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C553999" w:rsidR="000F39B0" w:rsidRPr="009419CD" w:rsidRDefault="000F39B0" w:rsidP="00567658">
      <w:pPr>
        <w:spacing w:after="200"/>
        <w:jc w:val="both"/>
        <w:rPr>
          <w:rFonts w:asciiTheme="minorHAnsi" w:hAnsiTheme="minorHAnsi" w:cs="Arial"/>
          <w:noProof/>
          <w:color w:val="000000"/>
          <w:sz w:val="22"/>
          <w:szCs w:val="22"/>
        </w:rPr>
      </w:pPr>
      <w:bookmarkStart w:id="0" w:name="_GoBack"/>
      <w:bookmarkEnd w:id="0"/>
    </w:p>
    <w:p w14:paraId="236B13D1" w14:textId="77777777" w:rsidR="005F63AE" w:rsidRPr="009419CD" w:rsidRDefault="005F63AE" w:rsidP="00567658">
      <w:pPr>
        <w:spacing w:after="200"/>
        <w:jc w:val="both"/>
        <w:rPr>
          <w:rFonts w:asciiTheme="minorHAnsi" w:hAnsiTheme="minorHAnsi" w:cs="Arial"/>
          <w:noProof/>
          <w:sz w:val="22"/>
          <w:szCs w:val="22"/>
        </w:rPr>
      </w:pPr>
    </w:p>
    <w:p w14:paraId="5DE3F53E" w14:textId="77777777" w:rsidR="005F63AE" w:rsidRPr="009419CD" w:rsidRDefault="005F63AE" w:rsidP="00567658">
      <w:pPr>
        <w:spacing w:after="200"/>
        <w:jc w:val="both"/>
        <w:rPr>
          <w:rFonts w:asciiTheme="minorHAnsi" w:hAnsiTheme="minorHAnsi" w:cs="Arial"/>
          <w:noProof/>
          <w:sz w:val="22"/>
          <w:szCs w:val="22"/>
        </w:rPr>
      </w:pPr>
    </w:p>
    <w:p w14:paraId="31A326DB" w14:textId="77777777" w:rsidR="006D5506" w:rsidRPr="009419CD" w:rsidRDefault="006D5506" w:rsidP="00567658">
      <w:pPr>
        <w:spacing w:after="200"/>
        <w:jc w:val="both"/>
        <w:rPr>
          <w:rFonts w:asciiTheme="minorHAnsi" w:hAnsiTheme="minorHAnsi" w:cs="Arial"/>
          <w:noProof/>
          <w:sz w:val="22"/>
          <w:szCs w:val="22"/>
        </w:rPr>
      </w:pPr>
    </w:p>
    <w:p w14:paraId="5F1E4B65" w14:textId="77777777" w:rsidR="0065244C" w:rsidRPr="009419CD" w:rsidRDefault="0065244C" w:rsidP="00567658">
      <w:pPr>
        <w:spacing w:after="200"/>
        <w:jc w:val="both"/>
        <w:rPr>
          <w:rFonts w:asciiTheme="minorHAnsi" w:hAnsiTheme="minorHAnsi" w:cs="Arial"/>
          <w:noProof/>
          <w:sz w:val="22"/>
          <w:szCs w:val="22"/>
        </w:rPr>
      </w:pPr>
    </w:p>
    <w:p w14:paraId="5029D267" w14:textId="5F28485C" w:rsidR="003817E3" w:rsidRPr="009419CD" w:rsidRDefault="00683124" w:rsidP="00567658">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 xml:space="preserve">Ministry </w:t>
      </w:r>
      <w:r w:rsidR="00271425" w:rsidRPr="009419CD">
        <w:rPr>
          <w:rFonts w:asciiTheme="minorHAnsi" w:hAnsiTheme="minorHAnsi" w:cs="Arial"/>
          <w:b/>
          <w:noProof/>
          <w:sz w:val="44"/>
          <w:szCs w:val="44"/>
        </w:rPr>
        <w:t>f</w:t>
      </w:r>
      <w:r w:rsidRPr="009419CD">
        <w:rPr>
          <w:rFonts w:asciiTheme="minorHAnsi" w:hAnsiTheme="minorHAnsi" w:cs="Arial"/>
          <w:b/>
          <w:noProof/>
          <w:sz w:val="44"/>
          <w:szCs w:val="44"/>
        </w:rPr>
        <w:t>or EU Affairs</w:t>
      </w:r>
    </w:p>
    <w:p w14:paraId="6F7986F7" w14:textId="5E37A935" w:rsidR="003817E3" w:rsidRPr="009419CD" w:rsidRDefault="00683124" w:rsidP="00567658">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Central Finance and Contracts Unit</w:t>
      </w:r>
    </w:p>
    <w:p w14:paraId="550C1C30" w14:textId="77131D13" w:rsidR="00BE5672" w:rsidRPr="009419CD" w:rsidRDefault="00683124" w:rsidP="00003929">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Delegation of the EU to Turkey</w:t>
      </w:r>
    </w:p>
    <w:p w14:paraId="23176F0D" w14:textId="77777777" w:rsidR="00BE5672" w:rsidRPr="009419CD" w:rsidRDefault="00BE5672" w:rsidP="00567658">
      <w:pPr>
        <w:spacing w:after="200" w:line="276" w:lineRule="auto"/>
        <w:jc w:val="right"/>
        <w:rPr>
          <w:rFonts w:asciiTheme="minorHAnsi" w:hAnsiTheme="minorHAnsi" w:cs="Arial"/>
          <w:b/>
          <w:noProof/>
          <w:sz w:val="44"/>
          <w:szCs w:val="44"/>
        </w:rPr>
      </w:pPr>
    </w:p>
    <w:p w14:paraId="243BB1DC" w14:textId="5742260C" w:rsidR="0059069E" w:rsidRPr="009419CD" w:rsidRDefault="0059069E" w:rsidP="00567658">
      <w:pPr>
        <w:spacing w:after="200" w:line="276" w:lineRule="auto"/>
        <w:jc w:val="right"/>
        <w:rPr>
          <w:rFonts w:asciiTheme="minorHAnsi" w:hAnsiTheme="minorHAnsi" w:cs="Arial"/>
          <w:b/>
          <w:noProof/>
          <w:sz w:val="44"/>
          <w:szCs w:val="44"/>
        </w:rPr>
      </w:pPr>
    </w:p>
    <w:p w14:paraId="21230FC7" w14:textId="77777777" w:rsidR="003817E3" w:rsidRPr="009419CD" w:rsidRDefault="003817E3" w:rsidP="00567658">
      <w:pPr>
        <w:spacing w:after="200"/>
        <w:jc w:val="right"/>
        <w:rPr>
          <w:rFonts w:asciiTheme="minorHAnsi" w:hAnsiTheme="minorHAnsi" w:cs="Arial"/>
          <w:b/>
          <w:noProof/>
          <w:sz w:val="36"/>
          <w:szCs w:val="36"/>
        </w:rPr>
      </w:pPr>
    </w:p>
    <w:p w14:paraId="242C231E" w14:textId="77777777" w:rsidR="00AB3C4F" w:rsidRPr="009419CD" w:rsidRDefault="00AB3C4F" w:rsidP="00567658">
      <w:pPr>
        <w:spacing w:after="200" w:line="276" w:lineRule="auto"/>
        <w:ind w:left="720" w:firstLine="720"/>
        <w:jc w:val="both"/>
        <w:rPr>
          <w:rFonts w:asciiTheme="minorHAnsi" w:hAnsiTheme="minorHAnsi" w:cs="Arial"/>
          <w:b/>
          <w:noProof/>
          <w:sz w:val="40"/>
          <w:szCs w:val="40"/>
        </w:rPr>
      </w:pPr>
    </w:p>
    <w:p w14:paraId="59210A60" w14:textId="5E701EAA" w:rsidR="003817E3" w:rsidRPr="009419CD" w:rsidRDefault="00BB5FE6" w:rsidP="005C0306">
      <w:pPr>
        <w:spacing w:after="200" w:line="276" w:lineRule="auto"/>
        <w:ind w:left="851"/>
        <w:jc w:val="both"/>
        <w:rPr>
          <w:rFonts w:asciiTheme="minorHAnsi" w:hAnsiTheme="minorHAnsi" w:cs="Arial"/>
          <w:b/>
          <w:noProof/>
          <w:sz w:val="40"/>
          <w:szCs w:val="40"/>
        </w:rPr>
      </w:pPr>
      <w:r w:rsidRPr="009419CD">
        <w:rPr>
          <w:rFonts w:asciiTheme="minorHAnsi" w:hAnsiTheme="minorHAnsi" w:cs="Arial"/>
          <w:b/>
          <w:noProof/>
          <w:sz w:val="40"/>
          <w:szCs w:val="40"/>
        </w:rPr>
        <w:t>2018</w:t>
      </w:r>
      <w:r w:rsidR="003817E3" w:rsidRPr="009419CD">
        <w:rPr>
          <w:rFonts w:asciiTheme="minorHAnsi" w:hAnsiTheme="minorHAnsi" w:cs="Arial"/>
          <w:b/>
          <w:noProof/>
          <w:sz w:val="40"/>
          <w:szCs w:val="40"/>
        </w:rPr>
        <w:t>-</w:t>
      </w:r>
      <w:r w:rsidRPr="009419CD">
        <w:rPr>
          <w:rFonts w:asciiTheme="minorHAnsi" w:hAnsiTheme="minorHAnsi" w:cs="Arial"/>
          <w:b/>
          <w:noProof/>
          <w:sz w:val="40"/>
          <w:szCs w:val="40"/>
        </w:rPr>
        <w:t xml:space="preserve">2019 </w:t>
      </w:r>
      <w:r w:rsidR="003817E3" w:rsidRPr="009419CD">
        <w:rPr>
          <w:rFonts w:asciiTheme="minorHAnsi" w:hAnsiTheme="minorHAnsi" w:cs="Arial"/>
          <w:b/>
          <w:noProof/>
          <w:sz w:val="40"/>
          <w:szCs w:val="40"/>
        </w:rPr>
        <w:t>A</w:t>
      </w:r>
      <w:r w:rsidR="005C0306" w:rsidRPr="009419CD">
        <w:rPr>
          <w:rFonts w:asciiTheme="minorHAnsi" w:hAnsiTheme="minorHAnsi" w:cs="Arial"/>
          <w:b/>
          <w:noProof/>
          <w:sz w:val="40"/>
          <w:szCs w:val="40"/>
        </w:rPr>
        <w:t>C</w:t>
      </w:r>
      <w:r w:rsidR="003817E3" w:rsidRPr="009419CD">
        <w:rPr>
          <w:rFonts w:asciiTheme="minorHAnsi" w:hAnsiTheme="minorHAnsi" w:cs="Arial"/>
          <w:b/>
          <w:noProof/>
          <w:sz w:val="40"/>
          <w:szCs w:val="40"/>
        </w:rPr>
        <w:t>ADEM</w:t>
      </w:r>
      <w:r w:rsidR="005C0306" w:rsidRPr="009419CD">
        <w:rPr>
          <w:rFonts w:asciiTheme="minorHAnsi" w:hAnsiTheme="minorHAnsi" w:cs="Arial"/>
          <w:b/>
          <w:noProof/>
          <w:sz w:val="40"/>
          <w:szCs w:val="40"/>
        </w:rPr>
        <w:t>IC</w:t>
      </w:r>
      <w:r w:rsidR="003817E3" w:rsidRPr="009419CD">
        <w:rPr>
          <w:rFonts w:asciiTheme="minorHAnsi" w:hAnsiTheme="minorHAnsi" w:cs="Arial"/>
          <w:b/>
          <w:noProof/>
          <w:sz w:val="40"/>
          <w:szCs w:val="40"/>
        </w:rPr>
        <w:t xml:space="preserve"> Y</w:t>
      </w:r>
      <w:r w:rsidR="005C0306" w:rsidRPr="009419CD">
        <w:rPr>
          <w:rFonts w:asciiTheme="minorHAnsi" w:hAnsiTheme="minorHAnsi" w:cs="Arial"/>
          <w:b/>
          <w:noProof/>
          <w:sz w:val="40"/>
          <w:szCs w:val="40"/>
        </w:rPr>
        <w:t>EAR</w:t>
      </w:r>
    </w:p>
    <w:p w14:paraId="3C313C56" w14:textId="7CF530C5" w:rsidR="00597524" w:rsidRPr="009419CD" w:rsidRDefault="003817E3" w:rsidP="00B8785D">
      <w:pPr>
        <w:spacing w:after="200" w:line="276" w:lineRule="auto"/>
        <w:ind w:left="851"/>
        <w:rPr>
          <w:rFonts w:asciiTheme="minorHAnsi" w:hAnsiTheme="minorHAnsi" w:cs="Arial"/>
          <w:b/>
          <w:noProof/>
          <w:sz w:val="40"/>
          <w:szCs w:val="40"/>
        </w:rPr>
      </w:pPr>
      <w:r w:rsidRPr="009419CD">
        <w:rPr>
          <w:rFonts w:asciiTheme="minorHAnsi" w:hAnsiTheme="minorHAnsi" w:cs="Arial"/>
          <w:b/>
          <w:noProof/>
          <w:sz w:val="40"/>
          <w:szCs w:val="40"/>
        </w:rPr>
        <w:t xml:space="preserve">JEAN MONNET </w:t>
      </w:r>
      <w:r w:rsidR="005C0306" w:rsidRPr="009419CD">
        <w:rPr>
          <w:rFonts w:asciiTheme="minorHAnsi" w:hAnsiTheme="minorHAnsi" w:cs="Arial"/>
          <w:b/>
          <w:noProof/>
          <w:sz w:val="40"/>
          <w:szCs w:val="40"/>
        </w:rPr>
        <w:t>SCHOLARSHIP</w:t>
      </w:r>
      <w:r w:rsidR="00393210" w:rsidRPr="009419CD">
        <w:rPr>
          <w:rFonts w:asciiTheme="minorHAnsi" w:hAnsiTheme="minorHAnsi" w:cs="Arial"/>
          <w:b/>
          <w:noProof/>
          <w:sz w:val="40"/>
          <w:szCs w:val="40"/>
        </w:rPr>
        <w:t xml:space="preserve"> </w:t>
      </w:r>
      <w:r w:rsidR="0065244C" w:rsidRPr="009419CD">
        <w:rPr>
          <w:rFonts w:asciiTheme="minorHAnsi" w:hAnsiTheme="minorHAnsi" w:cs="Arial"/>
          <w:b/>
          <w:noProof/>
          <w:sz w:val="40"/>
          <w:szCs w:val="40"/>
        </w:rPr>
        <w:t>PROGRA</w:t>
      </w:r>
      <w:r w:rsidR="005E7FE7" w:rsidRPr="009419CD">
        <w:rPr>
          <w:rFonts w:asciiTheme="minorHAnsi" w:hAnsiTheme="minorHAnsi" w:cs="Arial"/>
          <w:b/>
          <w:noProof/>
          <w:sz w:val="40"/>
          <w:szCs w:val="40"/>
        </w:rPr>
        <w:t>M</w:t>
      </w:r>
      <w:r w:rsidR="005C0306" w:rsidRPr="009419CD">
        <w:rPr>
          <w:rFonts w:asciiTheme="minorHAnsi" w:hAnsiTheme="minorHAnsi" w:cs="Arial"/>
          <w:b/>
          <w:noProof/>
          <w:sz w:val="40"/>
          <w:szCs w:val="40"/>
        </w:rPr>
        <w:t>ME</w:t>
      </w:r>
    </w:p>
    <w:p w14:paraId="6397F0D8" w14:textId="1570A77D" w:rsidR="003817E3" w:rsidRPr="009419CD" w:rsidRDefault="005C0306" w:rsidP="00B8785D">
      <w:pPr>
        <w:spacing w:after="200" w:line="276" w:lineRule="auto"/>
        <w:ind w:left="851"/>
        <w:rPr>
          <w:rFonts w:asciiTheme="minorHAnsi" w:hAnsiTheme="minorHAnsi" w:cs="Arial"/>
          <w:b/>
          <w:noProof/>
          <w:sz w:val="36"/>
          <w:szCs w:val="36"/>
        </w:rPr>
      </w:pPr>
      <w:r w:rsidRPr="009419CD">
        <w:rPr>
          <w:rFonts w:asciiTheme="minorHAnsi" w:hAnsiTheme="minorHAnsi" w:cs="Arial"/>
          <w:b/>
          <w:noProof/>
          <w:sz w:val="40"/>
          <w:szCs w:val="40"/>
        </w:rPr>
        <w:t>CLARIFICATIONS</w:t>
      </w:r>
    </w:p>
    <w:p w14:paraId="23989F1A" w14:textId="77777777" w:rsidR="00D03D69" w:rsidRPr="009419CD" w:rsidRDefault="00D03D69" w:rsidP="00567658">
      <w:pPr>
        <w:spacing w:after="200" w:line="276" w:lineRule="auto"/>
        <w:jc w:val="both"/>
        <w:rPr>
          <w:rFonts w:asciiTheme="minorHAnsi" w:hAnsiTheme="minorHAnsi" w:cs="Arial"/>
          <w:b/>
          <w:noProof/>
          <w:sz w:val="22"/>
          <w:szCs w:val="22"/>
        </w:rPr>
      </w:pPr>
    </w:p>
    <w:p w14:paraId="311C5E3F" w14:textId="77777777" w:rsidR="00922756" w:rsidRPr="009419CD" w:rsidRDefault="00922756" w:rsidP="00567658">
      <w:pPr>
        <w:spacing w:after="200" w:line="276" w:lineRule="auto"/>
        <w:jc w:val="both"/>
        <w:rPr>
          <w:rFonts w:asciiTheme="minorHAnsi" w:hAnsiTheme="minorHAnsi" w:cs="Arial"/>
          <w:b/>
          <w:noProof/>
          <w:sz w:val="22"/>
          <w:szCs w:val="22"/>
        </w:rPr>
      </w:pPr>
    </w:p>
    <w:p w14:paraId="28585A66" w14:textId="77777777" w:rsidR="00434D79" w:rsidRPr="009419CD" w:rsidRDefault="00434D79" w:rsidP="00567658">
      <w:pPr>
        <w:spacing w:after="200"/>
        <w:jc w:val="both"/>
        <w:rPr>
          <w:rFonts w:asciiTheme="minorHAnsi" w:hAnsiTheme="minorHAnsi"/>
          <w:b/>
          <w:bCs/>
          <w:noProof/>
          <w:sz w:val="22"/>
          <w:szCs w:val="22"/>
        </w:rPr>
      </w:pPr>
    </w:p>
    <w:p w14:paraId="07F3D338" w14:textId="2FFABF6C" w:rsidR="00E33D49" w:rsidRPr="009419CD" w:rsidRDefault="00E33D49">
      <w:pPr>
        <w:rPr>
          <w:rFonts w:asciiTheme="minorHAnsi" w:hAnsiTheme="minorHAnsi"/>
          <w:b/>
          <w:noProof/>
          <w:sz w:val="22"/>
          <w:szCs w:val="22"/>
        </w:rPr>
      </w:pPr>
      <w:r w:rsidRPr="009419CD">
        <w:rPr>
          <w:rFonts w:asciiTheme="minorHAnsi" w:hAnsiTheme="minorHAnsi"/>
          <w:b/>
          <w:noProof/>
          <w:sz w:val="22"/>
          <w:szCs w:val="22"/>
        </w:rPr>
        <w:br w:type="page"/>
      </w:r>
    </w:p>
    <w:p w14:paraId="0B76B8E3" w14:textId="77777777" w:rsidR="00E33D49" w:rsidRPr="009419CD" w:rsidRDefault="00E33D49" w:rsidP="00E33D49">
      <w:pPr>
        <w:spacing w:after="200"/>
        <w:jc w:val="both"/>
        <w:rPr>
          <w:rFonts w:asciiTheme="minorHAnsi" w:hAnsiTheme="minorHAnsi" w:cs="Arial"/>
          <w:b/>
          <w:noProof/>
          <w:color w:val="000000"/>
          <w:sz w:val="28"/>
          <w:szCs w:val="28"/>
        </w:rPr>
      </w:pPr>
      <w:r w:rsidRPr="009419CD">
        <w:rPr>
          <w:rFonts w:asciiTheme="minorHAnsi" w:hAnsiTheme="minorHAnsi" w:cs="Arial"/>
          <w:b/>
          <w:noProof/>
          <w:color w:val="000000"/>
          <w:sz w:val="28"/>
          <w:szCs w:val="28"/>
        </w:rPr>
        <w:lastRenderedPageBreak/>
        <w:t>TABLE OF CONTENTS</w:t>
      </w:r>
    </w:p>
    <w:p w14:paraId="649F8752" w14:textId="77777777" w:rsidR="00E33D49" w:rsidRPr="009419CD" w:rsidRDefault="00E33D49" w:rsidP="00E33D49">
      <w:pPr>
        <w:spacing w:after="200"/>
        <w:jc w:val="both"/>
        <w:rPr>
          <w:rFonts w:asciiTheme="minorHAnsi" w:hAnsiTheme="minorHAnsi" w:cs="Arial"/>
          <w:b/>
          <w:noProof/>
          <w:color w:val="000000"/>
          <w:sz w:val="28"/>
          <w:szCs w:val="28"/>
        </w:rPr>
      </w:pPr>
    </w:p>
    <w:p w14:paraId="5031C574" w14:textId="34968F21" w:rsidR="0079510F" w:rsidRDefault="00E33D49">
      <w:pPr>
        <w:pStyle w:val="T1"/>
        <w:tabs>
          <w:tab w:val="left" w:pos="600"/>
          <w:tab w:val="right" w:leader="dot" w:pos="8683"/>
        </w:tabs>
        <w:rPr>
          <w:rFonts w:eastAsiaTheme="minorEastAsia" w:cstheme="minorBidi"/>
          <w:b w:val="0"/>
          <w:noProof/>
          <w:sz w:val="22"/>
          <w:szCs w:val="22"/>
          <w:lang w:val="en-US" w:eastAsia="en-US"/>
        </w:rPr>
      </w:pPr>
      <w:r w:rsidRPr="009419CD">
        <w:rPr>
          <w:rFonts w:cs="Arial"/>
          <w:b w:val="0"/>
          <w:noProof/>
          <w:color w:val="000000"/>
          <w:sz w:val="14"/>
          <w:szCs w:val="22"/>
        </w:rPr>
        <w:fldChar w:fldCharType="begin"/>
      </w:r>
      <w:r w:rsidRPr="009419CD">
        <w:rPr>
          <w:rFonts w:cs="Arial"/>
          <w:b w:val="0"/>
          <w:noProof/>
          <w:color w:val="000000"/>
          <w:sz w:val="14"/>
          <w:szCs w:val="22"/>
        </w:rPr>
        <w:instrText xml:space="preserve"> TOC \o "1-1" \h \z \u </w:instrText>
      </w:r>
      <w:r w:rsidRPr="009419CD">
        <w:rPr>
          <w:rFonts w:cs="Arial"/>
          <w:b w:val="0"/>
          <w:noProof/>
          <w:color w:val="000000"/>
          <w:sz w:val="14"/>
          <w:szCs w:val="22"/>
        </w:rPr>
        <w:fldChar w:fldCharType="separate"/>
      </w:r>
      <w:hyperlink w:anchor="_Toc505356213" w:history="1">
        <w:r w:rsidR="0079510F" w:rsidRPr="00F14920">
          <w:rPr>
            <w:rStyle w:val="Kpr"/>
            <w:noProof/>
          </w:rPr>
          <w:t>1.</w:t>
        </w:r>
        <w:r w:rsidR="0079510F">
          <w:rPr>
            <w:rFonts w:eastAsiaTheme="minorEastAsia" w:cstheme="minorBidi"/>
            <w:b w:val="0"/>
            <w:noProof/>
            <w:sz w:val="22"/>
            <w:szCs w:val="22"/>
            <w:lang w:val="en-US" w:eastAsia="en-US"/>
          </w:rPr>
          <w:tab/>
        </w:r>
        <w:r w:rsidR="0079510F" w:rsidRPr="00F14920">
          <w:rPr>
            <w:rStyle w:val="Kpr"/>
            <w:noProof/>
          </w:rPr>
          <w:t>WHO CAN APPLY?</w:t>
        </w:r>
        <w:r w:rsidR="0079510F">
          <w:rPr>
            <w:noProof/>
            <w:webHidden/>
          </w:rPr>
          <w:tab/>
        </w:r>
        <w:r w:rsidR="0079510F">
          <w:rPr>
            <w:noProof/>
            <w:webHidden/>
          </w:rPr>
          <w:fldChar w:fldCharType="begin"/>
        </w:r>
        <w:r w:rsidR="0079510F">
          <w:rPr>
            <w:noProof/>
            <w:webHidden/>
          </w:rPr>
          <w:instrText xml:space="preserve"> PAGEREF _Toc505356213 \h </w:instrText>
        </w:r>
        <w:r w:rsidR="0079510F">
          <w:rPr>
            <w:noProof/>
            <w:webHidden/>
          </w:rPr>
        </w:r>
        <w:r w:rsidR="0079510F">
          <w:rPr>
            <w:noProof/>
            <w:webHidden/>
          </w:rPr>
          <w:fldChar w:fldCharType="separate"/>
        </w:r>
        <w:r w:rsidR="0096098C">
          <w:rPr>
            <w:noProof/>
            <w:webHidden/>
          </w:rPr>
          <w:t>4</w:t>
        </w:r>
        <w:r w:rsidR="0079510F">
          <w:rPr>
            <w:noProof/>
            <w:webHidden/>
          </w:rPr>
          <w:fldChar w:fldCharType="end"/>
        </w:r>
      </w:hyperlink>
    </w:p>
    <w:p w14:paraId="2070DEF7" w14:textId="3B357127"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14" w:history="1">
        <w:r w:rsidR="0079510F" w:rsidRPr="00F14920">
          <w:rPr>
            <w:rStyle w:val="Kpr"/>
            <w:noProof/>
          </w:rPr>
          <w:t>2.</w:t>
        </w:r>
        <w:r w:rsidR="0079510F">
          <w:rPr>
            <w:rFonts w:eastAsiaTheme="minorEastAsia" w:cstheme="minorBidi"/>
            <w:b w:val="0"/>
            <w:noProof/>
            <w:sz w:val="22"/>
            <w:szCs w:val="22"/>
            <w:lang w:val="en-US" w:eastAsia="en-US"/>
          </w:rPr>
          <w:tab/>
        </w:r>
        <w:r w:rsidR="0079510F" w:rsidRPr="00F14920">
          <w:rPr>
            <w:rStyle w:val="Kpr"/>
            <w:noProof/>
          </w:rPr>
          <w:t>UNDERGRADUATE CGPA</w:t>
        </w:r>
        <w:r w:rsidR="0079510F">
          <w:rPr>
            <w:noProof/>
            <w:webHidden/>
          </w:rPr>
          <w:tab/>
        </w:r>
        <w:r w:rsidR="0079510F">
          <w:rPr>
            <w:noProof/>
            <w:webHidden/>
          </w:rPr>
          <w:fldChar w:fldCharType="begin"/>
        </w:r>
        <w:r w:rsidR="0079510F">
          <w:rPr>
            <w:noProof/>
            <w:webHidden/>
          </w:rPr>
          <w:instrText xml:space="preserve"> PAGEREF _Toc505356214 \h </w:instrText>
        </w:r>
        <w:r w:rsidR="0079510F">
          <w:rPr>
            <w:noProof/>
            <w:webHidden/>
          </w:rPr>
        </w:r>
        <w:r w:rsidR="0079510F">
          <w:rPr>
            <w:noProof/>
            <w:webHidden/>
          </w:rPr>
          <w:fldChar w:fldCharType="separate"/>
        </w:r>
        <w:r w:rsidR="0096098C">
          <w:rPr>
            <w:noProof/>
            <w:webHidden/>
          </w:rPr>
          <w:t>8</w:t>
        </w:r>
        <w:r w:rsidR="0079510F">
          <w:rPr>
            <w:noProof/>
            <w:webHidden/>
          </w:rPr>
          <w:fldChar w:fldCharType="end"/>
        </w:r>
      </w:hyperlink>
    </w:p>
    <w:p w14:paraId="25266BD2" w14:textId="0C42C41B"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15" w:history="1">
        <w:r w:rsidR="0079510F" w:rsidRPr="00F14920">
          <w:rPr>
            <w:rStyle w:val="Kpr"/>
            <w:noProof/>
          </w:rPr>
          <w:t>3.</w:t>
        </w:r>
        <w:r w:rsidR="0079510F">
          <w:rPr>
            <w:rFonts w:eastAsiaTheme="minorEastAsia" w:cstheme="minorBidi"/>
            <w:b w:val="0"/>
            <w:noProof/>
            <w:sz w:val="22"/>
            <w:szCs w:val="22"/>
            <w:lang w:val="en-US" w:eastAsia="en-US"/>
          </w:rPr>
          <w:tab/>
        </w:r>
        <w:r w:rsidR="0079510F" w:rsidRPr="00F14920">
          <w:rPr>
            <w:rStyle w:val="Kpr"/>
            <w:noProof/>
          </w:rPr>
          <w:t>APPLICATION DOCUMENTS</w:t>
        </w:r>
        <w:r w:rsidR="0079510F">
          <w:rPr>
            <w:noProof/>
            <w:webHidden/>
          </w:rPr>
          <w:tab/>
        </w:r>
        <w:r w:rsidR="0079510F">
          <w:rPr>
            <w:noProof/>
            <w:webHidden/>
          </w:rPr>
          <w:fldChar w:fldCharType="begin"/>
        </w:r>
        <w:r w:rsidR="0079510F">
          <w:rPr>
            <w:noProof/>
            <w:webHidden/>
          </w:rPr>
          <w:instrText xml:space="preserve"> PAGEREF _Toc505356215 \h </w:instrText>
        </w:r>
        <w:r w:rsidR="0079510F">
          <w:rPr>
            <w:noProof/>
            <w:webHidden/>
          </w:rPr>
        </w:r>
        <w:r w:rsidR="0079510F">
          <w:rPr>
            <w:noProof/>
            <w:webHidden/>
          </w:rPr>
          <w:fldChar w:fldCharType="separate"/>
        </w:r>
        <w:r w:rsidR="0096098C">
          <w:rPr>
            <w:noProof/>
            <w:webHidden/>
          </w:rPr>
          <w:t>10</w:t>
        </w:r>
        <w:r w:rsidR="0079510F">
          <w:rPr>
            <w:noProof/>
            <w:webHidden/>
          </w:rPr>
          <w:fldChar w:fldCharType="end"/>
        </w:r>
      </w:hyperlink>
    </w:p>
    <w:p w14:paraId="4E0312B5" w14:textId="7869F89A"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17" w:history="1">
        <w:r w:rsidR="0079510F" w:rsidRPr="00F14920">
          <w:rPr>
            <w:rStyle w:val="Kpr"/>
            <w:noProof/>
          </w:rPr>
          <w:t>4.</w:t>
        </w:r>
        <w:r w:rsidR="0079510F">
          <w:rPr>
            <w:rFonts w:eastAsiaTheme="minorEastAsia" w:cstheme="minorBidi"/>
            <w:b w:val="0"/>
            <w:noProof/>
            <w:sz w:val="22"/>
            <w:szCs w:val="22"/>
            <w:lang w:val="en-US" w:eastAsia="en-US"/>
          </w:rPr>
          <w:tab/>
        </w:r>
        <w:r w:rsidR="0079510F" w:rsidRPr="00F14920">
          <w:rPr>
            <w:rStyle w:val="Kpr"/>
            <w:noProof/>
          </w:rPr>
          <w:t>FOREIGN LANGUAGE PROFICIENCY CERTIFICATES</w:t>
        </w:r>
        <w:r w:rsidR="0079510F">
          <w:rPr>
            <w:noProof/>
            <w:webHidden/>
          </w:rPr>
          <w:tab/>
        </w:r>
        <w:r w:rsidR="0079510F">
          <w:rPr>
            <w:noProof/>
            <w:webHidden/>
          </w:rPr>
          <w:fldChar w:fldCharType="begin"/>
        </w:r>
        <w:r w:rsidR="0079510F">
          <w:rPr>
            <w:noProof/>
            <w:webHidden/>
          </w:rPr>
          <w:instrText xml:space="preserve"> PAGEREF _Toc505356217 \h </w:instrText>
        </w:r>
        <w:r w:rsidR="0079510F">
          <w:rPr>
            <w:noProof/>
            <w:webHidden/>
          </w:rPr>
        </w:r>
        <w:r w:rsidR="0079510F">
          <w:rPr>
            <w:noProof/>
            <w:webHidden/>
          </w:rPr>
          <w:fldChar w:fldCharType="separate"/>
        </w:r>
        <w:r w:rsidR="0096098C">
          <w:rPr>
            <w:noProof/>
            <w:webHidden/>
          </w:rPr>
          <w:t>15</w:t>
        </w:r>
        <w:r w:rsidR="0079510F">
          <w:rPr>
            <w:noProof/>
            <w:webHidden/>
          </w:rPr>
          <w:fldChar w:fldCharType="end"/>
        </w:r>
      </w:hyperlink>
    </w:p>
    <w:p w14:paraId="66F1852A" w14:textId="14732003"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18" w:history="1">
        <w:r w:rsidR="0079510F" w:rsidRPr="00F14920">
          <w:rPr>
            <w:rStyle w:val="Kpr"/>
            <w:noProof/>
          </w:rPr>
          <w:t>5.</w:t>
        </w:r>
        <w:r w:rsidR="0079510F">
          <w:rPr>
            <w:rFonts w:eastAsiaTheme="minorEastAsia" w:cstheme="minorBidi"/>
            <w:b w:val="0"/>
            <w:noProof/>
            <w:sz w:val="22"/>
            <w:szCs w:val="22"/>
            <w:lang w:val="en-US" w:eastAsia="en-US"/>
          </w:rPr>
          <w:tab/>
        </w:r>
        <w:r w:rsidR="0079510F" w:rsidRPr="00F14920">
          <w:rPr>
            <w:rStyle w:val="Kpr"/>
            <w:noProof/>
          </w:rPr>
          <w:t>SECTORAL QUOTAS</w:t>
        </w:r>
        <w:r w:rsidR="0079510F">
          <w:rPr>
            <w:noProof/>
            <w:webHidden/>
          </w:rPr>
          <w:tab/>
        </w:r>
        <w:r w:rsidR="0079510F">
          <w:rPr>
            <w:noProof/>
            <w:webHidden/>
          </w:rPr>
          <w:fldChar w:fldCharType="begin"/>
        </w:r>
        <w:r w:rsidR="0079510F">
          <w:rPr>
            <w:noProof/>
            <w:webHidden/>
          </w:rPr>
          <w:instrText xml:space="preserve"> PAGEREF _Toc505356218 \h </w:instrText>
        </w:r>
        <w:r w:rsidR="0079510F">
          <w:rPr>
            <w:noProof/>
            <w:webHidden/>
          </w:rPr>
        </w:r>
        <w:r w:rsidR="0079510F">
          <w:rPr>
            <w:noProof/>
            <w:webHidden/>
          </w:rPr>
          <w:fldChar w:fldCharType="separate"/>
        </w:r>
        <w:r w:rsidR="0096098C">
          <w:rPr>
            <w:noProof/>
            <w:webHidden/>
          </w:rPr>
          <w:t>18</w:t>
        </w:r>
        <w:r w:rsidR="0079510F">
          <w:rPr>
            <w:noProof/>
            <w:webHidden/>
          </w:rPr>
          <w:fldChar w:fldCharType="end"/>
        </w:r>
      </w:hyperlink>
    </w:p>
    <w:p w14:paraId="5A8E8D2C" w14:textId="1F9FD481"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19" w:history="1">
        <w:r w:rsidR="0079510F" w:rsidRPr="00F14920">
          <w:rPr>
            <w:rStyle w:val="Kpr"/>
            <w:noProof/>
          </w:rPr>
          <w:t>6.</w:t>
        </w:r>
        <w:r w:rsidR="0079510F">
          <w:rPr>
            <w:rFonts w:eastAsiaTheme="minorEastAsia" w:cstheme="minorBidi"/>
            <w:b w:val="0"/>
            <w:noProof/>
            <w:sz w:val="22"/>
            <w:szCs w:val="22"/>
            <w:lang w:val="en-US" w:eastAsia="en-US"/>
          </w:rPr>
          <w:tab/>
        </w:r>
        <w:r w:rsidR="0079510F" w:rsidRPr="00F14920">
          <w:rPr>
            <w:rStyle w:val="Kpr"/>
            <w:noProof/>
          </w:rPr>
          <w:t>DURATION AND TYPE OF THE ACADEMIC STUDIES</w:t>
        </w:r>
        <w:r w:rsidR="0079510F">
          <w:rPr>
            <w:noProof/>
            <w:webHidden/>
          </w:rPr>
          <w:tab/>
        </w:r>
        <w:r w:rsidR="0079510F">
          <w:rPr>
            <w:noProof/>
            <w:webHidden/>
          </w:rPr>
          <w:fldChar w:fldCharType="begin"/>
        </w:r>
        <w:r w:rsidR="0079510F">
          <w:rPr>
            <w:noProof/>
            <w:webHidden/>
          </w:rPr>
          <w:instrText xml:space="preserve"> PAGEREF _Toc505356219 \h </w:instrText>
        </w:r>
        <w:r w:rsidR="0079510F">
          <w:rPr>
            <w:noProof/>
            <w:webHidden/>
          </w:rPr>
        </w:r>
        <w:r w:rsidR="0079510F">
          <w:rPr>
            <w:noProof/>
            <w:webHidden/>
          </w:rPr>
          <w:fldChar w:fldCharType="separate"/>
        </w:r>
        <w:r w:rsidR="0096098C">
          <w:rPr>
            <w:noProof/>
            <w:webHidden/>
          </w:rPr>
          <w:t>19</w:t>
        </w:r>
        <w:r w:rsidR="0079510F">
          <w:rPr>
            <w:noProof/>
            <w:webHidden/>
          </w:rPr>
          <w:fldChar w:fldCharType="end"/>
        </w:r>
      </w:hyperlink>
    </w:p>
    <w:p w14:paraId="29CAC6EC" w14:textId="51A8224B"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0" w:history="1">
        <w:r w:rsidR="0079510F" w:rsidRPr="00F14920">
          <w:rPr>
            <w:rStyle w:val="Kpr"/>
            <w:noProof/>
          </w:rPr>
          <w:t>7.</w:t>
        </w:r>
        <w:r w:rsidR="0079510F">
          <w:rPr>
            <w:rFonts w:eastAsiaTheme="minorEastAsia" w:cstheme="minorBidi"/>
            <w:b w:val="0"/>
            <w:noProof/>
            <w:sz w:val="22"/>
            <w:szCs w:val="22"/>
            <w:lang w:val="en-US" w:eastAsia="en-US"/>
          </w:rPr>
          <w:tab/>
        </w:r>
        <w:r w:rsidR="0079510F" w:rsidRPr="00F14920">
          <w:rPr>
            <w:rStyle w:val="Kpr"/>
            <w:noProof/>
          </w:rPr>
          <w:t>FIELD OF STUDY</w:t>
        </w:r>
        <w:r w:rsidR="0079510F">
          <w:rPr>
            <w:noProof/>
            <w:webHidden/>
          </w:rPr>
          <w:tab/>
        </w:r>
        <w:r w:rsidR="0079510F">
          <w:rPr>
            <w:noProof/>
            <w:webHidden/>
          </w:rPr>
          <w:fldChar w:fldCharType="begin"/>
        </w:r>
        <w:r w:rsidR="0079510F">
          <w:rPr>
            <w:noProof/>
            <w:webHidden/>
          </w:rPr>
          <w:instrText xml:space="preserve"> PAGEREF _Toc505356220 \h </w:instrText>
        </w:r>
        <w:r w:rsidR="0079510F">
          <w:rPr>
            <w:noProof/>
            <w:webHidden/>
          </w:rPr>
        </w:r>
        <w:r w:rsidR="0079510F">
          <w:rPr>
            <w:noProof/>
            <w:webHidden/>
          </w:rPr>
          <w:fldChar w:fldCharType="separate"/>
        </w:r>
        <w:r w:rsidR="0096098C">
          <w:rPr>
            <w:noProof/>
            <w:webHidden/>
          </w:rPr>
          <w:t>20</w:t>
        </w:r>
        <w:r w:rsidR="0079510F">
          <w:rPr>
            <w:noProof/>
            <w:webHidden/>
          </w:rPr>
          <w:fldChar w:fldCharType="end"/>
        </w:r>
      </w:hyperlink>
    </w:p>
    <w:p w14:paraId="633E21D3" w14:textId="3A387163"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1" w:history="1">
        <w:r w:rsidR="0079510F" w:rsidRPr="00F14920">
          <w:rPr>
            <w:rStyle w:val="Kpr"/>
            <w:noProof/>
          </w:rPr>
          <w:t>8.</w:t>
        </w:r>
        <w:r w:rsidR="0079510F">
          <w:rPr>
            <w:rFonts w:eastAsiaTheme="minorEastAsia" w:cstheme="minorBidi"/>
            <w:b w:val="0"/>
            <w:noProof/>
            <w:sz w:val="22"/>
            <w:szCs w:val="22"/>
            <w:lang w:val="en-US" w:eastAsia="en-US"/>
          </w:rPr>
          <w:tab/>
        </w:r>
        <w:r w:rsidR="0079510F" w:rsidRPr="00F14920">
          <w:rPr>
            <w:rStyle w:val="Kpr"/>
            <w:noProof/>
          </w:rPr>
          <w:t>APPLICATION PROCESS AND ADDRESS</w:t>
        </w:r>
        <w:r w:rsidR="0079510F">
          <w:rPr>
            <w:noProof/>
            <w:webHidden/>
          </w:rPr>
          <w:tab/>
        </w:r>
        <w:r w:rsidR="0079510F">
          <w:rPr>
            <w:noProof/>
            <w:webHidden/>
          </w:rPr>
          <w:fldChar w:fldCharType="begin"/>
        </w:r>
        <w:r w:rsidR="0079510F">
          <w:rPr>
            <w:noProof/>
            <w:webHidden/>
          </w:rPr>
          <w:instrText xml:space="preserve"> PAGEREF _Toc505356221 \h </w:instrText>
        </w:r>
        <w:r w:rsidR="0079510F">
          <w:rPr>
            <w:noProof/>
            <w:webHidden/>
          </w:rPr>
        </w:r>
        <w:r w:rsidR="0079510F">
          <w:rPr>
            <w:noProof/>
            <w:webHidden/>
          </w:rPr>
          <w:fldChar w:fldCharType="separate"/>
        </w:r>
        <w:r w:rsidR="0096098C">
          <w:rPr>
            <w:noProof/>
            <w:webHidden/>
          </w:rPr>
          <w:t>22</w:t>
        </w:r>
        <w:r w:rsidR="0079510F">
          <w:rPr>
            <w:noProof/>
            <w:webHidden/>
          </w:rPr>
          <w:fldChar w:fldCharType="end"/>
        </w:r>
      </w:hyperlink>
    </w:p>
    <w:p w14:paraId="61A4908A" w14:textId="2262AA26"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2" w:history="1">
        <w:r w:rsidR="0079510F" w:rsidRPr="00F14920">
          <w:rPr>
            <w:rStyle w:val="Kpr"/>
            <w:noProof/>
          </w:rPr>
          <w:t>9.</w:t>
        </w:r>
        <w:r w:rsidR="0079510F">
          <w:rPr>
            <w:rFonts w:eastAsiaTheme="minorEastAsia" w:cstheme="minorBidi"/>
            <w:b w:val="0"/>
            <w:noProof/>
            <w:sz w:val="22"/>
            <w:szCs w:val="22"/>
            <w:lang w:val="en-US" w:eastAsia="en-US"/>
          </w:rPr>
          <w:tab/>
        </w:r>
        <w:r w:rsidR="0079510F" w:rsidRPr="00F14920">
          <w:rPr>
            <w:rStyle w:val="Kpr"/>
            <w:noProof/>
          </w:rPr>
          <w:t>AMOUNT OF THE SCHOLARSHIP</w:t>
        </w:r>
        <w:r w:rsidR="0079510F">
          <w:rPr>
            <w:noProof/>
            <w:webHidden/>
          </w:rPr>
          <w:tab/>
        </w:r>
        <w:r w:rsidR="0079510F">
          <w:rPr>
            <w:noProof/>
            <w:webHidden/>
          </w:rPr>
          <w:fldChar w:fldCharType="begin"/>
        </w:r>
        <w:r w:rsidR="0079510F">
          <w:rPr>
            <w:noProof/>
            <w:webHidden/>
          </w:rPr>
          <w:instrText xml:space="preserve"> PAGEREF _Toc505356222 \h </w:instrText>
        </w:r>
        <w:r w:rsidR="0079510F">
          <w:rPr>
            <w:noProof/>
            <w:webHidden/>
          </w:rPr>
        </w:r>
        <w:r w:rsidR="0079510F">
          <w:rPr>
            <w:noProof/>
            <w:webHidden/>
          </w:rPr>
          <w:fldChar w:fldCharType="separate"/>
        </w:r>
        <w:r w:rsidR="0096098C">
          <w:rPr>
            <w:noProof/>
            <w:webHidden/>
          </w:rPr>
          <w:t>23</w:t>
        </w:r>
        <w:r w:rsidR="0079510F">
          <w:rPr>
            <w:noProof/>
            <w:webHidden/>
          </w:rPr>
          <w:fldChar w:fldCharType="end"/>
        </w:r>
      </w:hyperlink>
    </w:p>
    <w:p w14:paraId="0149E5C3" w14:textId="3E263CB6"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3" w:history="1">
        <w:r w:rsidR="0079510F" w:rsidRPr="00F14920">
          <w:rPr>
            <w:rStyle w:val="Kpr"/>
            <w:noProof/>
          </w:rPr>
          <w:t>10.</w:t>
        </w:r>
        <w:r w:rsidR="0079510F">
          <w:rPr>
            <w:rFonts w:eastAsiaTheme="minorEastAsia" w:cstheme="minorBidi"/>
            <w:b w:val="0"/>
            <w:noProof/>
            <w:sz w:val="22"/>
            <w:szCs w:val="22"/>
            <w:lang w:val="en-US" w:eastAsia="en-US"/>
          </w:rPr>
          <w:tab/>
        </w:r>
        <w:r w:rsidR="0079510F" w:rsidRPr="00F14920">
          <w:rPr>
            <w:rStyle w:val="Kpr"/>
            <w:noProof/>
          </w:rPr>
          <w:t>WHO CANNOT APPLY?</w:t>
        </w:r>
        <w:r w:rsidR="0079510F">
          <w:rPr>
            <w:noProof/>
            <w:webHidden/>
          </w:rPr>
          <w:tab/>
        </w:r>
        <w:r w:rsidR="0079510F">
          <w:rPr>
            <w:noProof/>
            <w:webHidden/>
          </w:rPr>
          <w:fldChar w:fldCharType="begin"/>
        </w:r>
        <w:r w:rsidR="0079510F">
          <w:rPr>
            <w:noProof/>
            <w:webHidden/>
          </w:rPr>
          <w:instrText xml:space="preserve"> PAGEREF _Toc505356223 \h </w:instrText>
        </w:r>
        <w:r w:rsidR="0079510F">
          <w:rPr>
            <w:noProof/>
            <w:webHidden/>
          </w:rPr>
        </w:r>
        <w:r w:rsidR="0079510F">
          <w:rPr>
            <w:noProof/>
            <w:webHidden/>
          </w:rPr>
          <w:fldChar w:fldCharType="separate"/>
        </w:r>
        <w:r w:rsidR="0096098C">
          <w:rPr>
            <w:noProof/>
            <w:webHidden/>
          </w:rPr>
          <w:t>24</w:t>
        </w:r>
        <w:r w:rsidR="0079510F">
          <w:rPr>
            <w:noProof/>
            <w:webHidden/>
          </w:rPr>
          <w:fldChar w:fldCharType="end"/>
        </w:r>
      </w:hyperlink>
    </w:p>
    <w:p w14:paraId="0B002556" w14:textId="5BF3E1D7"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4" w:history="1">
        <w:r w:rsidR="0079510F" w:rsidRPr="00F14920">
          <w:rPr>
            <w:rStyle w:val="Kpr"/>
            <w:noProof/>
          </w:rPr>
          <w:t>11.</w:t>
        </w:r>
        <w:r w:rsidR="0079510F">
          <w:rPr>
            <w:rFonts w:eastAsiaTheme="minorEastAsia" w:cstheme="minorBidi"/>
            <w:b w:val="0"/>
            <w:noProof/>
            <w:sz w:val="22"/>
            <w:szCs w:val="22"/>
            <w:lang w:val="en-US" w:eastAsia="en-US"/>
          </w:rPr>
          <w:tab/>
        </w:r>
        <w:r w:rsidR="0079510F" w:rsidRPr="00F14920">
          <w:rPr>
            <w:rStyle w:val="Kpr"/>
            <w:noProof/>
          </w:rPr>
          <w:t>36-MONTH WORK EXPERIENCE</w:t>
        </w:r>
        <w:r w:rsidR="0079510F">
          <w:rPr>
            <w:noProof/>
            <w:webHidden/>
          </w:rPr>
          <w:tab/>
        </w:r>
        <w:r w:rsidR="0079510F">
          <w:rPr>
            <w:noProof/>
            <w:webHidden/>
          </w:rPr>
          <w:fldChar w:fldCharType="begin"/>
        </w:r>
        <w:r w:rsidR="0079510F">
          <w:rPr>
            <w:noProof/>
            <w:webHidden/>
          </w:rPr>
          <w:instrText xml:space="preserve"> PAGEREF _Toc505356224 \h </w:instrText>
        </w:r>
        <w:r w:rsidR="0079510F">
          <w:rPr>
            <w:noProof/>
            <w:webHidden/>
          </w:rPr>
        </w:r>
        <w:r w:rsidR="0079510F">
          <w:rPr>
            <w:noProof/>
            <w:webHidden/>
          </w:rPr>
          <w:fldChar w:fldCharType="separate"/>
        </w:r>
        <w:r w:rsidR="0096098C">
          <w:rPr>
            <w:noProof/>
            <w:webHidden/>
          </w:rPr>
          <w:t>24</w:t>
        </w:r>
        <w:r w:rsidR="0079510F">
          <w:rPr>
            <w:noProof/>
            <w:webHidden/>
          </w:rPr>
          <w:fldChar w:fldCharType="end"/>
        </w:r>
      </w:hyperlink>
    </w:p>
    <w:p w14:paraId="1FA51043" w14:textId="362BD923"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5" w:history="1">
        <w:r w:rsidR="0079510F" w:rsidRPr="00F14920">
          <w:rPr>
            <w:rStyle w:val="Kpr"/>
            <w:noProof/>
          </w:rPr>
          <w:t>12.</w:t>
        </w:r>
        <w:r w:rsidR="0079510F">
          <w:rPr>
            <w:rFonts w:eastAsiaTheme="minorEastAsia" w:cstheme="minorBidi"/>
            <w:b w:val="0"/>
            <w:noProof/>
            <w:sz w:val="22"/>
            <w:szCs w:val="22"/>
            <w:lang w:val="en-US" w:eastAsia="en-US"/>
          </w:rPr>
          <w:tab/>
        </w:r>
        <w:r w:rsidR="0079510F" w:rsidRPr="00F14920">
          <w:rPr>
            <w:rStyle w:val="Kpr"/>
            <w:noProof/>
          </w:rPr>
          <w:t>EVALUATION AND SELECTION PROCESS</w:t>
        </w:r>
        <w:r w:rsidR="0079510F">
          <w:rPr>
            <w:noProof/>
            <w:webHidden/>
          </w:rPr>
          <w:tab/>
        </w:r>
        <w:r w:rsidR="0079510F">
          <w:rPr>
            <w:noProof/>
            <w:webHidden/>
          </w:rPr>
          <w:fldChar w:fldCharType="begin"/>
        </w:r>
        <w:r w:rsidR="0079510F">
          <w:rPr>
            <w:noProof/>
            <w:webHidden/>
          </w:rPr>
          <w:instrText xml:space="preserve"> PAGEREF _Toc505356225 \h </w:instrText>
        </w:r>
        <w:r w:rsidR="0079510F">
          <w:rPr>
            <w:noProof/>
            <w:webHidden/>
          </w:rPr>
        </w:r>
        <w:r w:rsidR="0079510F">
          <w:rPr>
            <w:noProof/>
            <w:webHidden/>
          </w:rPr>
          <w:fldChar w:fldCharType="separate"/>
        </w:r>
        <w:r w:rsidR="0096098C">
          <w:rPr>
            <w:noProof/>
            <w:webHidden/>
          </w:rPr>
          <w:t>25</w:t>
        </w:r>
        <w:r w:rsidR="0079510F">
          <w:rPr>
            <w:noProof/>
            <w:webHidden/>
          </w:rPr>
          <w:fldChar w:fldCharType="end"/>
        </w:r>
      </w:hyperlink>
    </w:p>
    <w:p w14:paraId="1A6DAC47" w14:textId="4B35D9FF"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6" w:history="1">
        <w:r w:rsidR="0079510F" w:rsidRPr="00F14920">
          <w:rPr>
            <w:rStyle w:val="Kpr"/>
            <w:noProof/>
          </w:rPr>
          <w:t>13.</w:t>
        </w:r>
        <w:r w:rsidR="0079510F">
          <w:rPr>
            <w:rFonts w:eastAsiaTheme="minorEastAsia" w:cstheme="minorBidi"/>
            <w:b w:val="0"/>
            <w:noProof/>
            <w:sz w:val="22"/>
            <w:szCs w:val="22"/>
            <w:lang w:val="en-US" w:eastAsia="en-US"/>
          </w:rPr>
          <w:tab/>
        </w:r>
        <w:r w:rsidR="0079510F" w:rsidRPr="00F14920">
          <w:rPr>
            <w:rStyle w:val="Kpr"/>
            <w:noProof/>
          </w:rPr>
          <w:t>MODE OF ASSIGNMENT AND LEAVE</w:t>
        </w:r>
        <w:r w:rsidR="0079510F">
          <w:rPr>
            <w:noProof/>
            <w:webHidden/>
          </w:rPr>
          <w:tab/>
        </w:r>
        <w:r w:rsidR="0079510F">
          <w:rPr>
            <w:noProof/>
            <w:webHidden/>
          </w:rPr>
          <w:fldChar w:fldCharType="begin"/>
        </w:r>
        <w:r w:rsidR="0079510F">
          <w:rPr>
            <w:noProof/>
            <w:webHidden/>
          </w:rPr>
          <w:instrText xml:space="preserve"> PAGEREF _Toc505356226 \h </w:instrText>
        </w:r>
        <w:r w:rsidR="0079510F">
          <w:rPr>
            <w:noProof/>
            <w:webHidden/>
          </w:rPr>
        </w:r>
        <w:r w:rsidR="0079510F">
          <w:rPr>
            <w:noProof/>
            <w:webHidden/>
          </w:rPr>
          <w:fldChar w:fldCharType="separate"/>
        </w:r>
        <w:r w:rsidR="0096098C">
          <w:rPr>
            <w:noProof/>
            <w:webHidden/>
          </w:rPr>
          <w:t>26</w:t>
        </w:r>
        <w:r w:rsidR="0079510F">
          <w:rPr>
            <w:noProof/>
            <w:webHidden/>
          </w:rPr>
          <w:fldChar w:fldCharType="end"/>
        </w:r>
      </w:hyperlink>
    </w:p>
    <w:p w14:paraId="7C76D806" w14:textId="6BF8F402"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7" w:history="1">
        <w:r w:rsidR="0079510F" w:rsidRPr="00F14920">
          <w:rPr>
            <w:rStyle w:val="Kpr"/>
            <w:noProof/>
          </w:rPr>
          <w:t>14.</w:t>
        </w:r>
        <w:r w:rsidR="0079510F">
          <w:rPr>
            <w:rFonts w:eastAsiaTheme="minorEastAsia" w:cstheme="minorBidi"/>
            <w:b w:val="0"/>
            <w:noProof/>
            <w:sz w:val="22"/>
            <w:szCs w:val="22"/>
            <w:lang w:val="en-US" w:eastAsia="en-US"/>
          </w:rPr>
          <w:tab/>
        </w:r>
        <w:r w:rsidR="0079510F" w:rsidRPr="00F14920">
          <w:rPr>
            <w:rStyle w:val="Kpr"/>
            <w:noProof/>
          </w:rPr>
          <w:t>PROGRAMME APPROVAL AND PLACEMENT PROCESS</w:t>
        </w:r>
        <w:r w:rsidR="0079510F">
          <w:rPr>
            <w:noProof/>
            <w:webHidden/>
          </w:rPr>
          <w:tab/>
        </w:r>
        <w:r w:rsidR="0079510F">
          <w:rPr>
            <w:noProof/>
            <w:webHidden/>
          </w:rPr>
          <w:fldChar w:fldCharType="begin"/>
        </w:r>
        <w:r w:rsidR="0079510F">
          <w:rPr>
            <w:noProof/>
            <w:webHidden/>
          </w:rPr>
          <w:instrText xml:space="preserve"> PAGEREF _Toc505356227 \h </w:instrText>
        </w:r>
        <w:r w:rsidR="0079510F">
          <w:rPr>
            <w:noProof/>
            <w:webHidden/>
          </w:rPr>
        </w:r>
        <w:r w:rsidR="0079510F">
          <w:rPr>
            <w:noProof/>
            <w:webHidden/>
          </w:rPr>
          <w:fldChar w:fldCharType="separate"/>
        </w:r>
        <w:r w:rsidR="0096098C">
          <w:rPr>
            <w:noProof/>
            <w:webHidden/>
          </w:rPr>
          <w:t>27</w:t>
        </w:r>
        <w:r w:rsidR="0079510F">
          <w:rPr>
            <w:noProof/>
            <w:webHidden/>
          </w:rPr>
          <w:fldChar w:fldCharType="end"/>
        </w:r>
      </w:hyperlink>
    </w:p>
    <w:p w14:paraId="764A5786" w14:textId="48B5F1E7" w:rsidR="0079510F" w:rsidRDefault="00D57265">
      <w:pPr>
        <w:pStyle w:val="T1"/>
        <w:tabs>
          <w:tab w:val="left" w:pos="600"/>
          <w:tab w:val="right" w:leader="dot" w:pos="8683"/>
        </w:tabs>
        <w:rPr>
          <w:rFonts w:eastAsiaTheme="minorEastAsia" w:cstheme="minorBidi"/>
          <w:b w:val="0"/>
          <w:noProof/>
          <w:sz w:val="22"/>
          <w:szCs w:val="22"/>
          <w:lang w:val="en-US" w:eastAsia="en-US"/>
        </w:rPr>
      </w:pPr>
      <w:hyperlink w:anchor="_Toc505356228" w:history="1">
        <w:r w:rsidR="0079510F" w:rsidRPr="00F14920">
          <w:rPr>
            <w:rStyle w:val="Kpr"/>
            <w:noProof/>
          </w:rPr>
          <w:t>15.</w:t>
        </w:r>
        <w:r w:rsidR="0079510F">
          <w:rPr>
            <w:rFonts w:eastAsiaTheme="minorEastAsia" w:cstheme="minorBidi"/>
            <w:b w:val="0"/>
            <w:noProof/>
            <w:sz w:val="22"/>
            <w:szCs w:val="22"/>
            <w:lang w:val="en-US" w:eastAsia="en-US"/>
          </w:rPr>
          <w:tab/>
        </w:r>
        <w:r w:rsidR="0079510F" w:rsidRPr="00F14920">
          <w:rPr>
            <w:rStyle w:val="Kpr"/>
            <w:noProof/>
          </w:rPr>
          <w:t>CONTRACTING PROCESS AND OBLIGATIONS OF THE SCHOLARS</w:t>
        </w:r>
        <w:r w:rsidR="0079510F">
          <w:rPr>
            <w:noProof/>
            <w:webHidden/>
          </w:rPr>
          <w:tab/>
        </w:r>
        <w:r w:rsidR="0079510F">
          <w:rPr>
            <w:noProof/>
            <w:webHidden/>
          </w:rPr>
          <w:fldChar w:fldCharType="begin"/>
        </w:r>
        <w:r w:rsidR="0079510F">
          <w:rPr>
            <w:noProof/>
            <w:webHidden/>
          </w:rPr>
          <w:instrText xml:space="preserve"> PAGEREF _Toc505356228 \h </w:instrText>
        </w:r>
        <w:r w:rsidR="0079510F">
          <w:rPr>
            <w:noProof/>
            <w:webHidden/>
          </w:rPr>
        </w:r>
        <w:r w:rsidR="0079510F">
          <w:rPr>
            <w:noProof/>
            <w:webHidden/>
          </w:rPr>
          <w:fldChar w:fldCharType="separate"/>
        </w:r>
        <w:r w:rsidR="0096098C">
          <w:rPr>
            <w:noProof/>
            <w:webHidden/>
          </w:rPr>
          <w:t>31</w:t>
        </w:r>
        <w:r w:rsidR="0079510F">
          <w:rPr>
            <w:noProof/>
            <w:webHidden/>
          </w:rPr>
          <w:fldChar w:fldCharType="end"/>
        </w:r>
      </w:hyperlink>
    </w:p>
    <w:p w14:paraId="581B0AA0" w14:textId="0178C705" w:rsidR="00E33D49" w:rsidRPr="009419CD" w:rsidRDefault="00E33D49" w:rsidP="00E33D49">
      <w:pPr>
        <w:spacing w:after="200"/>
        <w:jc w:val="both"/>
        <w:rPr>
          <w:rFonts w:asciiTheme="minorHAnsi" w:hAnsiTheme="minorHAnsi" w:cs="Arial"/>
          <w:b/>
          <w:noProof/>
          <w:color w:val="000000"/>
          <w:sz w:val="18"/>
          <w:szCs w:val="22"/>
        </w:rPr>
      </w:pPr>
      <w:r w:rsidRPr="009419CD">
        <w:rPr>
          <w:rFonts w:asciiTheme="minorHAnsi" w:hAnsiTheme="minorHAnsi" w:cs="Arial"/>
          <w:b/>
          <w:noProof/>
          <w:color w:val="000000"/>
          <w:sz w:val="14"/>
          <w:szCs w:val="22"/>
        </w:rPr>
        <w:fldChar w:fldCharType="end"/>
      </w:r>
    </w:p>
    <w:p w14:paraId="207375E4" w14:textId="77777777" w:rsidR="00E33D49" w:rsidRPr="009419CD" w:rsidRDefault="00E33D49" w:rsidP="00E33D49">
      <w:pPr>
        <w:spacing w:after="200"/>
        <w:jc w:val="both"/>
        <w:rPr>
          <w:rFonts w:asciiTheme="minorHAnsi" w:hAnsiTheme="minorHAnsi" w:cs="Arial"/>
          <w:b/>
          <w:noProof/>
          <w:color w:val="000000"/>
          <w:sz w:val="22"/>
          <w:szCs w:val="22"/>
        </w:rPr>
      </w:pPr>
      <w:r w:rsidRPr="009419CD">
        <w:rPr>
          <w:rFonts w:asciiTheme="minorHAnsi" w:hAnsiTheme="minorHAnsi" w:cs="Arial"/>
          <w:b/>
          <w:noProof/>
          <w:color w:val="000000"/>
          <w:sz w:val="22"/>
          <w:szCs w:val="22"/>
        </w:rPr>
        <w:br w:type="page"/>
      </w:r>
    </w:p>
    <w:p w14:paraId="087E7689" w14:textId="79FB8927" w:rsidR="00E33D49" w:rsidRPr="009419CD" w:rsidRDefault="003662E8" w:rsidP="00E33D49">
      <w:pPr>
        <w:spacing w:before="100" w:beforeAutospacing="1" w:after="200"/>
        <w:jc w:val="center"/>
        <w:rPr>
          <w:rFonts w:asciiTheme="minorHAnsi" w:hAnsiTheme="minorHAnsi" w:cs="Arial"/>
          <w:b/>
          <w:noProof/>
          <w:color w:val="000000"/>
          <w:sz w:val="36"/>
          <w:szCs w:val="22"/>
        </w:rPr>
      </w:pPr>
      <w:r w:rsidRPr="009419CD">
        <w:rPr>
          <w:rFonts w:asciiTheme="minorHAnsi" w:hAnsiTheme="minorHAnsi" w:cs="Arial"/>
          <w:b/>
          <w:noProof/>
          <w:color w:val="000000"/>
          <w:sz w:val="36"/>
          <w:szCs w:val="22"/>
        </w:rPr>
        <w:lastRenderedPageBreak/>
        <w:t>IMPORTANT NOTICE</w:t>
      </w:r>
    </w:p>
    <w:p w14:paraId="77E03138" w14:textId="02F5BCF0" w:rsidR="00E33D49" w:rsidRPr="009419CD" w:rsidRDefault="00E33D49" w:rsidP="00223CB1">
      <w:pPr>
        <w:spacing w:before="100" w:beforeAutospacing="1" w:after="100" w:afterAutospacing="1"/>
        <w:jc w:val="both"/>
        <w:rPr>
          <w:rFonts w:asciiTheme="minorHAnsi" w:hAnsiTheme="minorHAnsi" w:cs="Arial"/>
          <w:noProof/>
          <w:color w:val="000000"/>
        </w:rPr>
      </w:pPr>
      <w:r w:rsidRPr="009419CD">
        <w:rPr>
          <w:rFonts w:asciiTheme="minorHAnsi" w:hAnsiTheme="minorHAnsi" w:cs="Arial"/>
          <w:noProof/>
          <w:color w:val="000000"/>
        </w:rPr>
        <w:t xml:space="preserve">The questions </w:t>
      </w:r>
      <w:r w:rsidR="00A675E5">
        <w:rPr>
          <w:rFonts w:asciiTheme="minorHAnsi" w:hAnsiTheme="minorHAnsi" w:cs="Arial"/>
          <w:noProof/>
          <w:color w:val="000000"/>
        </w:rPr>
        <w:t xml:space="preserve">received </w:t>
      </w:r>
      <w:r w:rsidR="00A675E5" w:rsidRPr="009419CD">
        <w:rPr>
          <w:rFonts w:asciiTheme="minorHAnsi" w:hAnsiTheme="minorHAnsi" w:cs="Arial"/>
          <w:noProof/>
          <w:color w:val="000000"/>
        </w:rPr>
        <w:t xml:space="preserve">from potential applicants for the 2018-2019 academic year Jean Monnet Scholarship Programme </w:t>
      </w:r>
      <w:r w:rsidR="00A675E5">
        <w:rPr>
          <w:rFonts w:asciiTheme="minorHAnsi" w:hAnsiTheme="minorHAnsi" w:cs="Arial"/>
          <w:noProof/>
          <w:color w:val="000000"/>
        </w:rPr>
        <w:t>together with their</w:t>
      </w:r>
      <w:r w:rsidR="00A675E5" w:rsidRPr="009419CD">
        <w:rPr>
          <w:rFonts w:asciiTheme="minorHAnsi" w:hAnsiTheme="minorHAnsi" w:cs="Arial"/>
          <w:noProof/>
          <w:color w:val="000000"/>
        </w:rPr>
        <w:t xml:space="preserve"> </w:t>
      </w:r>
      <w:r w:rsidRPr="009419CD">
        <w:rPr>
          <w:rFonts w:asciiTheme="minorHAnsi" w:hAnsiTheme="minorHAnsi" w:cs="Arial"/>
          <w:noProof/>
          <w:color w:val="000000"/>
        </w:rPr>
        <w:t xml:space="preserve">answers can be seen below. These questions and answers are valid for the </w:t>
      </w:r>
      <w:r w:rsidR="00BB5FE6" w:rsidRPr="009419CD">
        <w:rPr>
          <w:rFonts w:asciiTheme="minorHAnsi" w:hAnsiTheme="minorHAnsi" w:cs="Arial"/>
          <w:noProof/>
          <w:color w:val="000000"/>
        </w:rPr>
        <w:t>2018</w:t>
      </w:r>
      <w:r w:rsidRPr="009419CD">
        <w:rPr>
          <w:rFonts w:asciiTheme="minorHAnsi" w:hAnsiTheme="minorHAnsi" w:cs="Arial"/>
          <w:noProof/>
          <w:color w:val="000000"/>
        </w:rPr>
        <w:t>-</w:t>
      </w:r>
      <w:r w:rsidR="00BB5FE6" w:rsidRPr="009419CD">
        <w:rPr>
          <w:rFonts w:asciiTheme="minorHAnsi" w:hAnsiTheme="minorHAnsi" w:cs="Arial"/>
          <w:noProof/>
          <w:color w:val="000000"/>
        </w:rPr>
        <w:t xml:space="preserve">2019 </w:t>
      </w:r>
      <w:r w:rsidRPr="009419CD">
        <w:rPr>
          <w:rFonts w:asciiTheme="minorHAnsi" w:hAnsiTheme="minorHAnsi" w:cs="Arial"/>
          <w:noProof/>
          <w:color w:val="000000"/>
        </w:rPr>
        <w:t xml:space="preserve">academic year </w:t>
      </w:r>
      <w:r w:rsidR="00D35535" w:rsidRPr="009419CD">
        <w:rPr>
          <w:rFonts w:asciiTheme="minorHAnsi" w:hAnsiTheme="minorHAnsi" w:cs="Arial"/>
          <w:noProof/>
          <w:color w:val="000000"/>
        </w:rPr>
        <w:t xml:space="preserve">Announcement </w:t>
      </w:r>
      <w:r w:rsidRPr="009419CD">
        <w:rPr>
          <w:rFonts w:asciiTheme="minorHAnsi" w:hAnsiTheme="minorHAnsi" w:cs="Arial"/>
          <w:noProof/>
          <w:color w:val="000000"/>
        </w:rPr>
        <w:t xml:space="preserve">and the questions and answers </w:t>
      </w:r>
      <w:r w:rsidRPr="009419CD">
        <w:rPr>
          <w:rFonts w:asciiTheme="minorHAnsi" w:hAnsiTheme="minorHAnsi"/>
          <w:noProof/>
        </w:rPr>
        <w:t>of the previous academic years do not set a precedent for the mentioned academic year.</w:t>
      </w:r>
    </w:p>
    <w:p w14:paraId="6ECD270E" w14:textId="61E756B1" w:rsidR="00E33D49" w:rsidRPr="009419CD" w:rsidRDefault="00E33D49" w:rsidP="00223CB1">
      <w:pPr>
        <w:spacing w:after="200"/>
        <w:jc w:val="both"/>
        <w:rPr>
          <w:rFonts w:asciiTheme="minorHAnsi" w:hAnsiTheme="minorHAnsi" w:cs="Arial"/>
          <w:noProof/>
          <w:color w:val="000000"/>
        </w:rPr>
      </w:pPr>
      <w:r w:rsidRPr="009419CD">
        <w:rPr>
          <w:rFonts w:asciiTheme="minorHAnsi" w:hAnsiTheme="minorHAnsi" w:cs="Arial"/>
          <w:noProof/>
          <w:color w:val="000000"/>
        </w:rPr>
        <w:t xml:space="preserve">Most of the questions in this document can be answered by </w:t>
      </w:r>
      <w:r w:rsidR="00A675E5">
        <w:rPr>
          <w:rFonts w:asciiTheme="minorHAnsi" w:hAnsiTheme="minorHAnsi" w:cs="Arial"/>
          <w:b/>
          <w:noProof/>
          <w:color w:val="000000"/>
        </w:rPr>
        <w:t>carefully</w:t>
      </w:r>
      <w:r w:rsidR="00A675E5" w:rsidRPr="00211023">
        <w:rPr>
          <w:rFonts w:asciiTheme="minorHAnsi" w:hAnsiTheme="minorHAnsi" w:cs="Arial"/>
          <w:b/>
          <w:noProof/>
          <w:color w:val="000000"/>
        </w:rPr>
        <w:t xml:space="preserve"> </w:t>
      </w:r>
      <w:r w:rsidRPr="00211023">
        <w:rPr>
          <w:rFonts w:asciiTheme="minorHAnsi" w:hAnsiTheme="minorHAnsi" w:cs="Arial"/>
          <w:b/>
          <w:noProof/>
          <w:color w:val="000000"/>
        </w:rPr>
        <w:t>reading</w:t>
      </w:r>
      <w:r w:rsidRPr="009419CD">
        <w:rPr>
          <w:rFonts w:asciiTheme="minorHAnsi" w:hAnsiTheme="minorHAnsi" w:cs="Arial"/>
          <w:noProof/>
          <w:color w:val="000000"/>
        </w:rPr>
        <w:t xml:space="preserve"> the </w:t>
      </w:r>
      <w:r w:rsidR="00BB5FE6" w:rsidRPr="009419CD">
        <w:rPr>
          <w:rFonts w:asciiTheme="minorHAnsi" w:hAnsiTheme="minorHAnsi" w:cs="Arial"/>
          <w:noProof/>
          <w:color w:val="000000"/>
        </w:rPr>
        <w:t>2018</w:t>
      </w:r>
      <w:r w:rsidRPr="009419CD">
        <w:rPr>
          <w:rFonts w:asciiTheme="minorHAnsi" w:hAnsiTheme="minorHAnsi" w:cs="Arial"/>
          <w:noProof/>
          <w:color w:val="000000"/>
        </w:rPr>
        <w:t>-</w:t>
      </w:r>
      <w:r w:rsidR="00BB5FE6" w:rsidRPr="009419CD">
        <w:rPr>
          <w:rFonts w:asciiTheme="minorHAnsi" w:hAnsiTheme="minorHAnsi" w:cs="Arial"/>
          <w:noProof/>
          <w:color w:val="000000"/>
        </w:rPr>
        <w:t xml:space="preserve">2019 </w:t>
      </w:r>
      <w:r w:rsidRPr="009419CD">
        <w:rPr>
          <w:rFonts w:asciiTheme="minorHAnsi" w:hAnsiTheme="minorHAnsi" w:cs="Arial"/>
          <w:noProof/>
          <w:color w:val="000000"/>
        </w:rPr>
        <w:t>academic year Announcement. Clarifications constitute an essential part of the Announcement</w:t>
      </w:r>
      <w:r w:rsidR="00742A22" w:rsidRPr="009419CD">
        <w:rPr>
          <w:rFonts w:asciiTheme="minorHAnsi" w:hAnsiTheme="minorHAnsi" w:cs="Arial"/>
          <w:noProof/>
          <w:color w:val="000000"/>
        </w:rPr>
        <w:t>; f</w:t>
      </w:r>
      <w:r w:rsidRPr="009419CD">
        <w:rPr>
          <w:rFonts w:asciiTheme="minorHAnsi" w:hAnsiTheme="minorHAnsi" w:cs="Arial"/>
          <w:noProof/>
          <w:color w:val="000000"/>
        </w:rPr>
        <w:t>or this reason, the applicants must read the Clarifications document very carefully and pay attention to the details while applying to the scholarship.</w:t>
      </w:r>
    </w:p>
    <w:p w14:paraId="4F602BB6" w14:textId="4DC62CE6" w:rsidR="00E33D49" w:rsidRPr="009419CD" w:rsidRDefault="00897789" w:rsidP="00E33D49">
      <w:pPr>
        <w:spacing w:after="200"/>
        <w:jc w:val="both"/>
        <w:rPr>
          <w:rFonts w:asciiTheme="minorHAnsi" w:hAnsiTheme="minorHAnsi" w:cs="Arial"/>
          <w:noProof/>
          <w:color w:val="000000"/>
        </w:rPr>
      </w:pPr>
      <w:r w:rsidRPr="00897789">
        <w:rPr>
          <w:rFonts w:asciiTheme="minorHAnsi" w:hAnsiTheme="minorHAnsi" w:cs="Arial"/>
          <w:noProof/>
          <w:color w:val="000000"/>
        </w:rPr>
        <w:t>Please further note that the replies given to the questions on the eligibility are provided solely for the question asked without consideration of whether the other eligibility criteria stated in the Announcement are fulfilled or not.</w:t>
      </w:r>
    </w:p>
    <w:p w14:paraId="3779C70D" w14:textId="77777777" w:rsidR="00E33D49" w:rsidRPr="009419CD" w:rsidRDefault="00E33D49" w:rsidP="00E33D49">
      <w:pPr>
        <w:spacing w:after="200"/>
        <w:jc w:val="both"/>
        <w:rPr>
          <w:rFonts w:asciiTheme="minorHAnsi" w:hAnsiTheme="minorHAnsi" w:cs="Arial"/>
          <w:noProof/>
          <w:color w:val="000000"/>
        </w:rPr>
      </w:pPr>
      <w:r w:rsidRPr="009419CD">
        <w:rPr>
          <w:rFonts w:asciiTheme="minorHAnsi" w:hAnsiTheme="minorHAnsi" w:cs="Arial"/>
          <w:noProof/>
          <w:color w:val="000000"/>
        </w:rPr>
        <w:br w:type="page"/>
      </w:r>
    </w:p>
    <w:p w14:paraId="55D600B5" w14:textId="77777777" w:rsidR="00E33D49" w:rsidRPr="009419CD" w:rsidRDefault="00E33D49" w:rsidP="00467257">
      <w:pPr>
        <w:pStyle w:val="Balk1"/>
        <w:spacing w:before="360" w:after="120"/>
        <w:ind w:left="284" w:hanging="284"/>
        <w:jc w:val="both"/>
        <w:rPr>
          <w:noProof/>
          <w:sz w:val="20"/>
          <w:szCs w:val="20"/>
        </w:rPr>
      </w:pPr>
      <w:bookmarkStart w:id="1" w:name="_Toc377649036"/>
      <w:bookmarkStart w:id="2" w:name="_Toc377649133"/>
      <w:bookmarkStart w:id="3" w:name="_Toc377649150"/>
      <w:bookmarkStart w:id="4" w:name="_Toc377649207"/>
      <w:bookmarkStart w:id="5" w:name="_Toc377649276"/>
      <w:bookmarkStart w:id="6" w:name="_Toc377649151"/>
      <w:bookmarkStart w:id="7" w:name="_Toc505356213"/>
      <w:bookmarkEnd w:id="1"/>
      <w:bookmarkEnd w:id="2"/>
      <w:bookmarkEnd w:id="3"/>
      <w:bookmarkEnd w:id="4"/>
      <w:bookmarkEnd w:id="5"/>
      <w:r w:rsidRPr="009419CD">
        <w:rPr>
          <w:noProof/>
          <w:sz w:val="20"/>
          <w:szCs w:val="20"/>
        </w:rPr>
        <w:lastRenderedPageBreak/>
        <w:t>WHO CAN APPLY?</w:t>
      </w:r>
      <w:bookmarkEnd w:id="6"/>
      <w:bookmarkEnd w:id="7"/>
    </w:p>
    <w:p w14:paraId="0DE6086F" w14:textId="792EB6B5" w:rsidR="00E33D49" w:rsidRPr="009419CD" w:rsidRDefault="00E33D49" w:rsidP="00DA05CE">
      <w:pPr>
        <w:widowControl w:val="0"/>
        <w:autoSpaceDE w:val="0"/>
        <w:autoSpaceDN w:val="0"/>
        <w:adjustRightInd w:val="0"/>
        <w:spacing w:after="120"/>
        <w:jc w:val="center"/>
        <w:rPr>
          <w:rFonts w:asciiTheme="minorHAnsi" w:hAnsiTheme="minorHAnsi"/>
          <w:b/>
          <w:i/>
          <w:noProof/>
        </w:rPr>
      </w:pPr>
      <w:r w:rsidRPr="009419CD">
        <w:rPr>
          <w:rFonts w:asciiTheme="minorHAnsi" w:hAnsiTheme="minorHAnsi"/>
          <w:b/>
          <w:i/>
          <w:noProof/>
        </w:rPr>
        <w:t xml:space="preserve">Please see </w:t>
      </w:r>
      <w:r w:rsidR="00E70621" w:rsidRPr="009419CD">
        <w:rPr>
          <w:rFonts w:asciiTheme="minorHAnsi" w:hAnsiTheme="minorHAnsi"/>
          <w:b/>
          <w:i/>
          <w:noProof/>
        </w:rPr>
        <w:t>Section</w:t>
      </w:r>
      <w:r w:rsidR="00444A45" w:rsidRPr="009419CD">
        <w:rPr>
          <w:rFonts w:asciiTheme="minorHAnsi" w:hAnsiTheme="minorHAnsi"/>
          <w:b/>
          <w:i/>
          <w:noProof/>
        </w:rPr>
        <w:t>s</w:t>
      </w:r>
      <w:r w:rsidR="00E70621" w:rsidRPr="009419CD">
        <w:rPr>
          <w:rFonts w:asciiTheme="minorHAnsi" w:hAnsiTheme="minorHAnsi"/>
          <w:b/>
          <w:i/>
          <w:noProof/>
        </w:rPr>
        <w:t xml:space="preserve"> </w:t>
      </w:r>
      <w:r w:rsidRPr="009419CD">
        <w:rPr>
          <w:rFonts w:asciiTheme="minorHAnsi" w:hAnsiTheme="minorHAnsi"/>
          <w:b/>
          <w:i/>
          <w:noProof/>
        </w:rPr>
        <w:t>2.1</w:t>
      </w:r>
      <w:r w:rsidR="00444A45" w:rsidRPr="009419CD">
        <w:rPr>
          <w:rFonts w:asciiTheme="minorHAnsi" w:hAnsiTheme="minorHAnsi"/>
          <w:b/>
          <w:i/>
          <w:noProof/>
        </w:rPr>
        <w:t xml:space="preserve">, </w:t>
      </w:r>
      <w:r w:rsidR="009638D7" w:rsidRPr="009419CD">
        <w:rPr>
          <w:rFonts w:asciiTheme="minorHAnsi" w:hAnsiTheme="minorHAnsi"/>
          <w:b/>
          <w:i/>
          <w:noProof/>
        </w:rPr>
        <w:t>2.2</w:t>
      </w:r>
      <w:r w:rsidRPr="009419CD">
        <w:rPr>
          <w:rFonts w:asciiTheme="minorHAnsi" w:hAnsiTheme="minorHAnsi"/>
          <w:b/>
          <w:i/>
          <w:noProof/>
        </w:rPr>
        <w:t xml:space="preserve"> </w:t>
      </w:r>
      <w:r w:rsidR="00444A45" w:rsidRPr="009419CD">
        <w:rPr>
          <w:rFonts w:asciiTheme="minorHAnsi" w:hAnsiTheme="minorHAnsi"/>
          <w:b/>
          <w:i/>
          <w:noProof/>
        </w:rPr>
        <w:t xml:space="preserve">and 2.3 </w:t>
      </w:r>
      <w:r w:rsidRPr="009419CD">
        <w:rPr>
          <w:rFonts w:asciiTheme="minorHAnsi" w:hAnsiTheme="minorHAnsi"/>
          <w:b/>
          <w:i/>
          <w:noProof/>
        </w:rPr>
        <w:t>of the Announcement.</w:t>
      </w:r>
    </w:p>
    <w:p w14:paraId="5AF76633" w14:textId="7F112B8A" w:rsidR="00E33D49" w:rsidRPr="009419CD" w:rsidRDefault="00B6241D" w:rsidP="00081A08">
      <w:pPr>
        <w:pStyle w:val="ResimYazs"/>
        <w:spacing w:after="120"/>
        <w:jc w:val="both"/>
        <w:rPr>
          <w:rFonts w:asciiTheme="minorHAnsi" w:hAnsiTheme="minorHAnsi" w:cs="Arial"/>
          <w:b w:val="0"/>
          <w:noProof/>
          <w:color w:val="000000"/>
          <w:sz w:val="20"/>
          <w:szCs w:val="20"/>
        </w:rPr>
      </w:pPr>
      <w:r w:rsidRPr="00897789">
        <w:rPr>
          <w:rFonts w:asciiTheme="minorHAnsi" w:hAnsiTheme="minorHAnsi"/>
          <w:sz w:val="20"/>
          <w:szCs w:val="20"/>
        </w:rPr>
        <w:t xml:space="preserve">Question </w:t>
      </w:r>
      <w:r w:rsidR="004949B9" w:rsidRPr="00897789">
        <w:rPr>
          <w:rFonts w:asciiTheme="minorHAnsi" w:hAnsiTheme="minorHAnsi"/>
          <w:sz w:val="20"/>
          <w:szCs w:val="20"/>
        </w:rPr>
        <w:fldChar w:fldCharType="begin"/>
      </w:r>
      <w:r w:rsidR="004949B9" w:rsidRPr="00897789">
        <w:rPr>
          <w:rFonts w:asciiTheme="minorHAnsi" w:hAnsiTheme="minorHAnsi"/>
          <w:sz w:val="20"/>
          <w:szCs w:val="20"/>
        </w:rPr>
        <w:instrText xml:space="preserve"> STYLEREF 1 \s </w:instrText>
      </w:r>
      <w:r w:rsidR="004949B9" w:rsidRPr="00897789">
        <w:rPr>
          <w:rFonts w:asciiTheme="minorHAnsi" w:hAnsiTheme="minorHAnsi"/>
          <w:sz w:val="20"/>
          <w:szCs w:val="20"/>
        </w:rPr>
        <w:fldChar w:fldCharType="separate"/>
      </w:r>
      <w:r w:rsidR="00B50173">
        <w:rPr>
          <w:rFonts w:asciiTheme="minorHAnsi" w:hAnsiTheme="minorHAnsi"/>
          <w:noProof/>
          <w:sz w:val="20"/>
          <w:szCs w:val="20"/>
        </w:rPr>
        <w:t>1</w:t>
      </w:r>
      <w:r w:rsidR="004949B9" w:rsidRPr="00897789">
        <w:rPr>
          <w:rFonts w:asciiTheme="minorHAnsi" w:hAnsiTheme="minorHAnsi"/>
          <w:sz w:val="20"/>
          <w:szCs w:val="20"/>
        </w:rPr>
        <w:fldChar w:fldCharType="end"/>
      </w:r>
      <w:r w:rsidR="004949B9" w:rsidRPr="00897789">
        <w:rPr>
          <w:rFonts w:asciiTheme="minorHAnsi" w:hAnsiTheme="minorHAnsi"/>
          <w:sz w:val="20"/>
          <w:szCs w:val="20"/>
        </w:rPr>
        <w:t>.</w:t>
      </w:r>
      <w:r w:rsidR="004949B9" w:rsidRPr="00897789">
        <w:rPr>
          <w:rFonts w:asciiTheme="minorHAnsi" w:hAnsiTheme="minorHAnsi"/>
          <w:sz w:val="20"/>
          <w:szCs w:val="20"/>
        </w:rPr>
        <w:fldChar w:fldCharType="begin"/>
      </w:r>
      <w:r w:rsidR="004949B9" w:rsidRPr="00897789">
        <w:rPr>
          <w:rFonts w:asciiTheme="minorHAnsi" w:hAnsiTheme="minorHAnsi"/>
          <w:sz w:val="20"/>
          <w:szCs w:val="20"/>
        </w:rPr>
        <w:instrText xml:space="preserve"> SEQ Question \* ARABIC \s 1 </w:instrText>
      </w:r>
      <w:r w:rsidR="004949B9" w:rsidRPr="00897789">
        <w:rPr>
          <w:rFonts w:asciiTheme="minorHAnsi" w:hAnsiTheme="minorHAnsi"/>
          <w:sz w:val="20"/>
          <w:szCs w:val="20"/>
        </w:rPr>
        <w:fldChar w:fldCharType="separate"/>
      </w:r>
      <w:r w:rsidR="00B50173">
        <w:rPr>
          <w:rFonts w:asciiTheme="minorHAnsi" w:hAnsiTheme="minorHAnsi"/>
          <w:noProof/>
          <w:sz w:val="20"/>
          <w:szCs w:val="20"/>
        </w:rPr>
        <w:t>1</w:t>
      </w:r>
      <w:r w:rsidR="004949B9" w:rsidRPr="00897789">
        <w:rPr>
          <w:rFonts w:asciiTheme="minorHAnsi" w:hAnsiTheme="minorHAnsi"/>
          <w:sz w:val="20"/>
          <w:szCs w:val="20"/>
        </w:rPr>
        <w:fldChar w:fldCharType="end"/>
      </w:r>
      <w:r w:rsidR="00E33D49" w:rsidRPr="00897789">
        <w:rPr>
          <w:rFonts w:asciiTheme="minorHAnsi" w:hAnsiTheme="minorHAnsi" w:cs="Arial"/>
          <w:bCs w:val="0"/>
          <w:noProof/>
          <w:color w:val="000000"/>
          <w:sz w:val="20"/>
          <w:szCs w:val="20"/>
        </w:rPr>
        <w:t>:</w:t>
      </w:r>
      <w:r w:rsidR="00E33D49" w:rsidRPr="009419CD">
        <w:rPr>
          <w:rFonts w:asciiTheme="minorHAnsi" w:hAnsiTheme="minorHAnsi" w:cs="Arial"/>
          <w:noProof/>
          <w:color w:val="000000"/>
          <w:sz w:val="20"/>
          <w:szCs w:val="20"/>
        </w:rPr>
        <w:t xml:space="preserve"> </w:t>
      </w:r>
      <w:r w:rsidR="00E33D49" w:rsidRPr="009419CD">
        <w:rPr>
          <w:rFonts w:asciiTheme="minorHAnsi" w:hAnsiTheme="minorHAnsi" w:cstheme="minorHAnsi"/>
          <w:noProof/>
          <w:color w:val="000000"/>
          <w:sz w:val="20"/>
          <w:szCs w:val="20"/>
        </w:rPr>
        <w:t>Could the students/academic staff</w:t>
      </w:r>
      <w:r w:rsidR="00C9123F" w:rsidRPr="009419CD">
        <w:rPr>
          <w:rFonts w:asciiTheme="minorHAnsi" w:hAnsiTheme="minorHAnsi" w:cstheme="minorHAnsi"/>
          <w:noProof/>
          <w:color w:val="000000"/>
          <w:sz w:val="20"/>
          <w:szCs w:val="20"/>
        </w:rPr>
        <w:t xml:space="preserve"> or private sector employees</w:t>
      </w:r>
      <w:r w:rsidR="00E33D49" w:rsidRPr="009419CD">
        <w:rPr>
          <w:rFonts w:asciiTheme="minorHAnsi" w:hAnsiTheme="minorHAnsi" w:cstheme="minorHAnsi"/>
          <w:noProof/>
          <w:color w:val="000000"/>
          <w:sz w:val="20"/>
          <w:szCs w:val="20"/>
        </w:rPr>
        <w:t xml:space="preserve"> in Turkey, who are foreign nationals, apply for the Jean Monnet Scholarship?</w:t>
      </w:r>
    </w:p>
    <w:p w14:paraId="601886AC" w14:textId="42D86FD7" w:rsidR="00E33D49" w:rsidRPr="004B4420" w:rsidRDefault="007C16AB" w:rsidP="00081A08">
      <w:pPr>
        <w:spacing w:after="120"/>
        <w:jc w:val="both"/>
        <w:rPr>
          <w:rFonts w:asciiTheme="minorHAnsi" w:hAnsiTheme="minorHAnsi" w:cs="Arial"/>
          <w:b/>
          <w:noProof/>
          <w:color w:val="000000"/>
        </w:rPr>
      </w:pPr>
      <w:r w:rsidRPr="009419CD">
        <w:rPr>
          <w:rFonts w:asciiTheme="minorHAnsi" w:hAnsiTheme="minorHAnsi"/>
          <w:b/>
          <w:bCs/>
        </w:rPr>
        <w:t xml:space="preserve">Answer </w:t>
      </w:r>
      <w:r w:rsidR="004C0C47" w:rsidRPr="009419CD">
        <w:rPr>
          <w:rFonts w:asciiTheme="minorHAnsi" w:hAnsiTheme="minorHAnsi"/>
          <w:b/>
          <w:bCs/>
        </w:rPr>
        <w:fldChar w:fldCharType="begin"/>
      </w:r>
      <w:r w:rsidR="004C0C47" w:rsidRPr="009419CD">
        <w:rPr>
          <w:rFonts w:asciiTheme="minorHAnsi" w:hAnsiTheme="minorHAnsi"/>
          <w:b/>
          <w:bCs/>
        </w:rPr>
        <w:instrText xml:space="preserve"> STYLEREF 1 \s </w:instrText>
      </w:r>
      <w:r w:rsidR="004C0C47" w:rsidRPr="009419CD">
        <w:rPr>
          <w:rFonts w:asciiTheme="minorHAnsi" w:hAnsiTheme="minorHAnsi"/>
          <w:b/>
          <w:bCs/>
        </w:rPr>
        <w:fldChar w:fldCharType="separate"/>
      </w:r>
      <w:r w:rsidR="00B50173">
        <w:rPr>
          <w:rFonts w:asciiTheme="minorHAnsi" w:hAnsiTheme="minorHAnsi"/>
          <w:b/>
          <w:bCs/>
          <w:noProof/>
        </w:rPr>
        <w:t>1</w:t>
      </w:r>
      <w:r w:rsidR="004C0C47" w:rsidRPr="009419CD">
        <w:rPr>
          <w:rFonts w:asciiTheme="minorHAnsi" w:hAnsiTheme="minorHAnsi"/>
          <w:b/>
          <w:bCs/>
        </w:rPr>
        <w:fldChar w:fldCharType="end"/>
      </w:r>
      <w:r w:rsidR="004C0C47" w:rsidRPr="009419CD">
        <w:rPr>
          <w:rFonts w:asciiTheme="minorHAnsi" w:hAnsiTheme="minorHAnsi"/>
          <w:b/>
          <w:bCs/>
        </w:rPr>
        <w:t>.</w:t>
      </w:r>
      <w:r w:rsidR="004C0C47" w:rsidRPr="009419CD">
        <w:rPr>
          <w:rFonts w:asciiTheme="minorHAnsi" w:hAnsiTheme="minorHAnsi"/>
          <w:b/>
          <w:bCs/>
        </w:rPr>
        <w:fldChar w:fldCharType="begin"/>
      </w:r>
      <w:r w:rsidR="004C0C47" w:rsidRPr="009419CD">
        <w:rPr>
          <w:rFonts w:asciiTheme="minorHAnsi" w:hAnsiTheme="minorHAnsi"/>
          <w:b/>
          <w:bCs/>
        </w:rPr>
        <w:instrText xml:space="preserve"> SEQ Answer \* ARABIC \s 1 </w:instrText>
      </w:r>
      <w:r w:rsidR="004C0C47" w:rsidRPr="009419CD">
        <w:rPr>
          <w:rFonts w:asciiTheme="minorHAnsi" w:hAnsiTheme="minorHAnsi"/>
          <w:b/>
          <w:bCs/>
        </w:rPr>
        <w:fldChar w:fldCharType="separate"/>
      </w:r>
      <w:r w:rsidR="00B50173">
        <w:rPr>
          <w:rFonts w:asciiTheme="minorHAnsi" w:hAnsiTheme="minorHAnsi"/>
          <w:b/>
          <w:bCs/>
          <w:noProof/>
        </w:rPr>
        <w:t>1</w:t>
      </w:r>
      <w:r w:rsidR="004C0C47" w:rsidRPr="009419CD">
        <w:rPr>
          <w:rFonts w:asciiTheme="minorHAnsi" w:hAnsiTheme="minorHAnsi"/>
          <w:b/>
          <w:bCs/>
        </w:rPr>
        <w:fldChar w:fldCharType="end"/>
      </w:r>
      <w:r w:rsidR="00E33D49" w:rsidRPr="009419CD">
        <w:rPr>
          <w:rFonts w:asciiTheme="minorHAnsi" w:hAnsiTheme="minorHAnsi" w:cs="Arial"/>
          <w:b/>
          <w:noProof/>
          <w:color w:val="000000"/>
        </w:rPr>
        <w:t>:</w:t>
      </w:r>
      <w:r w:rsidR="00E33D49" w:rsidRPr="009419CD">
        <w:rPr>
          <w:rFonts w:asciiTheme="minorHAnsi" w:hAnsiTheme="minorHAnsi" w:cs="Arial"/>
          <w:noProof/>
          <w:color w:val="000000"/>
        </w:rPr>
        <w:t xml:space="preserve"> If</w:t>
      </w:r>
      <w:r w:rsidR="00C164DF" w:rsidRPr="009419CD">
        <w:rPr>
          <w:rFonts w:asciiTheme="minorHAnsi" w:hAnsiTheme="minorHAnsi" w:cs="Arial"/>
          <w:noProof/>
          <w:color w:val="000000"/>
        </w:rPr>
        <w:t xml:space="preserve"> you are the national </w:t>
      </w:r>
      <w:r w:rsidR="00C164DF" w:rsidRPr="004B4420">
        <w:rPr>
          <w:rFonts w:asciiTheme="minorHAnsi" w:hAnsiTheme="minorHAnsi" w:cs="Arial"/>
          <w:noProof/>
          <w:color w:val="000000"/>
        </w:rPr>
        <w:t>of an EU Member C</w:t>
      </w:r>
      <w:r w:rsidR="00E33D49" w:rsidRPr="004B4420">
        <w:rPr>
          <w:rFonts w:asciiTheme="minorHAnsi" w:hAnsiTheme="minorHAnsi" w:cs="Arial"/>
          <w:noProof/>
          <w:color w:val="000000"/>
        </w:rPr>
        <w:t xml:space="preserve">ountry or </w:t>
      </w:r>
      <w:r w:rsidR="00C164DF" w:rsidRPr="004B4420">
        <w:rPr>
          <w:rFonts w:asciiTheme="minorHAnsi" w:hAnsiTheme="minorHAnsi" w:cs="Arial"/>
          <w:noProof/>
          <w:color w:val="000000"/>
        </w:rPr>
        <w:t xml:space="preserve">Turkey or </w:t>
      </w:r>
      <w:r w:rsidR="00E33D49" w:rsidRPr="004B4420">
        <w:rPr>
          <w:rFonts w:asciiTheme="minorHAnsi" w:hAnsiTheme="minorHAnsi" w:cs="Arial"/>
          <w:noProof/>
          <w:color w:val="000000"/>
        </w:rPr>
        <w:t>an IPA Beneficiary Country</w:t>
      </w:r>
      <w:r w:rsidR="00C164DF" w:rsidRPr="004B4420">
        <w:rPr>
          <w:rFonts w:asciiTheme="minorHAnsi" w:hAnsiTheme="minorHAnsi" w:cs="Arial"/>
          <w:noProof/>
          <w:color w:val="000000"/>
        </w:rPr>
        <w:t xml:space="preserve"> </w:t>
      </w:r>
      <w:r w:rsidR="00A675E5" w:rsidRPr="004B4420">
        <w:rPr>
          <w:rFonts w:asciiTheme="minorHAnsi" w:hAnsiTheme="minorHAnsi" w:cs="Arial"/>
          <w:b/>
          <w:noProof/>
          <w:color w:val="000000"/>
        </w:rPr>
        <w:t>and</w:t>
      </w:r>
      <w:r w:rsidR="00A675E5" w:rsidRPr="004B4420">
        <w:rPr>
          <w:rFonts w:asciiTheme="minorHAnsi" w:hAnsiTheme="minorHAnsi" w:cs="Arial"/>
          <w:noProof/>
          <w:color w:val="000000"/>
        </w:rPr>
        <w:t xml:space="preserve"> a </w:t>
      </w:r>
      <w:r w:rsidR="00C9123F" w:rsidRPr="004B4420">
        <w:rPr>
          <w:rFonts w:asciiTheme="minorHAnsi" w:hAnsiTheme="minorHAnsi" w:cs="Arial"/>
          <w:noProof/>
          <w:color w:val="000000"/>
        </w:rPr>
        <w:t xml:space="preserve">senior </w:t>
      </w:r>
      <w:r w:rsidR="00E33D49" w:rsidRPr="004B4420">
        <w:rPr>
          <w:rFonts w:asciiTheme="minorHAnsi" w:hAnsiTheme="minorHAnsi" w:cs="Arial"/>
          <w:noProof/>
          <w:color w:val="000000"/>
        </w:rPr>
        <w:t xml:space="preserve">undergraduate or graduate student or academic/administrative staff </w:t>
      </w:r>
      <w:r w:rsidR="00E33D49" w:rsidRPr="004B4420">
        <w:rPr>
          <w:rFonts w:asciiTheme="minorHAnsi" w:hAnsiTheme="minorHAnsi" w:cs="Arial"/>
          <w:b/>
          <w:noProof/>
          <w:color w:val="000000"/>
        </w:rPr>
        <w:t>at a university in Turkey</w:t>
      </w:r>
      <w:r w:rsidR="00E33D49" w:rsidRPr="004B4420">
        <w:rPr>
          <w:rFonts w:asciiTheme="minorHAnsi" w:hAnsiTheme="minorHAnsi" w:cs="Arial"/>
          <w:noProof/>
          <w:color w:val="000000"/>
        </w:rPr>
        <w:t xml:space="preserve">, </w:t>
      </w:r>
      <w:r w:rsidR="00C9123F" w:rsidRPr="004B4420">
        <w:rPr>
          <w:rFonts w:asciiTheme="minorHAnsi" w:hAnsiTheme="minorHAnsi" w:cs="Arial"/>
          <w:noProof/>
          <w:color w:val="000000"/>
        </w:rPr>
        <w:t xml:space="preserve">or an employee </w:t>
      </w:r>
      <w:r w:rsidR="00C9123F" w:rsidRPr="004B4420">
        <w:rPr>
          <w:rFonts w:asciiTheme="minorHAnsi" w:hAnsiTheme="minorHAnsi" w:cs="Arial"/>
          <w:b/>
          <w:noProof/>
          <w:color w:val="000000"/>
        </w:rPr>
        <w:t>in a private sector institution in Turkey</w:t>
      </w:r>
      <w:r w:rsidR="00C9123F" w:rsidRPr="004B4420">
        <w:rPr>
          <w:rFonts w:asciiTheme="minorHAnsi" w:hAnsiTheme="minorHAnsi" w:cs="Arial"/>
          <w:noProof/>
          <w:color w:val="000000"/>
        </w:rPr>
        <w:t xml:space="preserve"> </w:t>
      </w:r>
      <w:r w:rsidR="00E33D49" w:rsidRPr="004B4420">
        <w:rPr>
          <w:rFonts w:asciiTheme="minorHAnsi" w:hAnsiTheme="minorHAnsi" w:cs="Arial"/>
          <w:noProof/>
          <w:color w:val="000000"/>
        </w:rPr>
        <w:t xml:space="preserve">you may apply for the scholarship. Please visit </w:t>
      </w:r>
      <w:hyperlink r:id="rId9" w:history="1">
        <w:r w:rsidR="00C164DF" w:rsidRPr="004B4420">
          <w:rPr>
            <w:rStyle w:val="Kpr"/>
            <w:rFonts w:asciiTheme="minorHAnsi" w:hAnsiTheme="minorHAnsi"/>
          </w:rPr>
          <w:t>http://europa.eu/about-eu/countries/index_en.htm</w:t>
        </w:r>
      </w:hyperlink>
      <w:r w:rsidR="00A23FD5" w:rsidRPr="004B4420">
        <w:rPr>
          <w:rFonts w:asciiTheme="minorHAnsi" w:hAnsiTheme="minorHAnsi" w:cs="Arial"/>
          <w:noProof/>
          <w:color w:val="000000"/>
        </w:rPr>
        <w:t xml:space="preserve"> </w:t>
      </w:r>
      <w:r w:rsidR="00C164DF" w:rsidRPr="004B4420">
        <w:rPr>
          <w:rFonts w:asciiTheme="minorHAnsi" w:hAnsiTheme="minorHAnsi" w:cs="Arial"/>
          <w:noProof/>
          <w:color w:val="000000"/>
        </w:rPr>
        <w:t>for the list of EU Member C</w:t>
      </w:r>
      <w:r w:rsidR="00E33D49" w:rsidRPr="004B4420">
        <w:rPr>
          <w:rFonts w:asciiTheme="minorHAnsi" w:hAnsiTheme="minorHAnsi" w:cs="Arial"/>
          <w:noProof/>
          <w:color w:val="000000"/>
        </w:rPr>
        <w:t>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03239A08" w14:textId="0ADB5510" w:rsidR="00E33D49" w:rsidRPr="004B4420" w:rsidRDefault="00B6241D" w:rsidP="00081A08">
      <w:pPr>
        <w:pStyle w:val="ResimYazs"/>
        <w:spacing w:after="120"/>
        <w:jc w:val="both"/>
        <w:rPr>
          <w:rFonts w:asciiTheme="minorHAnsi" w:hAnsiTheme="minorHAnsi" w:cs="Arial"/>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2</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w:t>
      </w:r>
      <w:r w:rsidR="00E33D49" w:rsidRPr="004B4420">
        <w:rPr>
          <w:rFonts w:asciiTheme="minorHAnsi" w:hAnsiTheme="minorHAnsi" w:cstheme="minorHAnsi"/>
          <w:noProof/>
          <w:color w:val="000000"/>
          <w:sz w:val="20"/>
          <w:szCs w:val="20"/>
        </w:rPr>
        <w:t>I</w:t>
      </w:r>
      <w:r w:rsidR="00464051" w:rsidRPr="004B4420">
        <w:rPr>
          <w:rFonts w:asciiTheme="minorHAnsi" w:hAnsiTheme="minorHAnsi" w:cstheme="minorHAnsi"/>
          <w:noProof/>
          <w:color w:val="000000"/>
          <w:sz w:val="20"/>
          <w:szCs w:val="20"/>
        </w:rPr>
        <w:t xml:space="preserve">n case </w:t>
      </w:r>
      <w:r w:rsidR="00E33D49" w:rsidRPr="004B4420">
        <w:rPr>
          <w:rFonts w:asciiTheme="minorHAnsi" w:hAnsiTheme="minorHAnsi" w:cstheme="minorHAnsi"/>
          <w:noProof/>
          <w:color w:val="000000"/>
          <w:sz w:val="20"/>
          <w:szCs w:val="20"/>
        </w:rPr>
        <w:t>a</w:t>
      </w:r>
      <w:r w:rsidR="005F3D17" w:rsidRPr="004B4420">
        <w:rPr>
          <w:rFonts w:asciiTheme="minorHAnsi" w:hAnsiTheme="minorHAnsi" w:cstheme="minorHAnsi"/>
          <w:noProof/>
          <w:color w:val="000000"/>
          <w:sz w:val="20"/>
          <w:szCs w:val="20"/>
        </w:rPr>
        <w:t xml:space="preserve"> graduate</w:t>
      </w:r>
      <w:r w:rsidR="00146C39" w:rsidRPr="004B4420">
        <w:rPr>
          <w:rFonts w:asciiTheme="minorHAnsi" w:hAnsiTheme="minorHAnsi" w:cstheme="minorHAnsi"/>
          <w:noProof/>
          <w:color w:val="000000"/>
          <w:sz w:val="20"/>
          <w:szCs w:val="20"/>
        </w:rPr>
        <w:t xml:space="preserve"> degree </w:t>
      </w:r>
      <w:r w:rsidR="00BF0AB4" w:rsidRPr="004B4420">
        <w:rPr>
          <w:rFonts w:asciiTheme="minorHAnsi" w:hAnsiTheme="minorHAnsi" w:cs="Arial"/>
          <w:noProof/>
          <w:color w:val="000000"/>
          <w:sz w:val="20"/>
          <w:szCs w:val="20"/>
        </w:rPr>
        <w:t>is completed</w:t>
      </w:r>
      <w:r w:rsidR="00BF0AB4" w:rsidRPr="004B4420">
        <w:rPr>
          <w:rFonts w:asciiTheme="minorHAnsi" w:hAnsiTheme="minorHAnsi" w:cstheme="minorHAnsi"/>
          <w:noProof/>
          <w:color w:val="000000"/>
          <w:sz w:val="20"/>
          <w:szCs w:val="20"/>
        </w:rPr>
        <w:t xml:space="preserve"> </w:t>
      </w:r>
      <w:r w:rsidR="00E33D49" w:rsidRPr="004B4420">
        <w:rPr>
          <w:rFonts w:asciiTheme="minorHAnsi" w:hAnsiTheme="minorHAnsi" w:cstheme="minorHAnsi"/>
          <w:noProof/>
          <w:color w:val="000000"/>
          <w:sz w:val="20"/>
          <w:szCs w:val="20"/>
        </w:rPr>
        <w:t xml:space="preserve">in an EU </w:t>
      </w:r>
      <w:r w:rsidR="00B45EBA" w:rsidRPr="004B4420">
        <w:rPr>
          <w:rFonts w:asciiTheme="minorHAnsi" w:hAnsiTheme="minorHAnsi" w:cstheme="minorHAnsi"/>
          <w:noProof/>
          <w:color w:val="000000"/>
          <w:sz w:val="20"/>
          <w:szCs w:val="20"/>
        </w:rPr>
        <w:t>Member C</w:t>
      </w:r>
      <w:r w:rsidR="00E33D49" w:rsidRPr="004B4420">
        <w:rPr>
          <w:rFonts w:asciiTheme="minorHAnsi" w:hAnsiTheme="minorHAnsi" w:cstheme="minorHAnsi"/>
          <w:noProof/>
          <w:color w:val="000000"/>
          <w:sz w:val="20"/>
          <w:szCs w:val="20"/>
        </w:rPr>
        <w:t>ountry</w:t>
      </w:r>
      <w:r w:rsidR="00C9123F" w:rsidRPr="004B4420">
        <w:rPr>
          <w:rFonts w:asciiTheme="minorHAnsi" w:hAnsiTheme="minorHAnsi" w:cstheme="minorHAnsi"/>
          <w:noProof/>
          <w:color w:val="000000"/>
          <w:sz w:val="20"/>
          <w:szCs w:val="20"/>
        </w:rPr>
        <w:t xml:space="preserve"> </w:t>
      </w:r>
      <w:r w:rsidR="009306B1" w:rsidRPr="004B4420">
        <w:rPr>
          <w:rFonts w:asciiTheme="minorHAnsi" w:hAnsiTheme="minorHAnsi" w:cstheme="minorHAnsi"/>
          <w:noProof/>
          <w:color w:val="000000"/>
          <w:sz w:val="20"/>
          <w:szCs w:val="20"/>
        </w:rPr>
        <w:t>via</w:t>
      </w:r>
      <w:r w:rsidR="008A3B23" w:rsidRPr="004B4420">
        <w:rPr>
          <w:rFonts w:asciiTheme="minorHAnsi" w:hAnsiTheme="minorHAnsi" w:cstheme="minorHAnsi"/>
          <w:noProof/>
          <w:color w:val="000000"/>
          <w:sz w:val="20"/>
          <w:szCs w:val="20"/>
        </w:rPr>
        <w:t xml:space="preserve"> </w:t>
      </w:r>
      <w:r w:rsidR="00464051" w:rsidRPr="004B4420">
        <w:rPr>
          <w:rFonts w:asciiTheme="minorHAnsi" w:hAnsiTheme="minorHAnsi" w:cstheme="minorHAnsi"/>
          <w:noProof/>
          <w:color w:val="000000"/>
          <w:sz w:val="20"/>
          <w:szCs w:val="20"/>
        </w:rPr>
        <w:t xml:space="preserve">a </w:t>
      </w:r>
      <w:r w:rsidR="00E82128" w:rsidRPr="004B4420">
        <w:rPr>
          <w:rFonts w:asciiTheme="minorHAnsi" w:hAnsiTheme="minorHAnsi" w:cstheme="minorHAnsi"/>
          <w:noProof/>
          <w:color w:val="000000"/>
          <w:sz w:val="20"/>
          <w:szCs w:val="20"/>
        </w:rPr>
        <w:t xml:space="preserve">scholarship provided by </w:t>
      </w:r>
      <w:r w:rsidR="00C9123F" w:rsidRPr="004B4420">
        <w:rPr>
          <w:rFonts w:asciiTheme="minorHAnsi" w:hAnsiTheme="minorHAnsi" w:cstheme="minorHAnsi"/>
          <w:noProof/>
          <w:color w:val="000000"/>
          <w:sz w:val="20"/>
          <w:szCs w:val="20"/>
        </w:rPr>
        <w:t xml:space="preserve">the </w:t>
      </w:r>
      <w:r w:rsidR="00E82128" w:rsidRPr="004B4420">
        <w:rPr>
          <w:rFonts w:asciiTheme="minorHAnsi" w:hAnsiTheme="minorHAnsi" w:cstheme="minorHAnsi"/>
          <w:noProof/>
          <w:color w:val="000000"/>
          <w:sz w:val="20"/>
          <w:szCs w:val="20"/>
        </w:rPr>
        <w:t>host university</w:t>
      </w:r>
      <w:r w:rsidR="00C9123F" w:rsidRPr="004B4420">
        <w:rPr>
          <w:rFonts w:asciiTheme="minorHAnsi" w:hAnsiTheme="minorHAnsi" w:cstheme="minorHAnsi"/>
          <w:noProof/>
          <w:color w:val="000000"/>
          <w:sz w:val="20"/>
          <w:szCs w:val="20"/>
        </w:rPr>
        <w:t xml:space="preserve">/using </w:t>
      </w:r>
      <w:r w:rsidR="005F3D17" w:rsidRPr="004B4420">
        <w:rPr>
          <w:rFonts w:asciiTheme="minorHAnsi" w:hAnsiTheme="minorHAnsi" w:cstheme="minorHAnsi"/>
          <w:noProof/>
          <w:color w:val="000000"/>
          <w:sz w:val="20"/>
          <w:szCs w:val="20"/>
        </w:rPr>
        <w:t xml:space="preserve">one’s </w:t>
      </w:r>
      <w:r w:rsidR="00C9123F" w:rsidRPr="004B4420">
        <w:rPr>
          <w:rFonts w:asciiTheme="minorHAnsi" w:hAnsiTheme="minorHAnsi" w:cstheme="minorHAnsi"/>
          <w:noProof/>
          <w:color w:val="000000"/>
          <w:sz w:val="20"/>
          <w:szCs w:val="20"/>
        </w:rPr>
        <w:t>own resources</w:t>
      </w:r>
      <w:r w:rsidR="00E82128" w:rsidRPr="004B4420">
        <w:rPr>
          <w:rFonts w:asciiTheme="minorHAnsi" w:hAnsiTheme="minorHAnsi" w:cstheme="minorHAnsi"/>
          <w:noProof/>
          <w:color w:val="000000"/>
          <w:sz w:val="20"/>
          <w:szCs w:val="20"/>
        </w:rPr>
        <w:t xml:space="preserve">/using public resources </w:t>
      </w:r>
      <w:r w:rsidR="00E82128" w:rsidRPr="004B4420">
        <w:rPr>
          <w:rFonts w:asciiTheme="minorHAnsi" w:hAnsiTheme="minorHAnsi" w:cs="Arial"/>
          <w:noProof/>
          <w:color w:val="000000"/>
          <w:sz w:val="20"/>
          <w:szCs w:val="20"/>
        </w:rPr>
        <w:t>based on the “Regulation Providing Scholarship to Civil Servants for Education and Training in Foreign Countries”</w:t>
      </w:r>
      <w:r w:rsidR="008A3B23" w:rsidRPr="004B4420">
        <w:rPr>
          <w:rFonts w:asciiTheme="minorHAnsi" w:hAnsiTheme="minorHAnsi" w:cstheme="minorHAnsi"/>
          <w:noProof/>
          <w:color w:val="000000"/>
          <w:sz w:val="20"/>
          <w:szCs w:val="20"/>
        </w:rPr>
        <w:t>,</w:t>
      </w:r>
      <w:r w:rsidR="00E33D49" w:rsidRPr="004B4420">
        <w:rPr>
          <w:rFonts w:asciiTheme="minorHAnsi" w:hAnsiTheme="minorHAnsi" w:cstheme="minorHAnsi"/>
          <w:noProof/>
          <w:color w:val="000000"/>
          <w:sz w:val="20"/>
          <w:szCs w:val="20"/>
        </w:rPr>
        <w:t xml:space="preserve"> </w:t>
      </w:r>
      <w:r w:rsidR="008A3B23" w:rsidRPr="004B4420">
        <w:rPr>
          <w:rFonts w:asciiTheme="minorHAnsi" w:hAnsiTheme="minorHAnsi" w:cstheme="minorHAnsi"/>
          <w:noProof/>
          <w:color w:val="000000"/>
          <w:sz w:val="20"/>
          <w:szCs w:val="20"/>
        </w:rPr>
        <w:t>i</w:t>
      </w:r>
      <w:r w:rsidR="00464051" w:rsidRPr="004B4420">
        <w:rPr>
          <w:rFonts w:asciiTheme="minorHAnsi" w:hAnsiTheme="minorHAnsi" w:cstheme="minorHAnsi"/>
          <w:noProof/>
          <w:color w:val="000000"/>
          <w:sz w:val="20"/>
          <w:szCs w:val="20"/>
        </w:rPr>
        <w:t>s it possible to</w:t>
      </w:r>
      <w:r w:rsidR="00E33D49" w:rsidRPr="004B4420">
        <w:rPr>
          <w:rFonts w:asciiTheme="minorHAnsi" w:hAnsiTheme="minorHAnsi" w:cstheme="minorHAnsi"/>
          <w:noProof/>
          <w:color w:val="000000"/>
          <w:sz w:val="20"/>
          <w:szCs w:val="20"/>
        </w:rPr>
        <w:t xml:space="preserve"> apply for the Jean Monnet Scholarship for a second master's degree?</w:t>
      </w:r>
    </w:p>
    <w:p w14:paraId="07D8C966" w14:textId="20B9602A" w:rsidR="00E33D49" w:rsidRPr="004B4420" w:rsidRDefault="00894E87" w:rsidP="00081A08">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F169EE" w:rsidRPr="004B4420">
        <w:rPr>
          <w:rFonts w:asciiTheme="minorHAnsi" w:hAnsiTheme="minorHAnsi" w:cs="Arial"/>
          <w:noProof/>
          <w:color w:val="000000"/>
        </w:rPr>
        <w:t>Having previously completed a graduate degree</w:t>
      </w:r>
      <w:r w:rsidR="009306B1" w:rsidRPr="004B4420">
        <w:rPr>
          <w:rFonts w:asciiTheme="minorHAnsi" w:hAnsiTheme="minorHAnsi" w:cs="Arial"/>
          <w:noProof/>
          <w:color w:val="000000"/>
        </w:rPr>
        <w:t>(s)</w:t>
      </w:r>
      <w:r w:rsidR="00A66323" w:rsidRPr="004B4420">
        <w:rPr>
          <w:rFonts w:asciiTheme="minorHAnsi" w:hAnsiTheme="minorHAnsi" w:cs="Arial"/>
          <w:noProof/>
          <w:color w:val="000000"/>
        </w:rPr>
        <w:t xml:space="preserve"> (either in Turkey or abroad)</w:t>
      </w:r>
      <w:r w:rsidR="00F169EE" w:rsidRPr="004B4420">
        <w:rPr>
          <w:rFonts w:asciiTheme="minorHAnsi" w:hAnsiTheme="minorHAnsi" w:cs="Arial"/>
          <w:noProof/>
          <w:color w:val="000000"/>
        </w:rPr>
        <w:t xml:space="preserve"> does not disqualify </w:t>
      </w:r>
      <w:r w:rsidR="005F3D17" w:rsidRPr="004B4420">
        <w:rPr>
          <w:rFonts w:asciiTheme="minorHAnsi" w:hAnsiTheme="minorHAnsi" w:cs="Arial"/>
          <w:noProof/>
          <w:color w:val="000000"/>
        </w:rPr>
        <w:t xml:space="preserve">the applicants </w:t>
      </w:r>
      <w:r w:rsidR="00F169EE" w:rsidRPr="004B4420">
        <w:rPr>
          <w:rFonts w:asciiTheme="minorHAnsi" w:hAnsiTheme="minorHAnsi" w:cs="Arial"/>
          <w:noProof/>
          <w:color w:val="000000"/>
        </w:rPr>
        <w:t xml:space="preserve">from applying to the Jean Monnet Scholarship </w:t>
      </w:r>
      <w:r w:rsidR="0056587A" w:rsidRPr="004B4420">
        <w:rPr>
          <w:rFonts w:asciiTheme="minorHAnsi" w:hAnsiTheme="minorHAnsi" w:cstheme="minorHAnsi"/>
          <w:noProof/>
          <w:color w:val="000000"/>
        </w:rPr>
        <w:t>for a</w:t>
      </w:r>
      <w:r w:rsidR="009306B1" w:rsidRPr="004B4420">
        <w:rPr>
          <w:rFonts w:asciiTheme="minorHAnsi" w:hAnsiTheme="minorHAnsi" w:cstheme="minorHAnsi"/>
          <w:noProof/>
          <w:color w:val="000000"/>
        </w:rPr>
        <w:t>nother</w:t>
      </w:r>
      <w:r w:rsidR="0056587A" w:rsidRPr="004B4420">
        <w:rPr>
          <w:rFonts w:asciiTheme="minorHAnsi" w:hAnsiTheme="minorHAnsi" w:cstheme="minorHAnsi"/>
          <w:noProof/>
          <w:color w:val="000000"/>
        </w:rPr>
        <w:t xml:space="preserve"> degree </w:t>
      </w:r>
      <w:r w:rsidR="00E82128" w:rsidRPr="004B4420">
        <w:rPr>
          <w:rFonts w:asciiTheme="minorHAnsi" w:hAnsiTheme="minorHAnsi" w:cs="Arial"/>
          <w:noProof/>
          <w:color w:val="000000"/>
          <w:u w:val="single"/>
        </w:rPr>
        <w:t>unless</w:t>
      </w:r>
      <w:r w:rsidR="00E82128" w:rsidRPr="004B4420">
        <w:rPr>
          <w:rFonts w:asciiTheme="minorHAnsi" w:hAnsiTheme="minorHAnsi" w:cs="Arial"/>
          <w:noProof/>
          <w:color w:val="000000"/>
        </w:rPr>
        <w:t xml:space="preserve"> </w:t>
      </w:r>
      <w:r w:rsidR="005F3D17" w:rsidRPr="004B4420">
        <w:rPr>
          <w:rFonts w:asciiTheme="minorHAnsi" w:hAnsiTheme="minorHAnsi" w:cs="Arial"/>
          <w:noProof/>
          <w:color w:val="000000"/>
        </w:rPr>
        <w:t xml:space="preserve">the </w:t>
      </w:r>
      <w:r w:rsidR="00146C39" w:rsidRPr="004B4420">
        <w:rPr>
          <w:rFonts w:asciiTheme="minorHAnsi" w:hAnsiTheme="minorHAnsi" w:cstheme="minorHAnsi"/>
          <w:noProof/>
          <w:color w:val="000000"/>
        </w:rPr>
        <w:t xml:space="preserve">graduate degree </w:t>
      </w:r>
      <w:r w:rsidR="005F3D17" w:rsidRPr="004B4420">
        <w:rPr>
          <w:rFonts w:asciiTheme="minorHAnsi" w:hAnsiTheme="minorHAnsi" w:cstheme="minorHAnsi"/>
          <w:noProof/>
          <w:color w:val="000000"/>
        </w:rPr>
        <w:t xml:space="preserve">in question </w:t>
      </w:r>
      <w:r w:rsidR="005F3D17" w:rsidRPr="004B4420">
        <w:rPr>
          <w:rFonts w:asciiTheme="minorHAnsi" w:hAnsiTheme="minorHAnsi" w:cs="Arial"/>
          <w:noProof/>
          <w:color w:val="000000"/>
        </w:rPr>
        <w:t>has been</w:t>
      </w:r>
      <w:r w:rsidR="00E33D49" w:rsidRPr="004B4420">
        <w:rPr>
          <w:rFonts w:asciiTheme="minorHAnsi" w:hAnsiTheme="minorHAnsi" w:cstheme="minorHAnsi"/>
          <w:noProof/>
          <w:color w:val="000000"/>
        </w:rPr>
        <w:t xml:space="preserve"> </w:t>
      </w:r>
      <w:r w:rsidR="00E82128" w:rsidRPr="004B4420">
        <w:rPr>
          <w:rFonts w:asciiTheme="minorHAnsi" w:hAnsiTheme="minorHAnsi" w:cstheme="minorHAnsi"/>
          <w:noProof/>
          <w:color w:val="000000"/>
        </w:rPr>
        <w:t xml:space="preserve">obtained </w:t>
      </w:r>
      <w:r w:rsidR="00E33D49" w:rsidRPr="004B4420">
        <w:rPr>
          <w:rFonts w:asciiTheme="minorHAnsi" w:hAnsiTheme="minorHAnsi" w:cstheme="minorHAnsi"/>
          <w:noProof/>
          <w:color w:val="000000"/>
          <w:u w:val="single"/>
        </w:rPr>
        <w:t>by benefiting from another scholarship programme funded by an EU member country or EU institution</w:t>
      </w:r>
      <w:r w:rsidR="00E33D49" w:rsidRPr="004B4420">
        <w:rPr>
          <w:rFonts w:asciiTheme="minorHAnsi" w:hAnsiTheme="minorHAnsi" w:cstheme="minorHAnsi"/>
          <w:noProof/>
          <w:color w:val="000000"/>
        </w:rPr>
        <w:t xml:space="preserve">. </w:t>
      </w:r>
      <w:r w:rsidR="00E82128" w:rsidRPr="004B4420">
        <w:rPr>
          <w:rFonts w:asciiTheme="minorHAnsi" w:hAnsiTheme="minorHAnsi" w:cstheme="minorHAnsi"/>
          <w:noProof/>
          <w:color w:val="000000"/>
        </w:rPr>
        <w:t xml:space="preserve">If the said degree </w:t>
      </w:r>
      <w:r w:rsidR="005B5543" w:rsidRPr="004B4420">
        <w:rPr>
          <w:rFonts w:asciiTheme="minorHAnsi" w:hAnsiTheme="minorHAnsi" w:cstheme="minorHAnsi"/>
          <w:noProof/>
          <w:color w:val="000000"/>
        </w:rPr>
        <w:t xml:space="preserve">is completed </w:t>
      </w:r>
      <w:r w:rsidR="007F6E59" w:rsidRPr="004B4420">
        <w:rPr>
          <w:rFonts w:asciiTheme="minorHAnsi" w:hAnsiTheme="minorHAnsi" w:cs="Arial"/>
          <w:noProof/>
          <w:color w:val="000000"/>
        </w:rPr>
        <w:t>within the scope of</w:t>
      </w:r>
      <w:r w:rsidR="00E82128" w:rsidRPr="004B4420">
        <w:rPr>
          <w:rFonts w:asciiTheme="minorHAnsi" w:hAnsiTheme="minorHAnsi" w:cs="Arial"/>
          <w:noProof/>
          <w:color w:val="000000"/>
        </w:rPr>
        <w:t xml:space="preserve"> the “Regulation Providing Scholarship to Civil Servants for Education and Training in Foreign Countries”</w:t>
      </w:r>
      <w:r w:rsidR="007F6E59" w:rsidRPr="004B4420">
        <w:rPr>
          <w:rFonts w:asciiTheme="minorHAnsi" w:hAnsiTheme="minorHAnsi" w:cs="Arial"/>
          <w:noProof/>
          <w:color w:val="000000"/>
        </w:rPr>
        <w:t>,</w:t>
      </w:r>
      <w:r w:rsidR="00E82128" w:rsidRPr="004B4420">
        <w:rPr>
          <w:rFonts w:asciiTheme="minorHAnsi" w:hAnsiTheme="minorHAnsi" w:cs="Arial"/>
          <w:noProof/>
          <w:color w:val="000000"/>
        </w:rPr>
        <w:t xml:space="preserve"> </w:t>
      </w:r>
      <w:r w:rsidR="009134CC" w:rsidRPr="004B4420">
        <w:rPr>
          <w:rFonts w:asciiTheme="minorHAnsi" w:hAnsiTheme="minorHAnsi" w:cs="Arial"/>
          <w:noProof/>
          <w:color w:val="000000"/>
        </w:rPr>
        <w:t xml:space="preserve">however, </w:t>
      </w:r>
      <w:r w:rsidR="00E82128" w:rsidRPr="004B4420">
        <w:rPr>
          <w:rFonts w:asciiTheme="minorHAnsi" w:hAnsiTheme="minorHAnsi" w:cs="Arial"/>
          <w:noProof/>
          <w:color w:val="000000"/>
        </w:rPr>
        <w:t xml:space="preserve">it is strongly recommended that </w:t>
      </w:r>
      <w:r w:rsidR="005B5543" w:rsidRPr="004B4420">
        <w:rPr>
          <w:rFonts w:asciiTheme="minorHAnsi" w:hAnsiTheme="minorHAnsi" w:cs="Arial"/>
          <w:noProof/>
          <w:color w:val="000000"/>
        </w:rPr>
        <w:t xml:space="preserve">the applicant </w:t>
      </w:r>
      <w:r w:rsidR="00E82128" w:rsidRPr="004B4420">
        <w:rPr>
          <w:rFonts w:asciiTheme="minorHAnsi" w:hAnsiTheme="minorHAnsi" w:cs="Arial"/>
          <w:noProof/>
          <w:color w:val="000000"/>
        </w:rPr>
        <w:t>discuss</w:t>
      </w:r>
      <w:r w:rsidR="005B5543" w:rsidRPr="004B4420">
        <w:rPr>
          <w:rFonts w:asciiTheme="minorHAnsi" w:hAnsiTheme="minorHAnsi" w:cs="Arial"/>
          <w:noProof/>
          <w:color w:val="000000"/>
        </w:rPr>
        <w:t>es</w:t>
      </w:r>
      <w:r w:rsidR="00E82128" w:rsidRPr="004B4420">
        <w:rPr>
          <w:rFonts w:asciiTheme="minorHAnsi" w:hAnsiTheme="minorHAnsi" w:cs="Arial"/>
          <w:noProof/>
          <w:color w:val="000000"/>
        </w:rPr>
        <w:t xml:space="preserve"> with </w:t>
      </w:r>
      <w:r w:rsidR="005B5543" w:rsidRPr="004B4420">
        <w:rPr>
          <w:rFonts w:asciiTheme="minorHAnsi" w:hAnsiTheme="minorHAnsi" w:cs="Arial"/>
          <w:noProof/>
          <w:color w:val="000000"/>
        </w:rPr>
        <w:t xml:space="preserve">his/her </w:t>
      </w:r>
      <w:r w:rsidR="00E82128" w:rsidRPr="004B4420">
        <w:rPr>
          <w:rFonts w:asciiTheme="minorHAnsi" w:hAnsiTheme="minorHAnsi" w:cs="Arial"/>
          <w:noProof/>
          <w:color w:val="000000"/>
        </w:rPr>
        <w:t>institution whether a second assignment/secondment based on the same regulation would be allowed or not</w:t>
      </w:r>
      <w:r w:rsidR="009134CC" w:rsidRPr="004B4420">
        <w:rPr>
          <w:rFonts w:asciiTheme="minorHAnsi" w:hAnsiTheme="minorHAnsi" w:cs="Arial"/>
          <w:noProof/>
          <w:color w:val="000000"/>
        </w:rPr>
        <w:t xml:space="preserve"> in case</w:t>
      </w:r>
      <w:r w:rsidR="00E82128" w:rsidRPr="004B4420">
        <w:rPr>
          <w:rFonts w:asciiTheme="minorHAnsi" w:hAnsiTheme="minorHAnsi" w:cs="Arial"/>
          <w:noProof/>
          <w:color w:val="000000"/>
        </w:rPr>
        <w:t xml:space="preserve"> </w:t>
      </w:r>
      <w:r w:rsidR="005B5543" w:rsidRPr="004B4420">
        <w:rPr>
          <w:rFonts w:asciiTheme="minorHAnsi" w:hAnsiTheme="minorHAnsi" w:cs="Arial"/>
          <w:noProof/>
          <w:color w:val="000000"/>
        </w:rPr>
        <w:t>the applicant is</w:t>
      </w:r>
      <w:r w:rsidR="00E82128" w:rsidRPr="004B4420">
        <w:rPr>
          <w:rFonts w:asciiTheme="minorHAnsi" w:hAnsiTheme="minorHAnsi" w:cs="Arial"/>
          <w:noProof/>
          <w:color w:val="000000"/>
        </w:rPr>
        <w:t xml:space="preserve"> entitled for the Jean Monnet Scholarship.</w:t>
      </w:r>
    </w:p>
    <w:p w14:paraId="710479B5" w14:textId="70BBABA1" w:rsidR="00E33D49" w:rsidRPr="004B4420" w:rsidRDefault="00B6241D" w:rsidP="00081A08">
      <w:pPr>
        <w:pStyle w:val="ResimYazs"/>
        <w:spacing w:after="120"/>
        <w:jc w:val="both"/>
        <w:rPr>
          <w:rFonts w:asciiTheme="minorHAnsi" w:hAnsiTheme="minorHAnsi" w:cs="Arial"/>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3</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I have been working as an assistant expert</w:t>
      </w:r>
      <w:r w:rsidR="00FF667B" w:rsidRPr="004B4420">
        <w:rPr>
          <w:rFonts w:asciiTheme="minorHAnsi" w:hAnsiTheme="minorHAnsi" w:cs="Arial"/>
          <w:noProof/>
          <w:color w:val="000000"/>
          <w:sz w:val="20"/>
          <w:szCs w:val="20"/>
        </w:rPr>
        <w:t>/probationary officer</w:t>
      </w:r>
      <w:r w:rsidR="00E33D49" w:rsidRPr="004B4420">
        <w:rPr>
          <w:rFonts w:asciiTheme="minorHAnsi" w:hAnsiTheme="minorHAnsi" w:cs="Arial"/>
          <w:noProof/>
          <w:color w:val="000000"/>
          <w:sz w:val="20"/>
          <w:szCs w:val="20"/>
        </w:rPr>
        <w:t xml:space="preserve"> at a public institution </w:t>
      </w:r>
      <w:r w:rsidR="009B5A2F" w:rsidRPr="004B4420">
        <w:rPr>
          <w:rFonts w:asciiTheme="minorHAnsi" w:hAnsiTheme="minorHAnsi" w:cs="Arial"/>
          <w:noProof/>
          <w:color w:val="000000"/>
          <w:sz w:val="20"/>
          <w:szCs w:val="20"/>
        </w:rPr>
        <w:t>for 8 months</w:t>
      </w:r>
      <w:r w:rsidR="00E33D49" w:rsidRPr="004B4420">
        <w:rPr>
          <w:rFonts w:asciiTheme="minorHAnsi" w:hAnsiTheme="minorHAnsi" w:cs="Arial"/>
          <w:noProof/>
          <w:color w:val="000000"/>
          <w:sz w:val="20"/>
          <w:szCs w:val="20"/>
        </w:rPr>
        <w:t>. Does the shortness of my working period disqualify me from applying for the scholarship?</w:t>
      </w:r>
    </w:p>
    <w:p w14:paraId="53BDF64F" w14:textId="6276DF1D" w:rsidR="00E33D49" w:rsidRPr="004B4420" w:rsidRDefault="00894E87" w:rsidP="00081A08">
      <w:pPr>
        <w:widowControl w:val="0"/>
        <w:autoSpaceDE w:val="0"/>
        <w:autoSpaceDN w:val="0"/>
        <w:adjustRightInd w:val="0"/>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E33D49" w:rsidRPr="004B4420">
        <w:rPr>
          <w:rFonts w:asciiTheme="minorHAnsi" w:hAnsiTheme="minorHAnsi" w:cstheme="minorHAnsi"/>
          <w:noProof/>
          <w:color w:val="000000"/>
        </w:rPr>
        <w:t xml:space="preserve">There are no </w:t>
      </w:r>
      <w:r w:rsidR="00710641" w:rsidRPr="004B4420">
        <w:rPr>
          <w:rFonts w:asciiTheme="minorHAnsi" w:hAnsiTheme="minorHAnsi" w:cstheme="minorHAnsi"/>
          <w:noProof/>
          <w:color w:val="000000"/>
        </w:rPr>
        <w:t xml:space="preserve">restrictions </w:t>
      </w:r>
      <w:r w:rsidR="00E33D49" w:rsidRPr="004B4420">
        <w:rPr>
          <w:rFonts w:asciiTheme="minorHAnsi" w:hAnsiTheme="minorHAnsi" w:cstheme="minorHAnsi"/>
          <w:noProof/>
          <w:color w:val="000000"/>
        </w:rPr>
        <w:t xml:space="preserve">related to the service period/position/title of the public employees among the application conditions of the scholarship programme. </w:t>
      </w:r>
    </w:p>
    <w:p w14:paraId="22A09B23" w14:textId="7F97CAFE" w:rsidR="00E33D49" w:rsidRPr="004B4420" w:rsidRDefault="00B6241D" w:rsidP="00081A08">
      <w:pPr>
        <w:pStyle w:val="ResimYazs"/>
        <w:spacing w:after="120"/>
        <w:jc w:val="both"/>
        <w:rPr>
          <w:rFonts w:asciiTheme="minorHAnsi" w:hAnsiTheme="minorHAnsi" w:cs="Arial"/>
          <w:b w:val="0"/>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4</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I am planning to apply from the private company/public institution/university. Will I be able to benefit from the scholarship in case of resignation from this company/public institution/university? Should I continue working until </w:t>
      </w:r>
      <w:r w:rsidR="00C54B6F" w:rsidRPr="004B4420">
        <w:rPr>
          <w:rFonts w:asciiTheme="minorHAnsi" w:hAnsiTheme="minorHAnsi" w:cs="Arial"/>
          <w:noProof/>
          <w:color w:val="000000"/>
          <w:sz w:val="20"/>
          <w:szCs w:val="20"/>
        </w:rPr>
        <w:t>I sign the scholarship contract</w:t>
      </w:r>
      <w:r w:rsidR="00E33D49" w:rsidRPr="004B4420">
        <w:rPr>
          <w:rFonts w:asciiTheme="minorHAnsi" w:hAnsiTheme="minorHAnsi" w:cs="Arial"/>
          <w:noProof/>
          <w:color w:val="000000"/>
          <w:sz w:val="20"/>
          <w:szCs w:val="20"/>
        </w:rPr>
        <w:t>?</w:t>
      </w:r>
    </w:p>
    <w:p w14:paraId="4F44408F" w14:textId="26F262F4" w:rsidR="008F5F2D" w:rsidRPr="004B4420" w:rsidRDefault="00894E87" w:rsidP="008F5F2D">
      <w:pPr>
        <w:widowControl w:val="0"/>
        <w:autoSpaceDE w:val="0"/>
        <w:autoSpaceDN w:val="0"/>
        <w:adjustRightInd w:val="0"/>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00E33D49" w:rsidRPr="004B4420">
        <w:rPr>
          <w:rFonts w:asciiTheme="minorHAnsi" w:hAnsiTheme="minorHAnsi"/>
          <w:b/>
          <w:bCs/>
        </w:rPr>
        <w:t>:</w:t>
      </w:r>
      <w:r w:rsidR="00444A45" w:rsidRPr="004B4420">
        <w:rPr>
          <w:rFonts w:asciiTheme="minorHAnsi" w:hAnsiTheme="minorHAnsi"/>
          <w:b/>
          <w:bCs/>
        </w:rPr>
        <w:t xml:space="preserve"> </w:t>
      </w:r>
      <w:r w:rsidR="0095457D" w:rsidRPr="004B4420">
        <w:rPr>
          <w:rFonts w:asciiTheme="minorHAnsi" w:hAnsiTheme="minorHAnsi"/>
          <w:bCs/>
        </w:rPr>
        <w:t>As noted in Announcement Section 2.6, t</w:t>
      </w:r>
      <w:r w:rsidR="00444A45" w:rsidRPr="004B4420">
        <w:rPr>
          <w:rFonts w:asciiTheme="minorHAnsi" w:hAnsiTheme="minorHAnsi"/>
          <w:bCs/>
        </w:rPr>
        <w:t xml:space="preserve">he candidates/awardees will not be allowed to change their </w:t>
      </w:r>
      <w:r w:rsidR="005A6861" w:rsidRPr="004B4420">
        <w:rPr>
          <w:rFonts w:asciiTheme="minorHAnsi" w:hAnsiTheme="minorHAnsi"/>
          <w:bCs/>
        </w:rPr>
        <w:t>“</w:t>
      </w:r>
      <w:r w:rsidR="00444A45" w:rsidRPr="004B4420">
        <w:rPr>
          <w:rFonts w:asciiTheme="minorHAnsi" w:hAnsiTheme="minorHAnsi"/>
          <w:bCs/>
        </w:rPr>
        <w:t>sectors</w:t>
      </w:r>
      <w:r w:rsidR="005A6861" w:rsidRPr="004B4420">
        <w:rPr>
          <w:rFonts w:asciiTheme="minorHAnsi" w:hAnsiTheme="minorHAnsi"/>
          <w:bCs/>
        </w:rPr>
        <w:t>”</w:t>
      </w:r>
      <w:r w:rsidR="0095457D" w:rsidRPr="004B4420">
        <w:rPr>
          <w:rFonts w:asciiTheme="minorHAnsi" w:hAnsiTheme="minorHAnsi"/>
          <w:bCs/>
        </w:rPr>
        <w:t xml:space="preserve"> </w:t>
      </w:r>
      <w:r w:rsidR="005A6861" w:rsidRPr="004B4420">
        <w:rPr>
          <w:rFonts w:asciiTheme="minorHAnsi" w:hAnsiTheme="minorHAnsi"/>
          <w:bCs/>
        </w:rPr>
        <w:t xml:space="preserve">during </w:t>
      </w:r>
      <w:r w:rsidR="0095457D" w:rsidRPr="004B4420">
        <w:rPr>
          <w:rFonts w:asciiTheme="minorHAnsi" w:hAnsiTheme="minorHAnsi"/>
          <w:bCs/>
        </w:rPr>
        <w:t>contracting</w:t>
      </w:r>
      <w:r w:rsidR="005A6861" w:rsidRPr="004B4420">
        <w:rPr>
          <w:rFonts w:asciiTheme="minorHAnsi" w:hAnsiTheme="minorHAnsi"/>
          <w:bCs/>
        </w:rPr>
        <w:t xml:space="preserve"> process</w:t>
      </w:r>
      <w:r w:rsidR="00444A45" w:rsidRPr="004B4420">
        <w:rPr>
          <w:rFonts w:asciiTheme="minorHAnsi" w:hAnsiTheme="minorHAnsi"/>
          <w:bCs/>
        </w:rPr>
        <w:t xml:space="preserve">. </w:t>
      </w:r>
      <w:r w:rsidR="002C32F0" w:rsidRPr="004B4420">
        <w:rPr>
          <w:rFonts w:asciiTheme="minorHAnsi" w:hAnsiTheme="minorHAnsi" w:cstheme="minorHAnsi"/>
          <w:noProof/>
          <w:color w:val="000000"/>
        </w:rPr>
        <w:t xml:space="preserve">During the contracting process the awardees will be requested to submit documents including </w:t>
      </w:r>
      <w:r w:rsidR="00577D6F" w:rsidRPr="004B4420">
        <w:rPr>
          <w:rFonts w:asciiTheme="minorHAnsi" w:hAnsiTheme="minorHAnsi" w:cstheme="minorHAnsi"/>
          <w:noProof/>
          <w:color w:val="000000"/>
        </w:rPr>
        <w:t>t</w:t>
      </w:r>
      <w:r w:rsidR="002C32F0" w:rsidRPr="004B4420">
        <w:rPr>
          <w:rFonts w:asciiTheme="minorHAnsi" w:hAnsiTheme="minorHAnsi" w:cstheme="minorHAnsi"/>
          <w:noProof/>
          <w:color w:val="000000"/>
        </w:rPr>
        <w:t>he ones proving that they are still wor</w:t>
      </w:r>
      <w:r w:rsidR="00214668" w:rsidRPr="004B4420">
        <w:rPr>
          <w:rFonts w:asciiTheme="minorHAnsi" w:hAnsiTheme="minorHAnsi" w:cstheme="minorHAnsi"/>
          <w:noProof/>
          <w:color w:val="000000"/>
        </w:rPr>
        <w:t>k</w:t>
      </w:r>
      <w:r w:rsidR="002C32F0" w:rsidRPr="004B4420">
        <w:rPr>
          <w:rFonts w:asciiTheme="minorHAnsi" w:hAnsiTheme="minorHAnsi" w:cstheme="minorHAnsi"/>
          <w:noProof/>
          <w:color w:val="000000"/>
        </w:rPr>
        <w:t xml:space="preserve">ing in the sector they applied from. </w:t>
      </w:r>
    </w:p>
    <w:p w14:paraId="42B14C59" w14:textId="7161964B" w:rsidR="00424ACD" w:rsidRPr="004B4420" w:rsidRDefault="00424ACD" w:rsidP="008C6DBB">
      <w:pPr>
        <w:widowControl w:val="0"/>
        <w:autoSpaceDE w:val="0"/>
        <w:autoSpaceDN w:val="0"/>
        <w:adjustRightInd w:val="0"/>
        <w:spacing w:after="120"/>
        <w:jc w:val="both"/>
        <w:rPr>
          <w:rFonts w:asciiTheme="minorHAnsi" w:hAnsiTheme="minorHAnsi" w:cs="Tahoma"/>
          <w:b/>
        </w:rPr>
      </w:pPr>
      <w:r w:rsidRPr="004B4420">
        <w:rPr>
          <w:rFonts w:asciiTheme="minorHAnsi" w:hAnsiTheme="minorHAnsi"/>
          <w:b/>
          <w:bCs/>
          <w:shd w:val="clear" w:color="auto" w:fill="FFFFFF" w:themeFill="background1"/>
        </w:rPr>
        <w:t xml:space="preserve">Question </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STYLEREF 1 \s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Pr="004B4420">
        <w:rPr>
          <w:rFonts w:asciiTheme="minorHAnsi" w:hAnsiTheme="minorHAnsi"/>
          <w:b/>
          <w:bCs/>
          <w:shd w:val="clear" w:color="auto" w:fill="FFFFFF" w:themeFill="background1"/>
        </w:rPr>
        <w:fldChar w:fldCharType="end"/>
      </w:r>
      <w:r w:rsidRPr="004B4420">
        <w:rPr>
          <w:rFonts w:asciiTheme="minorHAnsi" w:hAnsiTheme="minorHAnsi"/>
          <w:b/>
          <w:bCs/>
          <w:shd w:val="clear" w:color="auto" w:fill="FFFFFF" w:themeFill="background1"/>
        </w:rPr>
        <w:t>.</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SEQ Question \* ARABIC \s 1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5</w:t>
      </w:r>
      <w:r w:rsidRPr="004B4420">
        <w:rPr>
          <w:rFonts w:asciiTheme="minorHAnsi" w:hAnsiTheme="minorHAnsi"/>
          <w:b/>
          <w:bCs/>
          <w:shd w:val="clear" w:color="auto" w:fill="FFFFFF" w:themeFill="background1"/>
        </w:rPr>
        <w:fldChar w:fldCharType="end"/>
      </w:r>
      <w:r w:rsidRPr="004B4420">
        <w:rPr>
          <w:rFonts w:asciiTheme="minorHAnsi" w:hAnsiTheme="minorHAnsi" w:cs="Arial"/>
          <w:b/>
          <w:shd w:val="clear" w:color="auto" w:fill="FFFFFF" w:themeFill="background1"/>
        </w:rPr>
        <w:t>:</w:t>
      </w:r>
      <w:r w:rsidRPr="004B4420">
        <w:rPr>
          <w:rFonts w:asciiTheme="minorHAnsi" w:hAnsiTheme="minorHAnsi" w:cs="Arial"/>
          <w:b/>
        </w:rPr>
        <w:t xml:space="preserve"> </w:t>
      </w:r>
      <w:r w:rsidRPr="004B4420">
        <w:rPr>
          <w:rFonts w:asciiTheme="minorHAnsi" w:hAnsiTheme="minorHAnsi" w:cs="Tahoma"/>
          <w:b/>
        </w:rPr>
        <w:t>I am currently working in private sector. After submitting my application, I am planning to resign from my job in March 2018. Will it be a problem if I am entitled for a scholarship?</w:t>
      </w:r>
      <w:r w:rsidR="00624027" w:rsidRPr="004B4420">
        <w:rPr>
          <w:rFonts w:asciiTheme="minorHAnsi" w:hAnsiTheme="minorHAnsi"/>
          <w:b/>
          <w:color w:val="000000"/>
        </w:rPr>
        <w:t xml:space="preserve"> Do I have to continue working also during the contracting process?</w:t>
      </w:r>
    </w:p>
    <w:p w14:paraId="26CAC641" w14:textId="48D9E2AB" w:rsidR="00424ACD" w:rsidRPr="004B4420" w:rsidRDefault="00424ACD" w:rsidP="00424ACD">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Tahoma"/>
          <w:color w:val="000000"/>
        </w:rPr>
        <w:t xml:space="preserve">Please see </w:t>
      </w:r>
      <w:bookmarkStart w:id="8" w:name="Answer"/>
      <w:bookmarkEnd w:id="8"/>
      <w:r w:rsidRPr="004B4420">
        <w:rPr>
          <w:rFonts w:asciiTheme="minorHAnsi" w:hAnsiTheme="minorHAnsi" w:cs="Tahoma"/>
          <w:b/>
          <w:color w:val="000000"/>
        </w:rPr>
        <w:t>Answer 1.4</w:t>
      </w:r>
      <w:r w:rsidRPr="004B4420">
        <w:rPr>
          <w:rFonts w:asciiTheme="minorHAnsi" w:hAnsiTheme="minorHAnsi" w:cs="Tahoma"/>
          <w:color w:val="000000"/>
        </w:rPr>
        <w:t>.</w:t>
      </w:r>
      <w:r w:rsidR="00A34B6E" w:rsidRPr="004B4420">
        <w:rPr>
          <w:rFonts w:asciiTheme="minorHAnsi" w:hAnsiTheme="minorHAnsi" w:cs="Tahoma"/>
          <w:color w:val="000000"/>
        </w:rPr>
        <w:t xml:space="preserve"> In addition, </w:t>
      </w:r>
      <w:r w:rsidR="00A34B6E" w:rsidRPr="004B4420">
        <w:rPr>
          <w:rFonts w:asciiTheme="minorHAnsi" w:hAnsiTheme="minorHAnsi"/>
          <w:bCs/>
        </w:rPr>
        <w:t>changes of the institutions will be accepted on the condition that the candidate remain</w:t>
      </w:r>
      <w:r w:rsidR="004B2D60" w:rsidRPr="004B4420">
        <w:rPr>
          <w:rFonts w:asciiTheme="minorHAnsi" w:hAnsiTheme="minorHAnsi"/>
          <w:bCs/>
        </w:rPr>
        <w:t>s</w:t>
      </w:r>
      <w:r w:rsidR="00A34B6E" w:rsidRPr="004B4420">
        <w:rPr>
          <w:rFonts w:asciiTheme="minorHAnsi" w:hAnsiTheme="minorHAnsi"/>
          <w:bCs/>
        </w:rPr>
        <w:t xml:space="preserve"> in the same sector.</w:t>
      </w:r>
    </w:p>
    <w:p w14:paraId="53EDA3B7" w14:textId="53B1E7A0" w:rsidR="002A6D7E" w:rsidRPr="004B4420" w:rsidRDefault="002A6D7E" w:rsidP="00211023">
      <w:pPr>
        <w:widowControl w:val="0"/>
        <w:autoSpaceDE w:val="0"/>
        <w:autoSpaceDN w:val="0"/>
        <w:adjustRightInd w:val="0"/>
        <w:spacing w:after="120"/>
        <w:jc w:val="both"/>
        <w:rPr>
          <w:rFonts w:asciiTheme="minorHAnsi" w:hAnsiTheme="minorHAnsi" w:cstheme="minorHAnsi"/>
          <w:b/>
          <w:noProof/>
          <w:color w:val="000000"/>
        </w:rPr>
      </w:pPr>
      <w:r w:rsidRPr="004B4420">
        <w:rPr>
          <w:rFonts w:asciiTheme="minorHAnsi" w:hAnsiTheme="minorHAnsi"/>
          <w:b/>
          <w:bCs/>
          <w:noProof/>
          <w:shd w:val="clear" w:color="auto" w:fill="FFFFFF" w:themeFill="background1"/>
        </w:rPr>
        <w:t xml:space="preserve">Question </w:t>
      </w:r>
      <w:r w:rsidR="004949B9" w:rsidRPr="004B4420">
        <w:rPr>
          <w:rFonts w:asciiTheme="minorHAnsi" w:hAnsiTheme="minorHAnsi"/>
          <w:b/>
          <w:bCs/>
          <w:noProof/>
          <w:shd w:val="clear" w:color="auto" w:fill="FFFFFF" w:themeFill="background1"/>
        </w:rPr>
        <w:fldChar w:fldCharType="begin"/>
      </w:r>
      <w:r w:rsidR="004949B9" w:rsidRPr="004B4420">
        <w:rPr>
          <w:rFonts w:asciiTheme="minorHAnsi" w:hAnsiTheme="minorHAnsi"/>
          <w:b/>
          <w:bCs/>
          <w:noProof/>
          <w:shd w:val="clear" w:color="auto" w:fill="FFFFFF" w:themeFill="background1"/>
        </w:rPr>
        <w:instrText xml:space="preserve"> STYLEREF 1 \s </w:instrText>
      </w:r>
      <w:r w:rsidR="004949B9" w:rsidRPr="004B4420">
        <w:rPr>
          <w:rFonts w:asciiTheme="minorHAnsi" w:hAnsiTheme="minorHAnsi"/>
          <w:b/>
          <w:bCs/>
          <w:noProof/>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noProof/>
          <w:shd w:val="clear" w:color="auto" w:fill="FFFFFF" w:themeFill="background1"/>
        </w:rPr>
        <w:fldChar w:fldCharType="end"/>
      </w:r>
      <w:r w:rsidR="004949B9" w:rsidRPr="004B4420">
        <w:rPr>
          <w:rFonts w:asciiTheme="minorHAnsi" w:hAnsiTheme="minorHAnsi"/>
          <w:b/>
          <w:bCs/>
          <w:noProof/>
          <w:shd w:val="clear" w:color="auto" w:fill="FFFFFF" w:themeFill="background1"/>
        </w:rPr>
        <w:t>.</w:t>
      </w:r>
      <w:r w:rsidR="004949B9" w:rsidRPr="004B4420">
        <w:rPr>
          <w:rFonts w:asciiTheme="minorHAnsi" w:hAnsiTheme="minorHAnsi"/>
          <w:b/>
          <w:bCs/>
          <w:noProof/>
          <w:shd w:val="clear" w:color="auto" w:fill="FFFFFF" w:themeFill="background1"/>
        </w:rPr>
        <w:fldChar w:fldCharType="begin"/>
      </w:r>
      <w:r w:rsidR="004949B9" w:rsidRPr="004B4420">
        <w:rPr>
          <w:rFonts w:asciiTheme="minorHAnsi" w:hAnsiTheme="minorHAnsi"/>
          <w:b/>
          <w:bCs/>
          <w:noProof/>
          <w:shd w:val="clear" w:color="auto" w:fill="FFFFFF" w:themeFill="background1"/>
        </w:rPr>
        <w:instrText xml:space="preserve"> SEQ Question \* ARABIC \s 1 </w:instrText>
      </w:r>
      <w:r w:rsidR="004949B9" w:rsidRPr="004B4420">
        <w:rPr>
          <w:rFonts w:asciiTheme="minorHAnsi" w:hAnsiTheme="minorHAnsi"/>
          <w:b/>
          <w:bCs/>
          <w:noProof/>
          <w:shd w:val="clear" w:color="auto" w:fill="FFFFFF" w:themeFill="background1"/>
        </w:rPr>
        <w:fldChar w:fldCharType="separate"/>
      </w:r>
      <w:r w:rsidR="00B50173">
        <w:rPr>
          <w:rFonts w:asciiTheme="minorHAnsi" w:hAnsiTheme="minorHAnsi"/>
          <w:b/>
          <w:bCs/>
          <w:noProof/>
          <w:shd w:val="clear" w:color="auto" w:fill="FFFFFF" w:themeFill="background1"/>
        </w:rPr>
        <w:t>6</w:t>
      </w:r>
      <w:r w:rsidR="004949B9" w:rsidRPr="004B4420">
        <w:rPr>
          <w:rFonts w:asciiTheme="minorHAnsi" w:hAnsiTheme="minorHAnsi"/>
          <w:b/>
          <w:bCs/>
          <w:noProof/>
          <w:shd w:val="clear" w:color="auto" w:fill="FFFFFF" w:themeFill="background1"/>
        </w:rPr>
        <w:fldChar w:fldCharType="end"/>
      </w:r>
      <w:r w:rsidRPr="004B4420">
        <w:rPr>
          <w:rFonts w:asciiTheme="minorHAnsi" w:hAnsiTheme="minorHAnsi"/>
          <w:b/>
          <w:bCs/>
          <w:noProof/>
          <w:shd w:val="clear" w:color="auto" w:fill="FFFFFF" w:themeFill="background1"/>
        </w:rPr>
        <w:t>:</w:t>
      </w:r>
      <w:r w:rsidRPr="004B4420">
        <w:rPr>
          <w:rFonts w:asciiTheme="minorHAnsi" w:hAnsiTheme="minorHAnsi" w:cs="Arial"/>
          <w:noProof/>
          <w:color w:val="000000"/>
        </w:rPr>
        <w:t xml:space="preserve"> </w:t>
      </w:r>
      <w:r w:rsidRPr="004B4420">
        <w:rPr>
          <w:rFonts w:asciiTheme="minorHAnsi" w:hAnsiTheme="minorHAnsi" w:cstheme="minorHAnsi"/>
          <w:b/>
          <w:noProof/>
          <w:color w:val="000000"/>
        </w:rPr>
        <w:t>I am working as an administrative staff at a university. I am a master’s student at another university as well. If I cannot get permission for applying to the Jean Monnet Scholarhip Programme from the institution that I am currently working for, may I apply for the scholarship as a master’s student?</w:t>
      </w:r>
    </w:p>
    <w:p w14:paraId="796C4044" w14:textId="283D1348" w:rsidR="001239C2" w:rsidRPr="004B4420" w:rsidRDefault="007C16AB" w:rsidP="00081A08">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Pr="004B4420">
        <w:rPr>
          <w:rFonts w:asciiTheme="minorHAnsi" w:hAnsiTheme="minorHAnsi"/>
          <w:b/>
          <w:bCs/>
        </w:rPr>
        <w:t>:</w:t>
      </w:r>
      <w:r w:rsidR="002A6D7E" w:rsidRPr="004B4420">
        <w:rPr>
          <w:rFonts w:asciiTheme="minorHAnsi" w:hAnsiTheme="minorHAnsi" w:cs="Arial"/>
          <w:noProof/>
          <w:color w:val="000000"/>
        </w:rPr>
        <w:t xml:space="preserve"> The applicants who have more than one status within the university sector (e.g. applicants who are research assistants and graduate students at the same time) should decide from which category (</w:t>
      </w:r>
      <w:r w:rsidR="00A34B6E" w:rsidRPr="004B4420">
        <w:rPr>
          <w:rFonts w:asciiTheme="minorHAnsi" w:hAnsiTheme="minorHAnsi" w:cs="Arial"/>
          <w:noProof/>
          <w:color w:val="000000"/>
        </w:rPr>
        <w:t xml:space="preserve">e.g. </w:t>
      </w:r>
      <w:r w:rsidR="002A6D7E" w:rsidRPr="004B4420">
        <w:rPr>
          <w:rFonts w:asciiTheme="minorHAnsi" w:hAnsiTheme="minorHAnsi" w:cs="Arial"/>
          <w:noProof/>
          <w:color w:val="000000"/>
        </w:rPr>
        <w:t xml:space="preserve">academic/administrative staff or graduate student) they will apply by themselves and submit the application documents relevant to that category accordingly. </w:t>
      </w:r>
    </w:p>
    <w:p w14:paraId="48EA5D20" w14:textId="21C8EC66" w:rsidR="001239C2" w:rsidRPr="004B4420" w:rsidRDefault="00894E87" w:rsidP="00081A08">
      <w:pPr>
        <w:spacing w:after="120"/>
        <w:jc w:val="both"/>
        <w:rPr>
          <w:rFonts w:asciiTheme="minorHAnsi" w:eastAsiaTheme="minorEastAsia" w:hAnsiTheme="minorHAnsi" w:cstheme="minorBidi"/>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7</w:t>
      </w:r>
      <w:r w:rsidR="004949B9" w:rsidRPr="004B4420">
        <w:rPr>
          <w:rFonts w:asciiTheme="minorHAnsi" w:hAnsiTheme="minorHAnsi"/>
          <w:b/>
          <w:bCs/>
          <w:shd w:val="clear" w:color="auto" w:fill="FFFFFF" w:themeFill="background1"/>
        </w:rPr>
        <w:fldChar w:fldCharType="end"/>
      </w:r>
      <w:r w:rsidR="001239C2" w:rsidRPr="004B4420">
        <w:rPr>
          <w:rFonts w:asciiTheme="minorHAnsi" w:hAnsiTheme="minorHAnsi"/>
          <w:b/>
          <w:bCs/>
          <w:shd w:val="clear" w:color="auto" w:fill="FFFFFF" w:themeFill="background1"/>
        </w:rPr>
        <w:t>:</w:t>
      </w:r>
      <w:r w:rsidR="001239C2" w:rsidRPr="004B4420">
        <w:rPr>
          <w:rFonts w:asciiTheme="minorHAnsi" w:eastAsiaTheme="minorEastAsia" w:hAnsiTheme="minorHAnsi" w:cstheme="minorBidi"/>
          <w:b/>
          <w:shd w:val="clear" w:color="auto" w:fill="FFFFFF" w:themeFill="background1"/>
          <w:lang w:eastAsia="en-US"/>
        </w:rPr>
        <w:t xml:space="preserve"> </w:t>
      </w:r>
      <w:r w:rsidR="001239C2" w:rsidRPr="004B4420">
        <w:rPr>
          <w:rFonts w:asciiTheme="minorHAnsi" w:eastAsiaTheme="minorEastAsia" w:hAnsiTheme="minorHAnsi" w:cstheme="minorBidi"/>
          <w:b/>
          <w:lang w:eastAsia="en-US"/>
        </w:rPr>
        <w:t xml:space="preserve">I </w:t>
      </w:r>
      <w:r w:rsidR="00C445FF" w:rsidRPr="004B4420">
        <w:rPr>
          <w:rFonts w:asciiTheme="minorHAnsi" w:eastAsiaTheme="minorEastAsia" w:hAnsiTheme="minorHAnsi" w:cstheme="minorBidi"/>
          <w:b/>
          <w:lang w:eastAsia="en-US"/>
        </w:rPr>
        <w:t xml:space="preserve">am currently studying for my </w:t>
      </w:r>
      <w:r w:rsidR="00026165" w:rsidRPr="004B4420">
        <w:rPr>
          <w:rFonts w:asciiTheme="minorHAnsi" w:eastAsiaTheme="minorEastAsia" w:hAnsiTheme="minorHAnsi" w:cstheme="minorBidi"/>
          <w:b/>
          <w:lang w:eastAsia="en-US"/>
        </w:rPr>
        <w:t xml:space="preserve">master's </w:t>
      </w:r>
      <w:r w:rsidR="00C445FF" w:rsidRPr="004B4420">
        <w:rPr>
          <w:rFonts w:asciiTheme="minorHAnsi" w:eastAsiaTheme="minorEastAsia" w:hAnsiTheme="minorHAnsi" w:cstheme="minorBidi"/>
          <w:b/>
          <w:lang w:eastAsia="en-US"/>
        </w:rPr>
        <w:t>degree</w:t>
      </w:r>
      <w:r w:rsidR="00026165" w:rsidRPr="004B4420">
        <w:rPr>
          <w:rFonts w:asciiTheme="minorHAnsi" w:eastAsiaTheme="minorEastAsia" w:hAnsiTheme="minorHAnsi" w:cstheme="minorBidi"/>
          <w:b/>
          <w:lang w:eastAsia="en-US"/>
        </w:rPr>
        <w:t xml:space="preserve"> </w:t>
      </w:r>
      <w:r w:rsidR="001239C2" w:rsidRPr="004B4420">
        <w:rPr>
          <w:rFonts w:asciiTheme="minorHAnsi" w:eastAsiaTheme="minorEastAsia" w:hAnsiTheme="minorHAnsi" w:cstheme="minorBidi"/>
          <w:b/>
          <w:lang w:eastAsia="en-US"/>
        </w:rPr>
        <w:t xml:space="preserve">in </w:t>
      </w:r>
      <w:r w:rsidR="00854B69" w:rsidRPr="004B4420">
        <w:rPr>
          <w:rFonts w:asciiTheme="minorHAnsi" w:eastAsiaTheme="minorEastAsia" w:hAnsiTheme="minorHAnsi" w:cstheme="minorBidi"/>
          <w:b/>
          <w:lang w:eastAsia="en-US"/>
        </w:rPr>
        <w:t>(X) European Country</w:t>
      </w:r>
      <w:r w:rsidR="001239C2" w:rsidRPr="004B4420">
        <w:rPr>
          <w:rFonts w:asciiTheme="minorHAnsi" w:eastAsiaTheme="minorEastAsia" w:hAnsiTheme="minorHAnsi" w:cstheme="minorBidi"/>
          <w:b/>
          <w:lang w:eastAsia="en-US"/>
        </w:rPr>
        <w:t>. Is it still possible for me to apply to this scholarship</w:t>
      </w:r>
      <w:r w:rsidR="009419CD" w:rsidRPr="004B4420">
        <w:rPr>
          <w:rFonts w:asciiTheme="minorHAnsi" w:eastAsiaTheme="minorEastAsia" w:hAnsiTheme="minorHAnsi" w:cstheme="minorBidi"/>
          <w:b/>
          <w:lang w:eastAsia="en-US"/>
        </w:rPr>
        <w:t xml:space="preserve"> to finance my ongoing study</w:t>
      </w:r>
      <w:r w:rsidR="001239C2" w:rsidRPr="004B4420">
        <w:rPr>
          <w:rFonts w:asciiTheme="minorHAnsi" w:eastAsiaTheme="minorEastAsia" w:hAnsiTheme="minorHAnsi" w:cstheme="minorBidi"/>
          <w:b/>
          <w:lang w:eastAsia="en-US"/>
        </w:rPr>
        <w:t>?</w:t>
      </w:r>
    </w:p>
    <w:p w14:paraId="0D7755C1" w14:textId="4A1978F0" w:rsidR="001239C2" w:rsidRPr="004B4420" w:rsidRDefault="00894E87" w:rsidP="00081A08">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C445FF" w:rsidRPr="004B4420">
        <w:rPr>
          <w:rFonts w:asciiTheme="minorHAnsi" w:hAnsiTheme="minorHAnsi" w:cs="Arial"/>
          <w:noProof/>
          <w:color w:val="000000"/>
        </w:rPr>
        <w:t xml:space="preserve">No. </w:t>
      </w:r>
      <w:r w:rsidR="001239C2" w:rsidRPr="004B4420">
        <w:rPr>
          <w:rFonts w:asciiTheme="minorHAnsi" w:hAnsiTheme="minorHAnsi" w:cs="Arial"/>
          <w:color w:val="000000"/>
        </w:rPr>
        <w:t>Those who are working or studying at undergraduate or graduate level (master’s or PhD) abroa</w:t>
      </w:r>
      <w:r w:rsidR="00D551E0" w:rsidRPr="004B4420">
        <w:rPr>
          <w:rFonts w:asciiTheme="minorHAnsi" w:hAnsiTheme="minorHAnsi" w:cs="Arial"/>
          <w:color w:val="000000"/>
        </w:rPr>
        <w:t>d during the application period</w:t>
      </w:r>
      <w:r w:rsidR="001239C2" w:rsidRPr="004B4420">
        <w:rPr>
          <w:rFonts w:asciiTheme="minorHAnsi" w:hAnsiTheme="minorHAnsi" w:cs="Arial"/>
          <w:color w:val="000000"/>
        </w:rPr>
        <w:t xml:space="preserve"> cannot apply to the Programme.</w:t>
      </w:r>
      <w:r w:rsidR="00C445FF" w:rsidRPr="004B4420">
        <w:rPr>
          <w:rFonts w:asciiTheme="minorHAnsi" w:hAnsiTheme="minorHAnsi" w:cs="Arial"/>
          <w:color w:val="000000"/>
        </w:rPr>
        <w:t xml:space="preserve"> Furthermore, a</w:t>
      </w:r>
      <w:r w:rsidR="00C445FF" w:rsidRPr="004B4420">
        <w:rPr>
          <w:rFonts w:asciiTheme="minorHAnsi" w:eastAsiaTheme="minorEastAsia" w:hAnsiTheme="minorHAnsi" w:cstheme="minorBidi"/>
          <w:color w:val="000000"/>
          <w:lang w:eastAsia="en-US"/>
        </w:rPr>
        <w:t xml:space="preserve"> </w:t>
      </w:r>
      <w:r w:rsidR="001C1DB2" w:rsidRPr="004B4420">
        <w:rPr>
          <w:rFonts w:asciiTheme="minorHAnsi" w:eastAsiaTheme="minorEastAsia" w:hAnsiTheme="minorHAnsi" w:cstheme="minorBidi"/>
          <w:color w:val="000000"/>
          <w:lang w:eastAsia="en-US"/>
        </w:rPr>
        <w:t>partial</w:t>
      </w:r>
      <w:r w:rsidR="00C445FF" w:rsidRPr="004B4420">
        <w:rPr>
          <w:rFonts w:asciiTheme="minorHAnsi" w:eastAsiaTheme="minorEastAsia" w:hAnsiTheme="minorHAnsi" w:cstheme="minorBidi"/>
          <w:color w:val="000000"/>
          <w:lang w:eastAsia="en-US"/>
        </w:rPr>
        <w:t xml:space="preserve"> period of an ongoing master’s or PhD programme may not be covered under the Programme.</w:t>
      </w:r>
    </w:p>
    <w:p w14:paraId="1EF01568" w14:textId="77777777" w:rsidR="00262891" w:rsidRPr="004B4420" w:rsidRDefault="00262891" w:rsidP="00262891">
      <w:pPr>
        <w:spacing w:after="120"/>
        <w:jc w:val="both"/>
        <w:rPr>
          <w:rFonts w:asciiTheme="minorHAnsi" w:hAnsiTheme="minorHAnsi"/>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currently studying in (X) European Country and planning to study in Turkey next year. May I apply?</w:t>
      </w:r>
    </w:p>
    <w:p w14:paraId="7B71FFAF" w14:textId="40181601" w:rsidR="00262891" w:rsidRPr="004B4420" w:rsidRDefault="00262891" w:rsidP="00262891">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No. </w:t>
      </w:r>
      <w:r w:rsidRPr="004B4420">
        <w:rPr>
          <w:rFonts w:asciiTheme="minorHAnsi" w:hAnsiTheme="minorHAnsi" w:cs="Arial"/>
          <w:color w:val="000000"/>
        </w:rPr>
        <w:t xml:space="preserve">Please also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Pr="004B4420">
        <w:rPr>
          <w:rFonts w:asciiTheme="minorHAnsi" w:hAnsiTheme="minorHAnsi" w:cs="Arial"/>
          <w:b/>
          <w:color w:val="000000"/>
        </w:rPr>
        <w:t xml:space="preserve">. </w:t>
      </w:r>
      <w:r w:rsidRPr="004B4420">
        <w:rPr>
          <w:rFonts w:asciiTheme="minorHAnsi" w:hAnsiTheme="minorHAnsi" w:cs="Arial"/>
          <w:color w:val="000000"/>
        </w:rPr>
        <w:t xml:space="preserve"> Also,</w:t>
      </w:r>
      <w:r w:rsidRPr="004B4420">
        <w:rPr>
          <w:rFonts w:asciiTheme="minorHAnsi" w:hAnsiTheme="minorHAnsi"/>
        </w:rPr>
        <w:t xml:space="preserve"> within the scope of the Jean Monnet Scholarship Programme, the scholars may conduct their academic studies in any </w:t>
      </w:r>
      <w:r w:rsidRPr="004B4420">
        <w:rPr>
          <w:rFonts w:asciiTheme="minorHAnsi" w:hAnsiTheme="minorHAnsi" w:cs="Arial"/>
          <w:color w:val="000000"/>
        </w:rPr>
        <w:t xml:space="preserve">university or similar institution </w:t>
      </w:r>
      <w:r w:rsidRPr="004B4420">
        <w:rPr>
          <w:rFonts w:asciiTheme="minorHAnsi" w:hAnsiTheme="minorHAnsi" w:cs="Arial"/>
          <w:color w:val="000000"/>
          <w:u w:val="single"/>
        </w:rPr>
        <w:t>in</w:t>
      </w:r>
      <w:r w:rsidRPr="004B4420">
        <w:rPr>
          <w:rFonts w:asciiTheme="minorHAnsi" w:hAnsiTheme="minorHAnsi"/>
          <w:u w:val="single"/>
        </w:rPr>
        <w:t xml:space="preserve"> the EU member countries</w:t>
      </w:r>
      <w:r w:rsidRPr="004B4420">
        <w:rPr>
          <w:rFonts w:asciiTheme="minorHAnsi" w:hAnsiTheme="minorHAnsi"/>
        </w:rPr>
        <w:t>.</w:t>
      </w:r>
    </w:p>
    <w:p w14:paraId="75021E3D" w14:textId="49602D06" w:rsidR="00424ACD" w:rsidRPr="004B4420" w:rsidRDefault="00424ACD" w:rsidP="00424ACD">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color w:val="000000"/>
        </w:rPr>
        <w:t xml:space="preserve">: </w:t>
      </w:r>
      <w:r w:rsidRPr="004B4420">
        <w:rPr>
          <w:rFonts w:asciiTheme="minorHAnsi" w:eastAsiaTheme="minorEastAsia" w:hAnsiTheme="minorHAnsi" w:cstheme="minorBidi"/>
          <w:b/>
          <w:color w:val="000000"/>
          <w:lang w:eastAsia="en-US"/>
        </w:rPr>
        <w:t xml:space="preserve">I have completed my master's degree in </w:t>
      </w:r>
      <w:r w:rsidRPr="004B4420">
        <w:rPr>
          <w:rFonts w:asciiTheme="minorHAnsi" w:eastAsiaTheme="minorEastAsia" w:hAnsiTheme="minorHAnsi" w:cstheme="minorBidi"/>
          <w:b/>
          <w:lang w:eastAsia="en-US"/>
        </w:rPr>
        <w:t>(X) European Country</w:t>
      </w:r>
      <w:r w:rsidRPr="004B4420">
        <w:rPr>
          <w:rFonts w:asciiTheme="minorHAnsi" w:eastAsiaTheme="minorEastAsia" w:hAnsiTheme="minorHAnsi" w:cstheme="minorBidi"/>
          <w:b/>
          <w:color w:val="000000"/>
          <w:lang w:eastAsia="en-US"/>
        </w:rPr>
        <w:t xml:space="preserve"> without any scholarship and now continue my PhD in </w:t>
      </w:r>
      <w:r w:rsidRPr="004B4420">
        <w:rPr>
          <w:rFonts w:asciiTheme="minorHAnsi" w:eastAsiaTheme="minorEastAsia" w:hAnsiTheme="minorHAnsi" w:cstheme="minorBidi"/>
          <w:b/>
          <w:lang w:eastAsia="en-US"/>
        </w:rPr>
        <w:t>(X) European Country</w:t>
      </w:r>
      <w:r w:rsidRPr="004B4420">
        <w:rPr>
          <w:rFonts w:asciiTheme="minorHAnsi" w:eastAsiaTheme="minorEastAsia" w:hAnsiTheme="minorHAnsi" w:cstheme="minorBidi"/>
          <w:b/>
          <w:color w:val="000000"/>
          <w:lang w:eastAsia="en-US"/>
        </w:rPr>
        <w:t xml:space="preserve"> on distance-based status from Turkey</w:t>
      </w:r>
      <w:r w:rsidR="001C1DB2" w:rsidRPr="004B4420">
        <w:rPr>
          <w:rFonts w:asciiTheme="minorHAnsi" w:eastAsiaTheme="minorEastAsia" w:hAnsiTheme="minorHAnsi" w:cstheme="minorBidi"/>
          <w:b/>
          <w:color w:val="000000"/>
          <w:lang w:eastAsia="en-US"/>
        </w:rPr>
        <w:t xml:space="preserve"> (meaning that I already have an acceptance at hand)</w:t>
      </w:r>
      <w:r w:rsidRPr="004B4420">
        <w:rPr>
          <w:rFonts w:asciiTheme="minorHAnsi" w:eastAsiaTheme="minorEastAsia" w:hAnsiTheme="minorHAnsi" w:cstheme="minorBidi"/>
          <w:b/>
          <w:color w:val="000000"/>
          <w:lang w:eastAsia="en-US"/>
        </w:rPr>
        <w:t xml:space="preserve">. Since it is obligatory to obtain acceptances from two different universities in two different EU countries, would it be possible for me to apply </w:t>
      </w:r>
      <w:r w:rsidRPr="004B4420">
        <w:rPr>
          <w:rFonts w:asciiTheme="minorHAnsi" w:eastAsiaTheme="minorEastAsia" w:hAnsiTheme="minorHAnsi" w:cstheme="minorBidi"/>
          <w:b/>
          <w:lang w:eastAsia="en-US"/>
        </w:rPr>
        <w:t>to this scholarship programme</w:t>
      </w:r>
      <w:r w:rsidR="001C1DB2" w:rsidRPr="004B4420">
        <w:rPr>
          <w:rFonts w:asciiTheme="minorHAnsi" w:eastAsiaTheme="minorEastAsia" w:hAnsiTheme="minorHAnsi" w:cstheme="minorBidi"/>
          <w:b/>
          <w:lang w:eastAsia="en-US"/>
        </w:rPr>
        <w:t xml:space="preserve"> if I receive another acceptance from another EU country</w:t>
      </w:r>
      <w:r w:rsidRPr="004B4420">
        <w:rPr>
          <w:rFonts w:asciiTheme="minorHAnsi" w:eastAsiaTheme="minorEastAsia" w:hAnsiTheme="minorHAnsi" w:cstheme="minorBidi"/>
          <w:b/>
          <w:color w:val="000000"/>
          <w:lang w:eastAsia="en-US"/>
        </w:rPr>
        <w:t>?</w:t>
      </w:r>
    </w:p>
    <w:p w14:paraId="6D4F09B0" w14:textId="4E41697A" w:rsidR="00424ACD" w:rsidRPr="004B4420" w:rsidRDefault="00424ACD" w:rsidP="00424ACD">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Arial"/>
          <w:color w:val="000000"/>
        </w:rPr>
        <w:t xml:space="preserve">Please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Pr="004B4420">
        <w:rPr>
          <w:rFonts w:asciiTheme="minorHAnsi" w:hAnsiTheme="minorHAnsi" w:cs="Arial"/>
          <w:b/>
          <w:color w:val="000000"/>
        </w:rPr>
        <w:t xml:space="preserve">. </w:t>
      </w:r>
    </w:p>
    <w:p w14:paraId="0C3384C6" w14:textId="5266A61D" w:rsidR="00424ACD" w:rsidRPr="004B4420" w:rsidRDefault="00424ACD" w:rsidP="00424ACD">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 xml:space="preserve">I am currently a first-year undergraduate student at </w:t>
      </w:r>
      <w:r w:rsidR="00D833C9" w:rsidRPr="004B4420">
        <w:rPr>
          <w:rFonts w:asciiTheme="minorHAnsi" w:hAnsiTheme="minorHAnsi"/>
          <w:b/>
          <w:color w:val="000000"/>
        </w:rPr>
        <w:t>(X)</w:t>
      </w:r>
      <w:r w:rsidRPr="004B4420">
        <w:rPr>
          <w:rFonts w:asciiTheme="minorHAnsi" w:hAnsiTheme="minorHAnsi"/>
          <w:b/>
          <w:color w:val="000000"/>
        </w:rPr>
        <w:t xml:space="preserve"> University in </w:t>
      </w:r>
      <w:r w:rsidR="00D833C9" w:rsidRPr="004B4420">
        <w:rPr>
          <w:rFonts w:asciiTheme="minorHAnsi" w:hAnsiTheme="minorHAnsi"/>
          <w:b/>
          <w:color w:val="000000"/>
        </w:rPr>
        <w:t>(Y) European Country</w:t>
      </w:r>
      <w:r w:rsidRPr="004B4420">
        <w:rPr>
          <w:rFonts w:asciiTheme="minorHAnsi" w:hAnsiTheme="minorHAnsi"/>
          <w:b/>
          <w:color w:val="000000"/>
        </w:rPr>
        <w:t>. May I apply?</w:t>
      </w:r>
    </w:p>
    <w:p w14:paraId="5476772A" w14:textId="5DEF0230" w:rsidR="00BA16D7" w:rsidRPr="004B4420" w:rsidRDefault="00424ACD" w:rsidP="00081A08">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00C76D8E" w:rsidRPr="004B4420">
        <w:rPr>
          <w:rFonts w:asciiTheme="minorHAnsi" w:hAnsiTheme="minorHAnsi"/>
          <w:bCs/>
        </w:rPr>
        <w:t>, first year undergraduate students may not apply to the programme</w:t>
      </w:r>
      <w:r w:rsidRPr="004B4420">
        <w:rPr>
          <w:rFonts w:asciiTheme="minorHAnsi" w:hAnsiTheme="minorHAnsi"/>
          <w:bCs/>
        </w:rPr>
        <w:t xml:space="preserve">. Please also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00BA16D7" w:rsidRPr="004B4420">
        <w:rPr>
          <w:rFonts w:asciiTheme="minorHAnsi" w:hAnsiTheme="minorHAnsi"/>
          <w:b/>
          <w:bCs/>
        </w:rPr>
        <w:t>.</w:t>
      </w:r>
    </w:p>
    <w:p w14:paraId="3C9A0AFC" w14:textId="7381D181" w:rsidR="0023491C" w:rsidRPr="004B4420" w:rsidRDefault="00894E87" w:rsidP="00081A08">
      <w:pPr>
        <w:spacing w:after="120"/>
        <w:jc w:val="both"/>
        <w:rPr>
          <w:rFonts w:asciiTheme="minorHAnsi" w:eastAsiaTheme="minorEastAsia" w:hAnsiTheme="minorHAnsi" w:cs="Tahoma"/>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11</w:t>
      </w:r>
      <w:r w:rsidR="004949B9" w:rsidRPr="004B4420">
        <w:rPr>
          <w:rFonts w:asciiTheme="minorHAnsi" w:hAnsiTheme="minorHAnsi"/>
          <w:b/>
          <w:bCs/>
          <w:shd w:val="clear" w:color="auto" w:fill="FFFFFF" w:themeFill="background1"/>
        </w:rPr>
        <w:fldChar w:fldCharType="end"/>
      </w:r>
      <w:r w:rsidR="0023491C" w:rsidRPr="004B4420">
        <w:rPr>
          <w:rFonts w:asciiTheme="minorHAnsi" w:eastAsiaTheme="minorEastAsia" w:hAnsiTheme="minorHAnsi" w:cs="Tahoma"/>
          <w:b/>
          <w:lang w:eastAsia="en-US"/>
        </w:rPr>
        <w:t xml:space="preserve">: I am </w:t>
      </w:r>
      <w:r w:rsidR="009419CD" w:rsidRPr="004B4420">
        <w:rPr>
          <w:rFonts w:asciiTheme="minorHAnsi" w:eastAsiaTheme="minorEastAsia" w:hAnsiTheme="minorHAnsi" w:cs="Tahoma"/>
          <w:b/>
          <w:lang w:eastAsia="en-US"/>
        </w:rPr>
        <w:t xml:space="preserve">currently </w:t>
      </w:r>
      <w:r w:rsidR="0023491C" w:rsidRPr="004B4420">
        <w:rPr>
          <w:rFonts w:asciiTheme="minorHAnsi" w:eastAsiaTheme="minorEastAsia" w:hAnsiTheme="minorHAnsi" w:cs="Tahoma"/>
          <w:b/>
          <w:lang w:eastAsia="en-US"/>
        </w:rPr>
        <w:t>a master's</w:t>
      </w:r>
      <w:r w:rsidR="00E77320" w:rsidRPr="004B4420">
        <w:rPr>
          <w:rFonts w:asciiTheme="minorHAnsi" w:eastAsiaTheme="minorEastAsia" w:hAnsiTheme="minorHAnsi" w:cs="Tahoma"/>
          <w:b/>
          <w:lang w:eastAsia="en-US"/>
        </w:rPr>
        <w:t>/senior undergraduate</w:t>
      </w:r>
      <w:r w:rsidR="0023491C" w:rsidRPr="004B4420">
        <w:rPr>
          <w:rFonts w:asciiTheme="minorHAnsi" w:eastAsiaTheme="minorEastAsia" w:hAnsiTheme="minorHAnsi" w:cs="Tahoma"/>
          <w:b/>
          <w:lang w:eastAsia="en-US"/>
        </w:rPr>
        <w:t xml:space="preserve"> student in </w:t>
      </w:r>
      <w:r w:rsidR="00DC11B3" w:rsidRPr="004B4420">
        <w:rPr>
          <w:rFonts w:asciiTheme="minorHAnsi" w:eastAsiaTheme="minorEastAsia" w:hAnsiTheme="minorHAnsi" w:cs="Tahoma"/>
          <w:b/>
          <w:lang w:eastAsia="en-US"/>
        </w:rPr>
        <w:t xml:space="preserve">(X) </w:t>
      </w:r>
      <w:r w:rsidR="0023491C" w:rsidRPr="004B4420">
        <w:rPr>
          <w:rFonts w:asciiTheme="minorHAnsi" w:eastAsiaTheme="minorEastAsia" w:hAnsiTheme="minorHAnsi" w:cs="Tahoma"/>
          <w:b/>
          <w:lang w:eastAsia="en-US"/>
        </w:rPr>
        <w:t xml:space="preserve">University and will be </w:t>
      </w:r>
      <w:r w:rsidR="009419CD" w:rsidRPr="004B4420">
        <w:rPr>
          <w:rFonts w:asciiTheme="minorHAnsi" w:eastAsiaTheme="minorEastAsia" w:hAnsiTheme="minorHAnsi" w:cs="Tahoma"/>
          <w:b/>
          <w:lang w:eastAsia="en-US"/>
        </w:rPr>
        <w:t>in</w:t>
      </w:r>
      <w:r w:rsidR="00DC11B3" w:rsidRPr="004B4420">
        <w:rPr>
          <w:rFonts w:asciiTheme="minorHAnsi" w:eastAsiaTheme="minorEastAsia" w:hAnsiTheme="minorHAnsi" w:cs="Tahoma"/>
          <w:b/>
          <w:lang w:eastAsia="en-US"/>
        </w:rPr>
        <w:t xml:space="preserve"> (Y) Country</w:t>
      </w:r>
      <w:r w:rsidR="009419CD" w:rsidRPr="004B4420">
        <w:rPr>
          <w:rFonts w:asciiTheme="minorHAnsi" w:eastAsiaTheme="minorEastAsia" w:hAnsiTheme="minorHAnsi" w:cs="Tahoma"/>
          <w:b/>
          <w:lang w:eastAsia="en-US"/>
        </w:rPr>
        <w:t xml:space="preserve"> in the spring semester </w:t>
      </w:r>
      <w:r w:rsidR="00DC11B3" w:rsidRPr="004B4420">
        <w:rPr>
          <w:rFonts w:asciiTheme="minorHAnsi" w:eastAsiaTheme="minorEastAsia" w:hAnsiTheme="minorHAnsi" w:cs="Tahoma"/>
          <w:b/>
          <w:lang w:eastAsia="en-US"/>
        </w:rPr>
        <w:t xml:space="preserve">through </w:t>
      </w:r>
      <w:r w:rsidR="009419CD" w:rsidRPr="004B4420">
        <w:rPr>
          <w:rFonts w:asciiTheme="minorHAnsi" w:eastAsiaTheme="minorEastAsia" w:hAnsiTheme="minorHAnsi" w:cs="Tahoma"/>
          <w:b/>
          <w:lang w:eastAsia="en-US"/>
        </w:rPr>
        <w:t xml:space="preserve">an </w:t>
      </w:r>
      <w:r w:rsidR="0023491C" w:rsidRPr="004B4420">
        <w:rPr>
          <w:rFonts w:asciiTheme="minorHAnsi" w:eastAsiaTheme="minorEastAsia" w:hAnsiTheme="minorHAnsi" w:cs="Tahoma"/>
          <w:b/>
          <w:lang w:eastAsia="en-US"/>
        </w:rPr>
        <w:t xml:space="preserve">exchange programme. Does being on exchange programme affect my eligibility? If not, is it possible for me to take the written exam in Turkish Consulate in </w:t>
      </w:r>
      <w:r w:rsidR="00DC11B3" w:rsidRPr="004B4420">
        <w:rPr>
          <w:rFonts w:asciiTheme="minorHAnsi" w:eastAsiaTheme="minorEastAsia" w:hAnsiTheme="minorHAnsi" w:cs="Tahoma"/>
          <w:b/>
          <w:lang w:eastAsia="en-US"/>
        </w:rPr>
        <w:t>the (Y) Country</w:t>
      </w:r>
      <w:r w:rsidR="0023491C" w:rsidRPr="004B4420">
        <w:rPr>
          <w:rFonts w:asciiTheme="minorHAnsi" w:eastAsiaTheme="minorEastAsia" w:hAnsiTheme="minorHAnsi" w:cs="Tahoma"/>
          <w:b/>
          <w:lang w:eastAsia="en-US"/>
        </w:rPr>
        <w:t xml:space="preserve">? </w:t>
      </w:r>
      <w:r w:rsidR="009419CD" w:rsidRPr="004B4420">
        <w:rPr>
          <w:rFonts w:asciiTheme="minorHAnsi" w:eastAsiaTheme="minorEastAsia" w:hAnsiTheme="minorHAnsi" w:cs="Tahoma"/>
          <w:b/>
          <w:lang w:eastAsia="en-US"/>
        </w:rPr>
        <w:t xml:space="preserve">If I have to take the exam in Turkey, </w:t>
      </w:r>
      <w:r w:rsidR="0023491C" w:rsidRPr="004B4420">
        <w:rPr>
          <w:rFonts w:asciiTheme="minorHAnsi" w:eastAsiaTheme="minorEastAsia" w:hAnsiTheme="minorHAnsi" w:cs="Tahoma"/>
          <w:b/>
          <w:lang w:eastAsia="en-US"/>
        </w:rPr>
        <w:t>can I be reimbursed for my travel expenses?</w:t>
      </w:r>
    </w:p>
    <w:p w14:paraId="3A1FC62E" w14:textId="1006356E" w:rsidR="0023491C" w:rsidRPr="004B4420" w:rsidRDefault="00894E87" w:rsidP="00081A08">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1677C2" w:rsidRPr="004B4420">
        <w:rPr>
          <w:rFonts w:asciiTheme="minorHAnsi" w:hAnsiTheme="minorHAnsi" w:cs="Arial"/>
          <w:color w:val="000000"/>
        </w:rPr>
        <w:t xml:space="preserve">Those who meet the application criteria and who are currently abroad via short-term exchange programmes -e.g. Erasmus- may apply to the Programme. </w:t>
      </w:r>
      <w:r w:rsidR="008B7724" w:rsidRPr="004B4420">
        <w:rPr>
          <w:rFonts w:asciiTheme="minorHAnsi" w:hAnsiTheme="minorHAnsi" w:cs="Arial"/>
          <w:color w:val="000000"/>
        </w:rPr>
        <w:t>The eligible applicants have to take the</w:t>
      </w:r>
      <w:r w:rsidR="001677C2" w:rsidRPr="004B4420">
        <w:rPr>
          <w:rFonts w:asciiTheme="minorHAnsi" w:hAnsiTheme="minorHAnsi" w:cs="Arial"/>
          <w:color w:val="000000"/>
        </w:rPr>
        <w:t xml:space="preserve"> written exam in Ankara. </w:t>
      </w:r>
      <w:r w:rsidR="008B7724" w:rsidRPr="004B4420">
        <w:rPr>
          <w:rFonts w:asciiTheme="minorHAnsi" w:hAnsiTheme="minorHAnsi" w:cs="Arial"/>
          <w:color w:val="000000"/>
        </w:rPr>
        <w:t>T</w:t>
      </w:r>
      <w:r w:rsidR="00256D6E" w:rsidRPr="004B4420">
        <w:rPr>
          <w:rFonts w:asciiTheme="minorHAnsi" w:hAnsiTheme="minorHAnsi" w:cs="Arial"/>
          <w:color w:val="000000"/>
        </w:rPr>
        <w:t>ravel</w:t>
      </w:r>
      <w:r w:rsidR="008B7724" w:rsidRPr="004B4420">
        <w:rPr>
          <w:rFonts w:asciiTheme="minorHAnsi" w:hAnsiTheme="minorHAnsi" w:cs="Arial"/>
          <w:color w:val="000000"/>
        </w:rPr>
        <w:t>, accommodation or similar</w:t>
      </w:r>
      <w:r w:rsidR="00256D6E" w:rsidRPr="004B4420">
        <w:rPr>
          <w:rFonts w:asciiTheme="minorHAnsi" w:hAnsiTheme="minorHAnsi" w:cs="Arial"/>
          <w:color w:val="000000"/>
        </w:rPr>
        <w:t xml:space="preserve"> expenses</w:t>
      </w:r>
      <w:r w:rsidR="00D551E0" w:rsidRPr="004B4420">
        <w:rPr>
          <w:rFonts w:asciiTheme="minorHAnsi" w:hAnsiTheme="minorHAnsi" w:cs="Arial"/>
          <w:color w:val="000000"/>
        </w:rPr>
        <w:t xml:space="preserve"> of</w:t>
      </w:r>
      <w:r w:rsidR="00256D6E" w:rsidRPr="004B4420">
        <w:rPr>
          <w:rFonts w:asciiTheme="minorHAnsi" w:hAnsiTheme="minorHAnsi" w:cs="Arial"/>
          <w:color w:val="000000"/>
        </w:rPr>
        <w:t xml:space="preserve"> the applicants </w:t>
      </w:r>
      <w:r w:rsidR="00D551E0" w:rsidRPr="004B4420">
        <w:rPr>
          <w:rFonts w:asciiTheme="minorHAnsi" w:hAnsiTheme="minorHAnsi" w:cs="Arial"/>
          <w:color w:val="000000"/>
        </w:rPr>
        <w:t xml:space="preserve">that </w:t>
      </w:r>
      <w:r w:rsidR="008B7724" w:rsidRPr="004B4420">
        <w:rPr>
          <w:rFonts w:asciiTheme="minorHAnsi" w:hAnsiTheme="minorHAnsi" w:cs="Arial"/>
          <w:color w:val="000000"/>
        </w:rPr>
        <w:t>would incur to attend</w:t>
      </w:r>
      <w:r w:rsidR="00256D6E" w:rsidRPr="004B4420">
        <w:rPr>
          <w:rFonts w:asciiTheme="minorHAnsi" w:hAnsiTheme="minorHAnsi" w:cs="Arial"/>
          <w:color w:val="000000"/>
        </w:rPr>
        <w:t xml:space="preserve"> the written exam</w:t>
      </w:r>
      <w:r w:rsidR="008B7724" w:rsidRPr="004B4420">
        <w:rPr>
          <w:rFonts w:asciiTheme="minorHAnsi" w:hAnsiTheme="minorHAnsi" w:cs="Arial"/>
          <w:color w:val="000000"/>
        </w:rPr>
        <w:t xml:space="preserve"> will </w:t>
      </w:r>
      <w:r w:rsidR="008B7724" w:rsidRPr="004B4420">
        <w:rPr>
          <w:rFonts w:asciiTheme="minorHAnsi" w:hAnsiTheme="minorHAnsi" w:cs="Arial"/>
          <w:color w:val="000000"/>
          <w:u w:val="single"/>
        </w:rPr>
        <w:t>not</w:t>
      </w:r>
      <w:r w:rsidR="008B7724" w:rsidRPr="004B4420">
        <w:rPr>
          <w:rFonts w:asciiTheme="minorHAnsi" w:hAnsiTheme="minorHAnsi" w:cs="Arial"/>
          <w:color w:val="000000"/>
        </w:rPr>
        <w:t xml:space="preserve"> be reimbursed</w:t>
      </w:r>
      <w:r w:rsidR="00176EE6" w:rsidRPr="004B4420">
        <w:rPr>
          <w:rFonts w:asciiTheme="minorHAnsi" w:hAnsiTheme="minorHAnsi" w:cs="Arial"/>
          <w:color w:val="000000"/>
        </w:rPr>
        <w:t>.</w:t>
      </w:r>
    </w:p>
    <w:p w14:paraId="652E80EE" w14:textId="416A9556" w:rsidR="00713066" w:rsidRPr="004B4420" w:rsidRDefault="00713066" w:rsidP="00713066">
      <w:pPr>
        <w:spacing w:after="120"/>
        <w:jc w:val="both"/>
        <w:rPr>
          <w:rFonts w:asciiTheme="minorHAnsi" w:hAnsiTheme="minorHAnsi" w:cs="Tahoma"/>
          <w:b/>
        </w:rPr>
      </w:pPr>
      <w:r w:rsidRPr="004B4420">
        <w:rPr>
          <w:rFonts w:asciiTheme="minorHAnsi" w:hAnsiTheme="minorHAnsi"/>
          <w:b/>
          <w:bCs/>
          <w:shd w:val="clear" w:color="auto" w:fill="FFFFFF" w:themeFill="background1"/>
        </w:rPr>
        <w:t xml:space="preserve">Question </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STYLEREF 1 \s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Pr="004B4420">
        <w:rPr>
          <w:rFonts w:asciiTheme="minorHAnsi" w:hAnsiTheme="minorHAnsi"/>
          <w:b/>
          <w:bCs/>
          <w:shd w:val="clear" w:color="auto" w:fill="FFFFFF" w:themeFill="background1"/>
        </w:rPr>
        <w:fldChar w:fldCharType="end"/>
      </w:r>
      <w:r w:rsidRPr="004B4420">
        <w:rPr>
          <w:rFonts w:asciiTheme="minorHAnsi" w:hAnsiTheme="minorHAnsi"/>
          <w:b/>
          <w:bCs/>
          <w:shd w:val="clear" w:color="auto" w:fill="FFFFFF" w:themeFill="background1"/>
        </w:rPr>
        <w:t>.</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SEQ Question \* ARABIC \s 1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12</w:t>
      </w:r>
      <w:r w:rsidRPr="004B4420">
        <w:rPr>
          <w:rFonts w:asciiTheme="minorHAnsi" w:hAnsiTheme="minorHAnsi"/>
          <w:b/>
          <w:bCs/>
          <w:shd w:val="clear" w:color="auto" w:fill="FFFFFF" w:themeFill="background1"/>
        </w:rPr>
        <w:fldChar w:fldCharType="end"/>
      </w:r>
      <w:r w:rsidRPr="004B4420">
        <w:rPr>
          <w:rFonts w:asciiTheme="minorHAnsi" w:hAnsiTheme="minorHAnsi" w:cs="Arial"/>
          <w:b/>
          <w:shd w:val="clear" w:color="auto" w:fill="FFFFFF" w:themeFill="background1"/>
        </w:rPr>
        <w:t>:</w:t>
      </w:r>
      <w:r w:rsidRPr="004B4420">
        <w:rPr>
          <w:rFonts w:asciiTheme="minorHAnsi" w:hAnsiTheme="minorHAnsi" w:cs="Arial"/>
          <w:b/>
        </w:rPr>
        <w:t xml:space="preserve"> I have already benefited from the Jean Monnet Scholarship for a master’s degree. </w:t>
      </w:r>
      <w:r w:rsidRPr="004B4420">
        <w:rPr>
          <w:rFonts w:asciiTheme="minorHAnsi" w:hAnsiTheme="minorHAnsi" w:cs="Tahoma"/>
          <w:b/>
        </w:rPr>
        <w:t>May I benefit from the scholarship for the second time for a PhD programme?</w:t>
      </w:r>
    </w:p>
    <w:p w14:paraId="441513CF" w14:textId="7F3F7B50" w:rsidR="00713066" w:rsidRPr="004B4420" w:rsidRDefault="00713066" w:rsidP="00713066">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Tahoma"/>
        </w:rPr>
        <w:t xml:space="preserve">No. </w:t>
      </w:r>
      <w:r w:rsidRPr="004B4420">
        <w:rPr>
          <w:rFonts w:asciiTheme="minorHAnsi" w:hAnsiTheme="minorHAnsi" w:cs="Arial"/>
        </w:rPr>
        <w:t xml:space="preserve">Those who formerly benefited from the Jean Monnet Scholarship cannot benefit from the Programme </w:t>
      </w:r>
      <w:r w:rsidRPr="004B4420">
        <w:rPr>
          <w:rFonts w:asciiTheme="minorHAnsi" w:hAnsiTheme="minorHAnsi" w:cs="Arial"/>
          <w:color w:val="000000"/>
        </w:rPr>
        <w:t>for a second time. Furthermore, academic studies longer than 12 months (such as PhD) are not supported even if the scholar is willing to fund the remaining period by his/her own means.</w:t>
      </w:r>
    </w:p>
    <w:p w14:paraId="283C0949" w14:textId="30EFE606" w:rsidR="00EB6543" w:rsidRPr="004B4420" w:rsidRDefault="00894E87" w:rsidP="00081A08">
      <w:pPr>
        <w:spacing w:after="120"/>
        <w:jc w:val="both"/>
        <w:rPr>
          <w:rFonts w:asciiTheme="minorHAnsi" w:hAnsiTheme="minorHAnsi" w:cs="Arial"/>
          <w:b/>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13</w:t>
      </w:r>
      <w:r w:rsidR="004949B9" w:rsidRPr="004B4420">
        <w:rPr>
          <w:rFonts w:asciiTheme="minorHAnsi" w:hAnsiTheme="minorHAnsi"/>
          <w:b/>
          <w:bCs/>
          <w:shd w:val="clear" w:color="auto" w:fill="FFFFFF" w:themeFill="background1"/>
        </w:rPr>
        <w:fldChar w:fldCharType="end"/>
      </w:r>
      <w:r w:rsidR="00EB6543" w:rsidRPr="004B4420">
        <w:rPr>
          <w:rFonts w:asciiTheme="minorHAnsi" w:hAnsiTheme="minorHAnsi" w:cs="Arial"/>
          <w:b/>
          <w:shd w:val="clear" w:color="auto" w:fill="FFFFFF" w:themeFill="background1"/>
        </w:rPr>
        <w:t>:</w:t>
      </w:r>
      <w:r w:rsidR="00EB6543" w:rsidRPr="004B4420">
        <w:rPr>
          <w:rFonts w:asciiTheme="minorHAnsi" w:hAnsiTheme="minorHAnsi" w:cs="Arial"/>
          <w:b/>
        </w:rPr>
        <w:t xml:space="preserve"> Is there an age limit for application?</w:t>
      </w:r>
    </w:p>
    <w:p w14:paraId="4ED3173F" w14:textId="7E584F97" w:rsidR="00EB6543" w:rsidRPr="004B4420" w:rsidRDefault="00894E87" w:rsidP="00081A08">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EB6543" w:rsidRPr="004B4420">
        <w:rPr>
          <w:rFonts w:asciiTheme="minorHAnsi" w:hAnsiTheme="minorHAnsi" w:cs="Arial"/>
          <w:color w:val="000000"/>
        </w:rPr>
        <w:t>No. There is no age limit for the applicants.</w:t>
      </w:r>
      <w:r w:rsidR="007572C8" w:rsidRPr="004B4420">
        <w:rPr>
          <w:rFonts w:asciiTheme="minorHAnsi" w:hAnsiTheme="minorHAnsi" w:cs="Arial"/>
          <w:color w:val="000000"/>
        </w:rPr>
        <w:t xml:space="preserve"> </w:t>
      </w:r>
      <w:r w:rsidR="007572C8" w:rsidRPr="004B4420">
        <w:rPr>
          <w:rFonts w:asciiTheme="minorHAnsi" w:hAnsiTheme="minorHAnsi" w:cs="Arial"/>
          <w:noProof/>
        </w:rPr>
        <w:t xml:space="preserve">Please see </w:t>
      </w:r>
      <w:r w:rsidR="007572C8" w:rsidRPr="004B4420">
        <w:rPr>
          <w:rFonts w:asciiTheme="minorHAnsi" w:hAnsiTheme="minorHAnsi" w:cs="Arial"/>
          <w:b/>
          <w:noProof/>
        </w:rPr>
        <w:t>Answer 1</w:t>
      </w:r>
      <w:r w:rsidR="00900496" w:rsidRPr="004B4420">
        <w:rPr>
          <w:rFonts w:asciiTheme="minorHAnsi" w:hAnsiTheme="minorHAnsi" w:cs="Arial"/>
          <w:b/>
          <w:noProof/>
        </w:rPr>
        <w:t>3</w:t>
      </w:r>
      <w:r w:rsidR="007572C8" w:rsidRPr="004B4420">
        <w:rPr>
          <w:rFonts w:asciiTheme="minorHAnsi" w:hAnsiTheme="minorHAnsi" w:cs="Arial"/>
          <w:b/>
          <w:noProof/>
        </w:rPr>
        <w:t>.4</w:t>
      </w:r>
      <w:r w:rsidR="007572C8" w:rsidRPr="004B4420">
        <w:rPr>
          <w:rFonts w:asciiTheme="minorHAnsi" w:hAnsiTheme="minorHAnsi" w:cs="Arial"/>
          <w:noProof/>
        </w:rPr>
        <w:t>.</w:t>
      </w:r>
    </w:p>
    <w:p w14:paraId="7D5581E2" w14:textId="1A3F1DD4" w:rsidR="00D93C2B" w:rsidRPr="004B4420" w:rsidRDefault="00894E87" w:rsidP="00081A08">
      <w:pPr>
        <w:spacing w:after="120"/>
        <w:jc w:val="both"/>
        <w:rPr>
          <w:rFonts w:asciiTheme="minorHAnsi" w:eastAsiaTheme="minorEastAsia" w:hAnsiTheme="minorHAnsi" w:cs="Tahoma"/>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14</w:t>
      </w:r>
      <w:r w:rsidR="004949B9" w:rsidRPr="004B4420">
        <w:rPr>
          <w:rFonts w:asciiTheme="minorHAnsi" w:hAnsiTheme="minorHAnsi"/>
          <w:b/>
          <w:bCs/>
          <w:shd w:val="clear" w:color="auto" w:fill="FFFFFF" w:themeFill="background1"/>
        </w:rPr>
        <w:fldChar w:fldCharType="end"/>
      </w:r>
      <w:r w:rsidR="00D93C2B" w:rsidRPr="004B4420">
        <w:rPr>
          <w:rFonts w:asciiTheme="minorHAnsi" w:hAnsiTheme="minorHAnsi" w:cs="Arial"/>
          <w:b/>
          <w:noProof/>
          <w:shd w:val="clear" w:color="auto" w:fill="FFFFFF" w:themeFill="background1"/>
        </w:rPr>
        <w:t>:</w:t>
      </w:r>
      <w:r w:rsidR="00D93C2B" w:rsidRPr="004B4420">
        <w:rPr>
          <w:rFonts w:asciiTheme="minorHAnsi" w:hAnsiTheme="minorHAnsi" w:cs="Arial"/>
          <w:b/>
          <w:noProof/>
        </w:rPr>
        <w:t xml:space="preserve"> </w:t>
      </w:r>
      <w:r w:rsidR="00D93C2B" w:rsidRPr="004B4420">
        <w:rPr>
          <w:rFonts w:asciiTheme="minorHAnsi" w:eastAsiaTheme="minorEastAsia" w:hAnsiTheme="minorHAnsi" w:cs="Tahoma"/>
          <w:b/>
          <w:lang w:eastAsia="en-US"/>
        </w:rPr>
        <w:t>I graduated from university in June 2017 and I am working as a volunteer</w:t>
      </w:r>
      <w:r w:rsidR="00DC11B3" w:rsidRPr="004B4420">
        <w:rPr>
          <w:rFonts w:asciiTheme="minorHAnsi" w:eastAsiaTheme="minorEastAsia" w:hAnsiTheme="minorHAnsi" w:cs="Tahoma"/>
          <w:b/>
          <w:lang w:eastAsia="en-US"/>
        </w:rPr>
        <w:t xml:space="preserve"> (i.e. not under a social security network)</w:t>
      </w:r>
      <w:r w:rsidR="00D93C2B" w:rsidRPr="004B4420">
        <w:rPr>
          <w:rFonts w:asciiTheme="minorHAnsi" w:eastAsiaTheme="minorEastAsia" w:hAnsiTheme="minorHAnsi" w:cs="Tahoma"/>
          <w:b/>
          <w:lang w:eastAsia="en-US"/>
        </w:rPr>
        <w:t xml:space="preserve"> in an NGO. </w:t>
      </w:r>
      <w:r w:rsidR="00373105" w:rsidRPr="004B4420">
        <w:rPr>
          <w:rFonts w:asciiTheme="minorHAnsi" w:eastAsiaTheme="minorEastAsia" w:hAnsiTheme="minorHAnsi" w:cs="Tahoma"/>
          <w:b/>
          <w:lang w:eastAsia="en-US"/>
        </w:rPr>
        <w:t>May I</w:t>
      </w:r>
      <w:r w:rsidR="00D93C2B" w:rsidRPr="004B4420">
        <w:rPr>
          <w:rFonts w:asciiTheme="minorHAnsi" w:eastAsiaTheme="minorEastAsia" w:hAnsiTheme="minorHAnsi" w:cs="Tahoma"/>
          <w:b/>
          <w:lang w:eastAsia="en-US"/>
        </w:rPr>
        <w:t xml:space="preserve"> apply to the Jean Monnet Scholarship Programme?</w:t>
      </w:r>
    </w:p>
    <w:p w14:paraId="4BC813D2" w14:textId="069C3B7D" w:rsidR="00D93C2B" w:rsidRPr="004B4420" w:rsidRDefault="00894E87" w:rsidP="00854B69">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00D93C2B" w:rsidRPr="004B4420">
        <w:rPr>
          <w:rFonts w:asciiTheme="minorHAnsi" w:hAnsiTheme="minorHAnsi" w:cs="Arial"/>
        </w:rPr>
        <w:t xml:space="preserve"> No. </w:t>
      </w:r>
      <w:r w:rsidR="00DC11B3" w:rsidRPr="004B4420">
        <w:rPr>
          <w:rFonts w:asciiTheme="minorHAnsi" w:hAnsiTheme="minorHAnsi" w:cs="Arial"/>
        </w:rPr>
        <w:t xml:space="preserve">In order to be eligible, applicants must </w:t>
      </w:r>
      <w:r w:rsidR="00854B69" w:rsidRPr="004B4420">
        <w:rPr>
          <w:rFonts w:asciiTheme="minorHAnsi" w:hAnsiTheme="minorHAnsi" w:cs="Arial"/>
        </w:rPr>
        <w:t xml:space="preserve">either </w:t>
      </w:r>
      <w:r w:rsidR="00DC11B3" w:rsidRPr="004B4420">
        <w:rPr>
          <w:rFonts w:asciiTheme="minorHAnsi" w:hAnsiTheme="minorHAnsi" w:cs="Arial"/>
        </w:rPr>
        <w:t>be working on a professional basis (i.e. under a social security network, in return for a wage) in public sector or private sector or university sector as academic/administrative staff</w:t>
      </w:r>
      <w:r w:rsidR="00854B69" w:rsidRPr="004B4420">
        <w:rPr>
          <w:rFonts w:asciiTheme="minorHAnsi" w:hAnsiTheme="minorHAnsi" w:cs="Arial"/>
        </w:rPr>
        <w:t xml:space="preserve"> OR be senior undergraduate students or master/PhD students.</w:t>
      </w:r>
    </w:p>
    <w:p w14:paraId="134A3F15" w14:textId="3532E600" w:rsidR="00E94804" w:rsidRPr="004B4420" w:rsidRDefault="00894E87" w:rsidP="00081A08">
      <w:pPr>
        <w:spacing w:after="120"/>
        <w:jc w:val="both"/>
        <w:rPr>
          <w:rFonts w:asciiTheme="minorHAnsi" w:eastAsiaTheme="minorEastAsia" w:hAnsiTheme="minorHAnsi" w:cs="Tahoma"/>
          <w:b/>
          <w:color w:val="000000"/>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15</w:t>
      </w:r>
      <w:r w:rsidR="004949B9" w:rsidRPr="004B4420">
        <w:rPr>
          <w:rFonts w:asciiTheme="minorHAnsi" w:hAnsiTheme="minorHAnsi"/>
          <w:b/>
          <w:bCs/>
          <w:shd w:val="clear" w:color="auto" w:fill="FFFFFF" w:themeFill="background1"/>
        </w:rPr>
        <w:fldChar w:fldCharType="end"/>
      </w:r>
      <w:r w:rsidR="00E94804" w:rsidRPr="004B4420">
        <w:rPr>
          <w:rFonts w:asciiTheme="minorHAnsi" w:hAnsiTheme="minorHAnsi" w:cs="Arial"/>
          <w:b/>
          <w:shd w:val="clear" w:color="auto" w:fill="FFFFFF" w:themeFill="background1"/>
        </w:rPr>
        <w:t>:</w:t>
      </w:r>
      <w:r w:rsidR="00E94804" w:rsidRPr="004B4420">
        <w:rPr>
          <w:rFonts w:asciiTheme="minorHAnsi" w:hAnsiTheme="minorHAnsi" w:cs="Arial"/>
          <w:b/>
        </w:rPr>
        <w:t xml:space="preserve"> </w:t>
      </w:r>
      <w:r w:rsidR="00E94804" w:rsidRPr="004B4420">
        <w:rPr>
          <w:rFonts w:asciiTheme="minorHAnsi" w:eastAsiaTheme="minorEastAsia" w:hAnsiTheme="minorHAnsi" w:cs="Tahoma"/>
          <w:b/>
          <w:color w:val="000000"/>
          <w:lang w:eastAsia="en-US"/>
        </w:rPr>
        <w:t xml:space="preserve">I </w:t>
      </w:r>
      <w:r w:rsidR="00C76D8E" w:rsidRPr="004B4420">
        <w:rPr>
          <w:rFonts w:asciiTheme="minorHAnsi" w:eastAsiaTheme="minorEastAsia" w:hAnsiTheme="minorHAnsi" w:cs="Tahoma"/>
          <w:b/>
          <w:color w:val="000000"/>
          <w:lang w:eastAsia="en-US"/>
        </w:rPr>
        <w:t>was</w:t>
      </w:r>
      <w:r w:rsidR="00E94804" w:rsidRPr="004B4420">
        <w:rPr>
          <w:rFonts w:asciiTheme="minorHAnsi" w:eastAsiaTheme="minorEastAsia" w:hAnsiTheme="minorHAnsi" w:cs="Tahoma"/>
          <w:b/>
          <w:color w:val="000000"/>
          <w:lang w:eastAsia="en-US"/>
        </w:rPr>
        <w:t xml:space="preserve"> work</w:t>
      </w:r>
      <w:r w:rsidR="00226FCD" w:rsidRPr="004B4420">
        <w:rPr>
          <w:rFonts w:asciiTheme="minorHAnsi" w:eastAsiaTheme="minorEastAsia" w:hAnsiTheme="minorHAnsi" w:cs="Tahoma"/>
          <w:b/>
          <w:color w:val="000000"/>
          <w:lang w:eastAsia="en-US"/>
        </w:rPr>
        <w:t>ing</w:t>
      </w:r>
      <w:r w:rsidR="00E94804" w:rsidRPr="004B4420">
        <w:rPr>
          <w:rFonts w:asciiTheme="minorHAnsi" w:eastAsiaTheme="minorEastAsia" w:hAnsiTheme="minorHAnsi" w:cs="Tahoma"/>
          <w:b/>
          <w:color w:val="000000"/>
          <w:lang w:eastAsia="en-US"/>
        </w:rPr>
        <w:t xml:space="preserve"> in an EU funded </w:t>
      </w:r>
      <w:r w:rsidR="00226FCD" w:rsidRPr="004B4420">
        <w:rPr>
          <w:rFonts w:asciiTheme="minorHAnsi" w:eastAsiaTheme="minorEastAsia" w:hAnsiTheme="minorHAnsi" w:cs="Tahoma"/>
          <w:b/>
          <w:color w:val="000000"/>
          <w:lang w:eastAsia="en-US"/>
        </w:rPr>
        <w:t xml:space="preserve">project </w:t>
      </w:r>
      <w:r w:rsidR="00C76D8E" w:rsidRPr="004B4420">
        <w:rPr>
          <w:rFonts w:asciiTheme="minorHAnsi" w:eastAsiaTheme="minorEastAsia" w:hAnsiTheme="minorHAnsi" w:cs="Tahoma"/>
          <w:b/>
          <w:color w:val="000000"/>
          <w:lang w:eastAsia="en-US"/>
        </w:rPr>
        <w:t xml:space="preserve">and </w:t>
      </w:r>
      <w:r w:rsidR="00E94804" w:rsidRPr="004B4420">
        <w:rPr>
          <w:rFonts w:asciiTheme="minorHAnsi" w:eastAsiaTheme="minorEastAsia" w:hAnsiTheme="minorHAnsi" w:cs="Tahoma"/>
          <w:b/>
          <w:color w:val="000000"/>
          <w:lang w:eastAsia="en-US"/>
        </w:rPr>
        <w:t xml:space="preserve">it </w:t>
      </w:r>
      <w:r w:rsidR="00854B69" w:rsidRPr="004B4420">
        <w:rPr>
          <w:rFonts w:asciiTheme="minorHAnsi" w:eastAsiaTheme="minorEastAsia" w:hAnsiTheme="minorHAnsi" w:cs="Tahoma"/>
          <w:b/>
          <w:color w:val="000000"/>
          <w:lang w:eastAsia="en-US"/>
        </w:rPr>
        <w:t>end</w:t>
      </w:r>
      <w:r w:rsidR="001C1DB2" w:rsidRPr="004B4420">
        <w:rPr>
          <w:rFonts w:asciiTheme="minorHAnsi" w:eastAsiaTheme="minorEastAsia" w:hAnsiTheme="minorHAnsi" w:cs="Tahoma"/>
          <w:b/>
          <w:color w:val="000000"/>
          <w:lang w:eastAsia="en-US"/>
        </w:rPr>
        <w:t>ed</w:t>
      </w:r>
      <w:r w:rsidR="00E94804" w:rsidRPr="004B4420">
        <w:rPr>
          <w:rFonts w:asciiTheme="minorHAnsi" w:eastAsiaTheme="minorEastAsia" w:hAnsiTheme="minorHAnsi" w:cs="Tahoma"/>
          <w:b/>
          <w:color w:val="000000"/>
          <w:lang w:eastAsia="en-US"/>
        </w:rPr>
        <w:t xml:space="preserve"> </w:t>
      </w:r>
      <w:r w:rsidR="00854B69" w:rsidRPr="004B4420">
        <w:rPr>
          <w:rFonts w:asciiTheme="minorHAnsi" w:eastAsiaTheme="minorEastAsia" w:hAnsiTheme="minorHAnsi" w:cs="Tahoma"/>
          <w:b/>
          <w:color w:val="000000"/>
          <w:lang w:eastAsia="en-US"/>
        </w:rPr>
        <w:t xml:space="preserve">as </w:t>
      </w:r>
      <w:r w:rsidR="00226FCD" w:rsidRPr="004B4420">
        <w:rPr>
          <w:rFonts w:asciiTheme="minorHAnsi" w:eastAsiaTheme="minorEastAsia" w:hAnsiTheme="minorHAnsi" w:cs="Tahoma"/>
          <w:b/>
          <w:color w:val="000000"/>
          <w:lang w:eastAsia="en-US"/>
        </w:rPr>
        <w:t>of January</w:t>
      </w:r>
      <w:r w:rsidR="00D551E0" w:rsidRPr="004B4420">
        <w:rPr>
          <w:rFonts w:asciiTheme="minorHAnsi" w:eastAsiaTheme="minorEastAsia" w:hAnsiTheme="minorHAnsi" w:cs="Tahoma"/>
          <w:b/>
          <w:color w:val="000000"/>
          <w:lang w:eastAsia="en-US"/>
        </w:rPr>
        <w:t xml:space="preserve"> 2018</w:t>
      </w:r>
      <w:r w:rsidR="00226FCD" w:rsidRPr="004B4420">
        <w:rPr>
          <w:rFonts w:asciiTheme="minorHAnsi" w:eastAsiaTheme="minorEastAsia" w:hAnsiTheme="minorHAnsi" w:cs="Tahoma"/>
          <w:b/>
          <w:color w:val="000000"/>
          <w:lang w:eastAsia="en-US"/>
        </w:rPr>
        <w:t xml:space="preserve">. Afterwards </w:t>
      </w:r>
      <w:r w:rsidR="00E94804" w:rsidRPr="004B4420">
        <w:rPr>
          <w:rFonts w:asciiTheme="minorHAnsi" w:eastAsiaTheme="minorEastAsia" w:hAnsiTheme="minorHAnsi" w:cs="Tahoma"/>
          <w:b/>
          <w:color w:val="000000"/>
          <w:lang w:eastAsia="en-US"/>
        </w:rPr>
        <w:t xml:space="preserve">I will start a new job. Is there a </w:t>
      </w:r>
      <w:r w:rsidR="00226FCD" w:rsidRPr="004B4420">
        <w:rPr>
          <w:rFonts w:asciiTheme="minorHAnsi" w:eastAsiaTheme="minorEastAsia" w:hAnsiTheme="minorHAnsi" w:cs="Tahoma"/>
          <w:b/>
          <w:color w:val="000000"/>
          <w:lang w:eastAsia="en-US"/>
        </w:rPr>
        <w:t>minimum requirement regarding</w:t>
      </w:r>
      <w:r w:rsidR="00E94804" w:rsidRPr="004B4420">
        <w:rPr>
          <w:rFonts w:asciiTheme="minorHAnsi" w:eastAsiaTheme="minorEastAsia" w:hAnsiTheme="minorHAnsi" w:cs="Tahoma"/>
          <w:b/>
          <w:color w:val="000000"/>
          <w:lang w:eastAsia="en-US"/>
        </w:rPr>
        <w:t xml:space="preserve"> the duration of my </w:t>
      </w:r>
      <w:r w:rsidR="00226FCD" w:rsidRPr="004B4420">
        <w:rPr>
          <w:rFonts w:asciiTheme="minorHAnsi" w:eastAsiaTheme="minorEastAsia" w:hAnsiTheme="minorHAnsi" w:cs="Tahoma"/>
          <w:b/>
          <w:color w:val="000000"/>
          <w:lang w:eastAsia="en-US"/>
        </w:rPr>
        <w:t xml:space="preserve">work experience </w:t>
      </w:r>
      <w:r w:rsidR="00E94804" w:rsidRPr="004B4420">
        <w:rPr>
          <w:rFonts w:asciiTheme="minorHAnsi" w:eastAsiaTheme="minorEastAsia" w:hAnsiTheme="minorHAnsi" w:cs="Tahoma"/>
          <w:b/>
          <w:color w:val="000000"/>
          <w:lang w:eastAsia="en-US"/>
        </w:rPr>
        <w:t>in the private sector?</w:t>
      </w:r>
    </w:p>
    <w:p w14:paraId="57C3BB4B" w14:textId="65D82852" w:rsidR="00713066" w:rsidRPr="004B4420" w:rsidRDefault="00894E87" w:rsidP="00081A08">
      <w:pPr>
        <w:spacing w:after="120"/>
        <w:jc w:val="both"/>
        <w:rPr>
          <w:rFonts w:asciiTheme="minorHAnsi" w:eastAsiaTheme="minorEastAsia" w:hAnsiTheme="minorHAnsi" w:cs="Tahoma"/>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226FCD" w:rsidRPr="004B4420">
        <w:rPr>
          <w:rFonts w:asciiTheme="minorHAnsi" w:eastAsiaTheme="minorEastAsia" w:hAnsiTheme="minorHAnsi" w:cs="Tahoma"/>
          <w:lang w:eastAsia="en-US"/>
        </w:rPr>
        <w:t xml:space="preserve">There is no minimum </w:t>
      </w:r>
      <w:r w:rsidR="001C1DB2" w:rsidRPr="004B4420">
        <w:rPr>
          <w:rFonts w:asciiTheme="minorHAnsi" w:eastAsiaTheme="minorEastAsia" w:hAnsiTheme="minorHAnsi" w:cs="Tahoma"/>
          <w:lang w:eastAsia="en-US"/>
        </w:rPr>
        <w:t xml:space="preserve">duration </w:t>
      </w:r>
      <w:r w:rsidR="00226FCD" w:rsidRPr="004B4420">
        <w:rPr>
          <w:rFonts w:asciiTheme="minorHAnsi" w:eastAsiaTheme="minorEastAsia" w:hAnsiTheme="minorHAnsi" w:cs="Tahoma"/>
          <w:lang w:eastAsia="en-US"/>
        </w:rPr>
        <w:t>requirement regarding the applicants’ past work experience</w:t>
      </w:r>
      <w:r w:rsidR="00E94804" w:rsidRPr="004B4420">
        <w:rPr>
          <w:rFonts w:asciiTheme="minorHAnsi" w:eastAsiaTheme="minorEastAsia" w:hAnsiTheme="minorHAnsi" w:cs="Tahoma"/>
          <w:lang w:eastAsia="en-US"/>
        </w:rPr>
        <w:t>.</w:t>
      </w:r>
      <w:r w:rsidR="00854B69" w:rsidRPr="004B4420">
        <w:rPr>
          <w:rFonts w:asciiTheme="minorHAnsi" w:eastAsiaTheme="minorEastAsia" w:hAnsiTheme="minorHAnsi" w:cs="Tahoma"/>
          <w:lang w:eastAsia="en-US"/>
        </w:rPr>
        <w:t xml:space="preserve"> </w:t>
      </w:r>
      <w:r w:rsidR="007E7425" w:rsidRPr="004B4420">
        <w:rPr>
          <w:rFonts w:asciiTheme="minorHAnsi" w:eastAsiaTheme="minorEastAsia" w:hAnsiTheme="minorHAnsi" w:cs="Tahoma"/>
          <w:lang w:eastAsia="en-US"/>
        </w:rPr>
        <w:t>Also, a</w:t>
      </w:r>
      <w:r w:rsidR="007E7425" w:rsidRPr="004B4420">
        <w:rPr>
          <w:rFonts w:asciiTheme="minorHAnsi" w:hAnsiTheme="minorHAnsi"/>
          <w:bCs/>
        </w:rPr>
        <w:t>s stated in Section 2.1 of the Announcement only those currently working in public/private/university sectors may apply to the scholarship.</w:t>
      </w:r>
    </w:p>
    <w:p w14:paraId="4A89199D" w14:textId="77777777" w:rsidR="00E27EED" w:rsidRPr="004B4420" w:rsidRDefault="00E27EED" w:rsidP="00E27EED">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rPr>
        <w:t>: May intern lawyers apply to the Programme?</w:t>
      </w:r>
    </w:p>
    <w:p w14:paraId="2CB4B010" w14:textId="77777777" w:rsidR="003E71F3" w:rsidRPr="004B4420" w:rsidRDefault="00E27EED" w:rsidP="001E7819">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Yes, so long as they are able to submit all the required application documents relevant to the sector they are affiliated. </w:t>
      </w:r>
    </w:p>
    <w:p w14:paraId="7FD58DFF" w14:textId="77777777" w:rsidR="003E71F3" w:rsidRPr="004B4420" w:rsidRDefault="003E71F3" w:rsidP="001E7819">
      <w:pPr>
        <w:spacing w:after="120"/>
        <w:jc w:val="both"/>
        <w:rPr>
          <w:rFonts w:asciiTheme="minorHAnsi" w:hAnsiTheme="minorHAnsi"/>
          <w:bCs/>
        </w:rPr>
      </w:pPr>
    </w:p>
    <w:p w14:paraId="50EAB38D" w14:textId="2AD31B93" w:rsidR="001E7819" w:rsidRPr="004B4420" w:rsidRDefault="001E7819" w:rsidP="001E7819">
      <w:pPr>
        <w:spacing w:after="120"/>
        <w:jc w:val="both"/>
        <w:rPr>
          <w:rFonts w:asciiTheme="minorHAnsi" w:eastAsiaTheme="minorEastAsia" w:hAnsiTheme="minorHAnsi" w:cs="Tahoma"/>
          <w:b/>
          <w:color w:val="000000"/>
          <w:lang w:eastAsia="en-US"/>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rPr>
        <w:t>: I am a lawyer</w:t>
      </w:r>
      <w:r w:rsidR="00E27EED" w:rsidRPr="004B4420">
        <w:rPr>
          <w:rFonts w:asciiTheme="minorHAnsi" w:hAnsiTheme="minorHAnsi" w:cs="Arial"/>
          <w:b/>
        </w:rPr>
        <w:t>/intern lawyer</w:t>
      </w:r>
      <w:r w:rsidRPr="004B4420">
        <w:rPr>
          <w:rFonts w:asciiTheme="minorHAnsi" w:hAnsiTheme="minorHAnsi" w:cs="Arial"/>
          <w:b/>
        </w:rPr>
        <w:t xml:space="preserve"> registered to the Bar Association. </w:t>
      </w:r>
      <w:r w:rsidRPr="004B4420">
        <w:rPr>
          <w:rFonts w:asciiTheme="minorHAnsi" w:eastAsiaTheme="minorEastAsia" w:hAnsiTheme="minorHAnsi" w:cs="Tahoma"/>
          <w:b/>
          <w:color w:val="000000"/>
          <w:lang w:eastAsia="en-US"/>
        </w:rPr>
        <w:t>As the Bar Association has a legal public personality, should I apply from the public sector or private sector?</w:t>
      </w:r>
    </w:p>
    <w:p w14:paraId="56F70210" w14:textId="47B46CE4" w:rsidR="001E7819" w:rsidRPr="004B4420" w:rsidRDefault="001E7819" w:rsidP="001E781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Arial"/>
          <w:color w:val="000000"/>
        </w:rPr>
        <w:t xml:space="preserve">Applicants should decide on the sector from which they will be applying according to the legal status and legislation of the relevant institution and the cadre in which they are working and should submit the relevant documents accordingly. Please also see Section 2.3.1 of the Announcement for detailed information on the application documents required for each sector. </w:t>
      </w:r>
      <w:r w:rsidR="00E27EED" w:rsidRPr="004B4420">
        <w:rPr>
          <w:rFonts w:asciiTheme="minorHAnsi" w:hAnsiTheme="minorHAnsi" w:cs="Arial"/>
          <w:color w:val="000000"/>
        </w:rPr>
        <w:t xml:space="preserve">Please also see </w:t>
      </w:r>
      <w:r w:rsidR="00E27EED" w:rsidRPr="004B4420">
        <w:rPr>
          <w:rFonts w:asciiTheme="minorHAnsi" w:hAnsiTheme="minorHAnsi" w:cs="Arial"/>
          <w:b/>
          <w:color w:val="000000"/>
        </w:rPr>
        <w:t>Answer 1.16</w:t>
      </w:r>
      <w:r w:rsidR="00E27EED" w:rsidRPr="004B4420">
        <w:rPr>
          <w:rFonts w:asciiTheme="minorHAnsi" w:hAnsiTheme="minorHAnsi" w:cs="Arial"/>
          <w:color w:val="000000"/>
        </w:rPr>
        <w:t>.</w:t>
      </w:r>
    </w:p>
    <w:p w14:paraId="4B2F0ACD" w14:textId="04CC69C2" w:rsidR="006D4A22" w:rsidRPr="004B4420" w:rsidRDefault="00894E87" w:rsidP="00081A08">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18</w:t>
      </w:r>
      <w:r w:rsidR="004949B9" w:rsidRPr="004B4420">
        <w:rPr>
          <w:rFonts w:asciiTheme="minorHAnsi" w:hAnsiTheme="minorHAnsi"/>
          <w:b/>
          <w:bCs/>
        </w:rPr>
        <w:fldChar w:fldCharType="end"/>
      </w:r>
      <w:r w:rsidR="006D4A22" w:rsidRPr="004B4420">
        <w:rPr>
          <w:rFonts w:asciiTheme="minorHAnsi" w:hAnsiTheme="minorHAnsi" w:cs="Arial"/>
          <w:b/>
          <w:color w:val="000000"/>
        </w:rPr>
        <w:t xml:space="preserve">: </w:t>
      </w:r>
      <w:r w:rsidR="008A3F6F" w:rsidRPr="004B4420">
        <w:rPr>
          <w:rFonts w:asciiTheme="minorHAnsi" w:hAnsiTheme="minorHAnsi"/>
          <w:b/>
          <w:color w:val="000000"/>
        </w:rPr>
        <w:t xml:space="preserve">I am currently </w:t>
      </w:r>
      <w:r w:rsidR="006D4A22" w:rsidRPr="004B4420">
        <w:rPr>
          <w:rFonts w:asciiTheme="minorHAnsi" w:hAnsiTheme="minorHAnsi"/>
          <w:b/>
          <w:color w:val="000000"/>
        </w:rPr>
        <w:t>a PhD student</w:t>
      </w:r>
      <w:r w:rsidR="008A3F6F" w:rsidRPr="004B4420">
        <w:rPr>
          <w:rFonts w:asciiTheme="minorHAnsi" w:hAnsiTheme="minorHAnsi"/>
          <w:b/>
          <w:color w:val="000000"/>
        </w:rPr>
        <w:t>.</w:t>
      </w:r>
      <w:r w:rsidR="006D4A22" w:rsidRPr="004B4420">
        <w:rPr>
          <w:rFonts w:asciiTheme="minorHAnsi" w:hAnsiTheme="minorHAnsi"/>
          <w:b/>
          <w:color w:val="000000"/>
        </w:rPr>
        <w:t xml:space="preserve"> </w:t>
      </w:r>
      <w:r w:rsidR="008A3F6F" w:rsidRPr="004B4420">
        <w:rPr>
          <w:rFonts w:asciiTheme="minorHAnsi" w:hAnsiTheme="minorHAnsi"/>
          <w:b/>
          <w:color w:val="000000"/>
        </w:rPr>
        <w:t>Does this disqualify me from using</w:t>
      </w:r>
      <w:r w:rsidR="006D4A22" w:rsidRPr="004B4420">
        <w:rPr>
          <w:rFonts w:asciiTheme="minorHAnsi" w:hAnsiTheme="minorHAnsi"/>
          <w:b/>
          <w:color w:val="000000"/>
        </w:rPr>
        <w:t xml:space="preserve"> the scholarship</w:t>
      </w:r>
      <w:r w:rsidR="008A3F6F" w:rsidRPr="004B4420">
        <w:rPr>
          <w:rFonts w:asciiTheme="minorHAnsi" w:hAnsiTheme="minorHAnsi"/>
          <w:b/>
          <w:color w:val="000000"/>
        </w:rPr>
        <w:t xml:space="preserve"> for a master’s programme</w:t>
      </w:r>
      <w:r w:rsidR="006D4A22" w:rsidRPr="004B4420">
        <w:rPr>
          <w:rFonts w:asciiTheme="minorHAnsi" w:hAnsiTheme="minorHAnsi"/>
          <w:b/>
          <w:color w:val="000000"/>
        </w:rPr>
        <w:t>?</w:t>
      </w:r>
    </w:p>
    <w:p w14:paraId="2A0FE9E7" w14:textId="2F4F3EF4" w:rsidR="006D4A22" w:rsidRPr="004B4420" w:rsidRDefault="00894E87" w:rsidP="00081A08">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6D4A22" w:rsidRPr="004B4420">
        <w:rPr>
          <w:rFonts w:asciiTheme="minorHAnsi" w:hAnsiTheme="minorHAnsi"/>
          <w:color w:val="000000"/>
        </w:rPr>
        <w:t xml:space="preserve">No. </w:t>
      </w:r>
      <w:r w:rsidR="008A3F6F" w:rsidRPr="004B4420">
        <w:rPr>
          <w:rFonts w:asciiTheme="minorHAnsi" w:hAnsiTheme="minorHAnsi"/>
          <w:color w:val="000000"/>
        </w:rPr>
        <w:t>The applicants</w:t>
      </w:r>
      <w:r w:rsidR="006D4A22" w:rsidRPr="004B4420">
        <w:rPr>
          <w:rFonts w:asciiTheme="minorHAnsi" w:hAnsiTheme="minorHAnsi"/>
        </w:rPr>
        <w:t xml:space="preserve"> </w:t>
      </w:r>
      <w:r w:rsidR="008A3F6F" w:rsidRPr="004B4420">
        <w:rPr>
          <w:rFonts w:asciiTheme="minorHAnsi" w:hAnsiTheme="minorHAnsi"/>
        </w:rPr>
        <w:t xml:space="preserve">can use the scholarship for conducting </w:t>
      </w:r>
      <w:r w:rsidR="006D4A22" w:rsidRPr="004B4420">
        <w:rPr>
          <w:rFonts w:asciiTheme="minorHAnsi" w:hAnsiTheme="minorHAnsi"/>
        </w:rPr>
        <w:t xml:space="preserve">academic studies at </w:t>
      </w:r>
      <w:r w:rsidR="006D4A22" w:rsidRPr="004B4420">
        <w:rPr>
          <w:rFonts w:asciiTheme="minorHAnsi" w:hAnsiTheme="minorHAnsi"/>
          <w:u w:val="single"/>
        </w:rPr>
        <w:t>graduate</w:t>
      </w:r>
      <w:r w:rsidR="006D4A22" w:rsidRPr="004B4420">
        <w:rPr>
          <w:rFonts w:asciiTheme="minorHAnsi" w:hAnsiTheme="minorHAnsi"/>
        </w:rPr>
        <w:t xml:space="preserve"> or </w:t>
      </w:r>
      <w:r w:rsidR="006D4A22" w:rsidRPr="004B4420">
        <w:rPr>
          <w:rFonts w:asciiTheme="minorHAnsi" w:hAnsiTheme="minorHAnsi"/>
          <w:u w:val="single"/>
        </w:rPr>
        <w:t>research level</w:t>
      </w:r>
      <w:r w:rsidR="006D4A22" w:rsidRPr="004B4420">
        <w:rPr>
          <w:rFonts w:asciiTheme="minorHAnsi" w:hAnsiTheme="minorHAnsi"/>
        </w:rPr>
        <w:t xml:space="preserve"> for periods of minimum 3 (three), maximum 12 (twelve) months.</w:t>
      </w:r>
    </w:p>
    <w:p w14:paraId="1A404A58" w14:textId="1731EE5D" w:rsidR="00D60099" w:rsidRPr="004B4420" w:rsidRDefault="00894E87" w:rsidP="00081A08">
      <w:pPr>
        <w:spacing w:after="120"/>
        <w:jc w:val="both"/>
        <w:rPr>
          <w:rFonts w:asciiTheme="minorHAnsi" w:hAnsiTheme="minorHAnsi"/>
          <w:b/>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19</w:t>
      </w:r>
      <w:r w:rsidR="004949B9" w:rsidRPr="004B4420">
        <w:rPr>
          <w:rFonts w:asciiTheme="minorHAnsi" w:hAnsiTheme="minorHAnsi"/>
          <w:b/>
          <w:bCs/>
        </w:rPr>
        <w:fldChar w:fldCharType="end"/>
      </w:r>
      <w:r w:rsidR="00D60099" w:rsidRPr="004B4420">
        <w:rPr>
          <w:rFonts w:asciiTheme="minorHAnsi" w:hAnsiTheme="minorHAnsi"/>
          <w:b/>
        </w:rPr>
        <w:t xml:space="preserve">: </w:t>
      </w:r>
      <w:r w:rsidR="00A83993" w:rsidRPr="004B4420">
        <w:rPr>
          <w:rFonts w:asciiTheme="minorHAnsi" w:hAnsiTheme="minorHAnsi"/>
          <w:b/>
        </w:rPr>
        <w:t xml:space="preserve">In January 2018, </w:t>
      </w:r>
      <w:r w:rsidR="00D60099" w:rsidRPr="004B4420">
        <w:rPr>
          <w:rFonts w:asciiTheme="minorHAnsi" w:hAnsiTheme="minorHAnsi"/>
          <w:b/>
        </w:rPr>
        <w:t xml:space="preserve">I </w:t>
      </w:r>
      <w:r w:rsidR="00E55919" w:rsidRPr="004B4420">
        <w:rPr>
          <w:rFonts w:asciiTheme="minorHAnsi" w:hAnsiTheme="minorHAnsi"/>
          <w:b/>
        </w:rPr>
        <w:t>earn</w:t>
      </w:r>
      <w:r w:rsidR="00633E2C" w:rsidRPr="004B4420">
        <w:rPr>
          <w:rFonts w:asciiTheme="minorHAnsi" w:hAnsiTheme="minorHAnsi"/>
          <w:b/>
        </w:rPr>
        <w:t>ed</w:t>
      </w:r>
      <w:r w:rsidR="00D60099" w:rsidRPr="004B4420">
        <w:rPr>
          <w:rFonts w:asciiTheme="minorHAnsi" w:hAnsiTheme="minorHAnsi"/>
          <w:b/>
        </w:rPr>
        <w:t xml:space="preserve"> my master’s degree from </w:t>
      </w:r>
      <w:r w:rsidR="00DA0EDA" w:rsidRPr="004B4420">
        <w:rPr>
          <w:rFonts w:asciiTheme="minorHAnsi" w:hAnsiTheme="minorHAnsi"/>
          <w:b/>
        </w:rPr>
        <w:t xml:space="preserve">(X) European </w:t>
      </w:r>
      <w:r w:rsidR="00D60099" w:rsidRPr="004B4420">
        <w:rPr>
          <w:rFonts w:asciiTheme="minorHAnsi" w:hAnsiTheme="minorHAnsi"/>
          <w:b/>
        </w:rPr>
        <w:t xml:space="preserve">University with a special discount </w:t>
      </w:r>
      <w:r w:rsidR="00A83993" w:rsidRPr="004B4420">
        <w:rPr>
          <w:rFonts w:asciiTheme="minorHAnsi" w:hAnsiTheme="minorHAnsi"/>
          <w:b/>
        </w:rPr>
        <w:t>on</w:t>
      </w:r>
      <w:r w:rsidR="00FB34A0" w:rsidRPr="004B4420">
        <w:rPr>
          <w:rFonts w:asciiTheme="minorHAnsi" w:hAnsiTheme="minorHAnsi"/>
          <w:b/>
        </w:rPr>
        <w:t xml:space="preserve"> my tuition fee and </w:t>
      </w:r>
      <w:r w:rsidR="00633E2C" w:rsidRPr="004B4420">
        <w:rPr>
          <w:rFonts w:asciiTheme="minorHAnsi" w:hAnsiTheme="minorHAnsi"/>
          <w:b/>
        </w:rPr>
        <w:t xml:space="preserve">will </w:t>
      </w:r>
      <w:r w:rsidR="00FB34A0" w:rsidRPr="004B4420">
        <w:rPr>
          <w:rFonts w:asciiTheme="minorHAnsi" w:hAnsiTheme="minorHAnsi"/>
          <w:b/>
        </w:rPr>
        <w:t xml:space="preserve">start working in Turkey. </w:t>
      </w:r>
      <w:r w:rsidR="00D60099" w:rsidRPr="004B4420">
        <w:rPr>
          <w:rFonts w:asciiTheme="minorHAnsi" w:hAnsiTheme="minorHAnsi"/>
          <w:b/>
        </w:rPr>
        <w:t xml:space="preserve">As I </w:t>
      </w:r>
      <w:r w:rsidR="00633E2C" w:rsidRPr="004B4420">
        <w:rPr>
          <w:rFonts w:asciiTheme="minorHAnsi" w:hAnsiTheme="minorHAnsi"/>
          <w:b/>
        </w:rPr>
        <w:t xml:space="preserve">am </w:t>
      </w:r>
      <w:r w:rsidR="00D60099" w:rsidRPr="004B4420">
        <w:rPr>
          <w:rFonts w:asciiTheme="minorHAnsi" w:hAnsiTheme="minorHAnsi"/>
          <w:b/>
        </w:rPr>
        <w:t xml:space="preserve">a graduate of </w:t>
      </w:r>
      <w:r w:rsidR="00DA0EDA" w:rsidRPr="004B4420">
        <w:rPr>
          <w:rFonts w:asciiTheme="minorHAnsi" w:hAnsiTheme="minorHAnsi"/>
          <w:b/>
        </w:rPr>
        <w:t xml:space="preserve">this </w:t>
      </w:r>
      <w:r w:rsidR="00D60099" w:rsidRPr="004B4420">
        <w:rPr>
          <w:rFonts w:asciiTheme="minorHAnsi" w:hAnsiTheme="minorHAnsi"/>
          <w:b/>
        </w:rPr>
        <w:t xml:space="preserve">University, I have </w:t>
      </w:r>
      <w:r w:rsidR="00A83993" w:rsidRPr="004B4420">
        <w:rPr>
          <w:rFonts w:asciiTheme="minorHAnsi" w:hAnsiTheme="minorHAnsi"/>
          <w:b/>
        </w:rPr>
        <w:t>a right to continue</w:t>
      </w:r>
      <w:r w:rsidR="00D60099" w:rsidRPr="004B4420">
        <w:rPr>
          <w:rFonts w:asciiTheme="minorHAnsi" w:hAnsiTheme="minorHAnsi"/>
          <w:b/>
        </w:rPr>
        <w:t xml:space="preserve"> for a second master’s degree in </w:t>
      </w:r>
      <w:r w:rsidR="00DA0EDA" w:rsidRPr="004B4420">
        <w:rPr>
          <w:rFonts w:asciiTheme="minorHAnsi" w:hAnsiTheme="minorHAnsi"/>
          <w:b/>
        </w:rPr>
        <w:t>(Y) European</w:t>
      </w:r>
      <w:r w:rsidR="00D60099" w:rsidRPr="004B4420">
        <w:rPr>
          <w:rFonts w:asciiTheme="minorHAnsi" w:hAnsiTheme="minorHAnsi"/>
          <w:b/>
        </w:rPr>
        <w:t xml:space="preserve"> University</w:t>
      </w:r>
      <w:r w:rsidR="00A83993" w:rsidRPr="004B4420">
        <w:rPr>
          <w:rFonts w:asciiTheme="minorHAnsi" w:hAnsiTheme="minorHAnsi"/>
          <w:b/>
        </w:rPr>
        <w:t xml:space="preserve"> for one year</w:t>
      </w:r>
      <w:r w:rsidR="00D60099" w:rsidRPr="004B4420">
        <w:rPr>
          <w:rFonts w:asciiTheme="minorHAnsi" w:hAnsiTheme="minorHAnsi"/>
          <w:b/>
        </w:rPr>
        <w:t xml:space="preserve">. May I </w:t>
      </w:r>
      <w:r w:rsidR="00E55919" w:rsidRPr="004B4420">
        <w:rPr>
          <w:rFonts w:asciiTheme="minorHAnsi" w:hAnsiTheme="minorHAnsi"/>
          <w:b/>
        </w:rPr>
        <w:t xml:space="preserve">use the Jean Monnet Scholarship </w:t>
      </w:r>
      <w:r w:rsidR="00D60099" w:rsidRPr="004B4420">
        <w:rPr>
          <w:rFonts w:asciiTheme="minorHAnsi" w:hAnsiTheme="minorHAnsi"/>
          <w:b/>
        </w:rPr>
        <w:t xml:space="preserve">for a </w:t>
      </w:r>
      <w:r w:rsidR="00E55919" w:rsidRPr="004B4420">
        <w:rPr>
          <w:rFonts w:asciiTheme="minorHAnsi" w:hAnsiTheme="minorHAnsi"/>
          <w:b/>
        </w:rPr>
        <w:t xml:space="preserve">second </w:t>
      </w:r>
      <w:r w:rsidR="00D60099" w:rsidRPr="004B4420">
        <w:rPr>
          <w:rFonts w:asciiTheme="minorHAnsi" w:hAnsiTheme="minorHAnsi"/>
          <w:b/>
        </w:rPr>
        <w:t xml:space="preserve">master’s programme </w:t>
      </w:r>
      <w:r w:rsidR="00D12073" w:rsidRPr="004B4420">
        <w:rPr>
          <w:rFonts w:asciiTheme="minorHAnsi" w:hAnsiTheme="minorHAnsi"/>
          <w:b/>
        </w:rPr>
        <w:t xml:space="preserve">despite already having </w:t>
      </w:r>
      <w:r w:rsidR="0082251C" w:rsidRPr="004B4420">
        <w:rPr>
          <w:rFonts w:asciiTheme="minorHAnsi" w:hAnsiTheme="minorHAnsi"/>
          <w:b/>
        </w:rPr>
        <w:t xml:space="preserve">studied </w:t>
      </w:r>
      <w:r w:rsidR="00D60099" w:rsidRPr="004B4420">
        <w:rPr>
          <w:rFonts w:asciiTheme="minorHAnsi" w:hAnsiTheme="minorHAnsi"/>
          <w:b/>
        </w:rPr>
        <w:t xml:space="preserve">master’s degree </w:t>
      </w:r>
      <w:r w:rsidR="0082251C" w:rsidRPr="004B4420">
        <w:rPr>
          <w:rFonts w:asciiTheme="minorHAnsi" w:hAnsiTheme="minorHAnsi"/>
          <w:b/>
        </w:rPr>
        <w:t xml:space="preserve">abroad </w:t>
      </w:r>
      <w:r w:rsidR="001731E8" w:rsidRPr="004B4420">
        <w:rPr>
          <w:rFonts w:asciiTheme="minorHAnsi" w:hAnsiTheme="minorHAnsi"/>
          <w:b/>
        </w:rPr>
        <w:t xml:space="preserve">depending on </w:t>
      </w:r>
      <w:r w:rsidR="00D60099" w:rsidRPr="004B4420">
        <w:rPr>
          <w:rFonts w:asciiTheme="minorHAnsi" w:hAnsiTheme="minorHAnsi"/>
          <w:b/>
        </w:rPr>
        <w:t>a special discount from the university?</w:t>
      </w:r>
    </w:p>
    <w:p w14:paraId="37A1838F" w14:textId="2F9A8D3B" w:rsidR="00D60099" w:rsidRPr="004B4420" w:rsidRDefault="00894E87" w:rsidP="00081A08">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b/>
          <w:bCs/>
        </w:rPr>
        <w:t>:</w:t>
      </w:r>
      <w:r w:rsidR="001E7819" w:rsidRPr="004B4420">
        <w:rPr>
          <w:rFonts w:asciiTheme="minorHAnsi" w:hAnsiTheme="minorHAnsi"/>
        </w:rPr>
        <w:t xml:space="preserve"> Tuition fee discounts/ awards are not evaluated as a scholarship. </w:t>
      </w:r>
      <w:r w:rsidR="009E03E5" w:rsidRPr="004B4420">
        <w:rPr>
          <w:rFonts w:asciiTheme="minorHAnsi" w:hAnsiTheme="minorHAnsi"/>
        </w:rPr>
        <w:t xml:space="preserve">However, </w:t>
      </w:r>
      <w:r w:rsidR="009E03E5" w:rsidRPr="004B4420">
        <w:rPr>
          <w:rFonts w:asciiTheme="minorHAnsi" w:hAnsiTheme="minorHAnsi" w:cs="Arial"/>
          <w:color w:val="000000"/>
        </w:rPr>
        <w:t xml:space="preserve">those who have earned a </w:t>
      </w:r>
      <w:r w:rsidR="009E03E5" w:rsidRPr="004B4420">
        <w:rPr>
          <w:rFonts w:asciiTheme="minorHAnsi" w:hAnsiTheme="minorHAnsi" w:cs="Arial"/>
          <w:color w:val="000000"/>
          <w:u w:val="single"/>
        </w:rPr>
        <w:t>graduate degree (master’s or PhD)</w:t>
      </w:r>
      <w:r w:rsidR="009E03E5" w:rsidRPr="004B4420">
        <w:rPr>
          <w:rFonts w:asciiTheme="minorHAnsi" w:hAnsiTheme="minorHAnsi" w:cs="Arial"/>
          <w:color w:val="000000"/>
        </w:rPr>
        <w:t xml:space="preserve"> abroad by benefitting from another scholarship </w:t>
      </w:r>
      <w:r w:rsidR="009E03E5" w:rsidRPr="004B4420">
        <w:rPr>
          <w:rFonts w:asciiTheme="minorHAnsi" w:hAnsiTheme="minorHAnsi" w:cs="Arial"/>
          <w:color w:val="000000"/>
          <w:u w:val="single"/>
        </w:rPr>
        <w:t>funded by an EU member country or an EU institution could not apply to the Programme</w:t>
      </w:r>
      <w:r w:rsidR="009E03E5" w:rsidRPr="004B4420">
        <w:rPr>
          <w:rFonts w:asciiTheme="minorHAnsi" w:hAnsiTheme="minorHAnsi" w:cs="Arial"/>
          <w:color w:val="000000"/>
        </w:rPr>
        <w:t xml:space="preserve">. </w:t>
      </w:r>
      <w:r w:rsidR="000D34F8" w:rsidRPr="004B4420">
        <w:rPr>
          <w:rFonts w:asciiTheme="minorHAnsi" w:hAnsiTheme="minorHAnsi"/>
        </w:rPr>
        <w:t xml:space="preserve"> </w:t>
      </w:r>
      <w:r w:rsidR="00633E2C" w:rsidRPr="004B4420">
        <w:rPr>
          <w:rFonts w:asciiTheme="minorHAnsi" w:hAnsiTheme="minorHAnsi"/>
        </w:rPr>
        <w:t xml:space="preserve">Please also see </w:t>
      </w:r>
      <w:r w:rsidR="00633E2C" w:rsidRPr="004B4420">
        <w:rPr>
          <w:rFonts w:asciiTheme="minorHAnsi" w:hAnsiTheme="minorHAnsi"/>
          <w:b/>
        </w:rPr>
        <w:t>Answer 1.15</w:t>
      </w:r>
      <w:r w:rsidR="00633E2C" w:rsidRPr="004B4420">
        <w:rPr>
          <w:rFonts w:asciiTheme="minorHAnsi" w:hAnsiTheme="minorHAnsi"/>
        </w:rPr>
        <w:t>,</w:t>
      </w:r>
      <w:r w:rsidR="00633E2C" w:rsidRPr="004B4420">
        <w:rPr>
          <w:rFonts w:asciiTheme="minorHAnsi" w:hAnsiTheme="minorHAnsi"/>
          <w:b/>
        </w:rPr>
        <w:t xml:space="preserve"> Answer 14.2 </w:t>
      </w:r>
      <w:r w:rsidR="00633E2C" w:rsidRPr="004B4420">
        <w:rPr>
          <w:rFonts w:asciiTheme="minorHAnsi" w:hAnsiTheme="minorHAnsi"/>
        </w:rPr>
        <w:t>and</w:t>
      </w:r>
      <w:r w:rsidR="00633E2C" w:rsidRPr="004B4420">
        <w:rPr>
          <w:rFonts w:asciiTheme="minorHAnsi" w:hAnsiTheme="minorHAnsi"/>
          <w:b/>
        </w:rPr>
        <w:t xml:space="preserve"> Answer 14.5</w:t>
      </w:r>
      <w:r w:rsidR="00633E2C" w:rsidRPr="004B4420">
        <w:rPr>
          <w:rFonts w:asciiTheme="minorHAnsi" w:hAnsiTheme="minorHAnsi"/>
        </w:rPr>
        <w:t>.</w:t>
      </w:r>
    </w:p>
    <w:p w14:paraId="77742AE5" w14:textId="618A9D50" w:rsidR="00894E87" w:rsidRPr="004B4420" w:rsidRDefault="00894E87" w:rsidP="00BD6781">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20</w:t>
      </w:r>
      <w:r w:rsidR="004949B9" w:rsidRPr="004B4420">
        <w:rPr>
          <w:rFonts w:asciiTheme="minorHAnsi" w:hAnsiTheme="minorHAnsi"/>
          <w:b/>
          <w:bCs/>
        </w:rPr>
        <w:fldChar w:fldCharType="end"/>
      </w:r>
      <w:r w:rsidR="00CE1807" w:rsidRPr="004B4420">
        <w:rPr>
          <w:rFonts w:asciiTheme="minorHAnsi" w:hAnsiTheme="minorHAnsi"/>
          <w:b/>
        </w:rPr>
        <w:t xml:space="preserve">: </w:t>
      </w:r>
      <w:r w:rsidR="006A772D" w:rsidRPr="004B4420">
        <w:rPr>
          <w:rFonts w:asciiTheme="minorHAnsi" w:hAnsiTheme="minorHAnsi"/>
          <w:b/>
          <w:color w:val="000000"/>
        </w:rPr>
        <w:t xml:space="preserve">I have completed my </w:t>
      </w:r>
      <w:r w:rsidR="0082095B" w:rsidRPr="004B4420">
        <w:rPr>
          <w:rFonts w:asciiTheme="minorHAnsi" w:hAnsiTheme="minorHAnsi"/>
          <w:b/>
          <w:color w:val="000000"/>
        </w:rPr>
        <w:t>b</w:t>
      </w:r>
      <w:r w:rsidR="006A772D" w:rsidRPr="004B4420">
        <w:rPr>
          <w:rFonts w:asciiTheme="minorHAnsi" w:hAnsiTheme="minorHAnsi"/>
          <w:b/>
          <w:color w:val="000000"/>
        </w:rPr>
        <w:t xml:space="preserve">achelor's </w:t>
      </w:r>
      <w:r w:rsidR="0082095B" w:rsidRPr="004B4420">
        <w:rPr>
          <w:rFonts w:asciiTheme="minorHAnsi" w:hAnsiTheme="minorHAnsi"/>
          <w:b/>
          <w:color w:val="000000"/>
        </w:rPr>
        <w:t>d</w:t>
      </w:r>
      <w:r w:rsidR="006A772D" w:rsidRPr="004B4420">
        <w:rPr>
          <w:rFonts w:asciiTheme="minorHAnsi" w:hAnsiTheme="minorHAnsi"/>
          <w:b/>
          <w:color w:val="000000"/>
        </w:rPr>
        <w:t xml:space="preserve">egree in </w:t>
      </w:r>
      <w:r w:rsidR="00DA0EDA" w:rsidRPr="004B4420">
        <w:rPr>
          <w:rFonts w:asciiTheme="minorHAnsi" w:hAnsiTheme="minorHAnsi"/>
          <w:b/>
          <w:color w:val="000000"/>
        </w:rPr>
        <w:t>(X) European</w:t>
      </w:r>
      <w:r w:rsidR="006A772D" w:rsidRPr="004B4420">
        <w:rPr>
          <w:rFonts w:asciiTheme="minorHAnsi" w:hAnsiTheme="minorHAnsi"/>
          <w:b/>
          <w:color w:val="000000"/>
        </w:rPr>
        <w:t xml:space="preserve"> University. Due to the </w:t>
      </w:r>
      <w:r w:rsidR="0082095B" w:rsidRPr="004B4420">
        <w:rPr>
          <w:rFonts w:asciiTheme="minorHAnsi" w:hAnsiTheme="minorHAnsi"/>
          <w:b/>
          <w:color w:val="000000"/>
        </w:rPr>
        <w:t xml:space="preserve">higher education </w:t>
      </w:r>
      <w:r w:rsidR="006A772D" w:rsidRPr="004B4420">
        <w:rPr>
          <w:rFonts w:asciiTheme="minorHAnsi" w:hAnsiTheme="minorHAnsi"/>
          <w:b/>
          <w:color w:val="000000"/>
        </w:rPr>
        <w:t xml:space="preserve">system in </w:t>
      </w:r>
      <w:r w:rsidR="00DA0EDA" w:rsidRPr="004B4420">
        <w:rPr>
          <w:rFonts w:asciiTheme="minorHAnsi" w:hAnsiTheme="minorHAnsi"/>
          <w:b/>
          <w:color w:val="000000"/>
        </w:rPr>
        <w:t>that country</w:t>
      </w:r>
      <w:r w:rsidR="006A772D" w:rsidRPr="004B4420">
        <w:rPr>
          <w:rFonts w:asciiTheme="minorHAnsi" w:hAnsiTheme="minorHAnsi"/>
          <w:b/>
          <w:color w:val="000000"/>
        </w:rPr>
        <w:t>, the undergraduate programmes last for 3 years</w:t>
      </w:r>
      <w:r w:rsidR="0082095B" w:rsidRPr="004B4420">
        <w:rPr>
          <w:rFonts w:asciiTheme="minorHAnsi" w:hAnsiTheme="minorHAnsi"/>
          <w:b/>
          <w:color w:val="000000"/>
        </w:rPr>
        <w:t>, not 4.</w:t>
      </w:r>
      <w:r w:rsidR="006A772D" w:rsidRPr="004B4420">
        <w:rPr>
          <w:rFonts w:asciiTheme="minorHAnsi" w:hAnsiTheme="minorHAnsi"/>
          <w:b/>
          <w:color w:val="000000"/>
        </w:rPr>
        <w:t xml:space="preserve"> </w:t>
      </w:r>
      <w:r w:rsidR="0082095B" w:rsidRPr="004B4420">
        <w:rPr>
          <w:rFonts w:asciiTheme="minorHAnsi" w:hAnsiTheme="minorHAnsi"/>
          <w:b/>
          <w:color w:val="000000"/>
        </w:rPr>
        <w:t>May I apply for</w:t>
      </w:r>
      <w:r w:rsidR="006A772D" w:rsidRPr="004B4420">
        <w:rPr>
          <w:rFonts w:asciiTheme="minorHAnsi" w:hAnsiTheme="minorHAnsi"/>
          <w:b/>
          <w:color w:val="000000"/>
        </w:rPr>
        <w:t xml:space="preserve"> the scholarship?</w:t>
      </w:r>
    </w:p>
    <w:p w14:paraId="65DDD4D7" w14:textId="595997F0" w:rsidR="00894E87" w:rsidRPr="004B4420" w:rsidRDefault="00894E87" w:rsidP="00081A08">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6A772D" w:rsidRPr="004B4420">
        <w:rPr>
          <w:rFonts w:asciiTheme="minorHAnsi" w:hAnsiTheme="minorHAnsi"/>
          <w:color w:val="000000"/>
        </w:rPr>
        <w:t xml:space="preserve">Yes. </w:t>
      </w:r>
      <w:r w:rsidR="00EC0109" w:rsidRPr="004B4420">
        <w:rPr>
          <w:rFonts w:asciiTheme="minorHAnsi" w:hAnsiTheme="minorHAnsi"/>
          <w:color w:val="000000"/>
        </w:rPr>
        <w:t xml:space="preserve">The basic requirement is that the applicants should have finished an </w:t>
      </w:r>
      <w:r w:rsidR="00EC0109" w:rsidRPr="004B4420">
        <w:rPr>
          <w:rFonts w:asciiTheme="minorHAnsi" w:hAnsiTheme="minorHAnsi"/>
          <w:color w:val="000000"/>
          <w:u w:val="single"/>
        </w:rPr>
        <w:t>undergraduate programme</w:t>
      </w:r>
      <w:r w:rsidR="00EC0109" w:rsidRPr="004B4420">
        <w:rPr>
          <w:rFonts w:asciiTheme="minorHAnsi" w:hAnsiTheme="minorHAnsi"/>
          <w:color w:val="000000"/>
        </w:rPr>
        <w:t xml:space="preserve"> regardless of its duration.</w:t>
      </w:r>
      <w:r w:rsidR="009E03E5" w:rsidRPr="004B4420">
        <w:rPr>
          <w:rFonts w:asciiTheme="minorHAnsi" w:hAnsiTheme="minorHAnsi"/>
          <w:color w:val="000000"/>
        </w:rPr>
        <w:t xml:space="preserve"> However, those who are graduates of 2-year programmes could not apply to the Programme.</w:t>
      </w:r>
    </w:p>
    <w:p w14:paraId="7BC9AE46" w14:textId="2FEFF6B9" w:rsidR="00894E87" w:rsidRPr="004B4420" w:rsidRDefault="00894E87" w:rsidP="00081A08">
      <w:pPr>
        <w:spacing w:after="120"/>
        <w:jc w:val="both"/>
        <w:rPr>
          <w:rFonts w:asciiTheme="minorHAnsi" w:hAnsiTheme="minorHAnsi" w:cs="Arial"/>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21</w:t>
      </w:r>
      <w:r w:rsidR="004949B9" w:rsidRPr="004B4420">
        <w:rPr>
          <w:rFonts w:asciiTheme="minorHAnsi" w:hAnsiTheme="minorHAnsi"/>
          <w:b/>
          <w:bCs/>
        </w:rPr>
        <w:fldChar w:fldCharType="end"/>
      </w:r>
      <w:r w:rsidR="00FD72A9" w:rsidRPr="004B4420">
        <w:rPr>
          <w:rFonts w:asciiTheme="minorHAnsi" w:hAnsiTheme="minorHAnsi"/>
          <w:b/>
          <w:bCs/>
        </w:rPr>
        <w:t xml:space="preserve">: I </w:t>
      </w:r>
      <w:r w:rsidR="00F10368" w:rsidRPr="004B4420">
        <w:rPr>
          <w:rFonts w:asciiTheme="minorHAnsi" w:hAnsiTheme="minorHAnsi"/>
          <w:b/>
          <w:bCs/>
        </w:rPr>
        <w:t xml:space="preserve">am </w:t>
      </w:r>
      <w:r w:rsidR="00FD72A9" w:rsidRPr="004B4420">
        <w:rPr>
          <w:rFonts w:asciiTheme="minorHAnsi" w:hAnsiTheme="minorHAnsi"/>
          <w:b/>
          <w:bCs/>
        </w:rPr>
        <w:t xml:space="preserve">currently </w:t>
      </w:r>
      <w:r w:rsidR="00F10368" w:rsidRPr="004B4420">
        <w:rPr>
          <w:rFonts w:asciiTheme="minorHAnsi" w:hAnsiTheme="minorHAnsi"/>
          <w:b/>
          <w:bCs/>
        </w:rPr>
        <w:t>a</w:t>
      </w:r>
      <w:r w:rsidR="00FD72A9" w:rsidRPr="004B4420">
        <w:rPr>
          <w:rFonts w:asciiTheme="minorHAnsi" w:hAnsiTheme="minorHAnsi"/>
          <w:b/>
          <w:bCs/>
        </w:rPr>
        <w:t xml:space="preserve"> master's </w:t>
      </w:r>
      <w:r w:rsidR="00F10368" w:rsidRPr="004B4420">
        <w:rPr>
          <w:rFonts w:asciiTheme="minorHAnsi" w:hAnsiTheme="minorHAnsi"/>
          <w:b/>
          <w:bCs/>
        </w:rPr>
        <w:t>student</w:t>
      </w:r>
      <w:r w:rsidR="00FD72A9" w:rsidRPr="004B4420">
        <w:rPr>
          <w:rFonts w:asciiTheme="minorHAnsi" w:hAnsiTheme="minorHAnsi"/>
          <w:b/>
          <w:bCs/>
        </w:rPr>
        <w:t xml:space="preserve"> in Turkey. </w:t>
      </w:r>
      <w:r w:rsidR="00EC0109" w:rsidRPr="004B4420">
        <w:rPr>
          <w:rFonts w:asciiTheme="minorHAnsi" w:hAnsiTheme="minorHAnsi"/>
          <w:b/>
          <w:bCs/>
        </w:rPr>
        <w:t>S</w:t>
      </w:r>
      <w:r w:rsidR="00FD72A9" w:rsidRPr="004B4420">
        <w:rPr>
          <w:rFonts w:asciiTheme="minorHAnsi" w:hAnsiTheme="minorHAnsi"/>
          <w:b/>
          <w:bCs/>
        </w:rPr>
        <w:t>hould I first complete my master’s programme in order to benefit from the scholarship programme?</w:t>
      </w:r>
      <w:r w:rsidR="00DA0EDA" w:rsidRPr="004B4420">
        <w:rPr>
          <w:rFonts w:asciiTheme="minorHAnsi" w:hAnsiTheme="minorHAnsi"/>
          <w:b/>
          <w:bCs/>
        </w:rPr>
        <w:t xml:space="preserve"> Or should </w:t>
      </w:r>
      <w:r w:rsidR="00EA75DB" w:rsidRPr="004B4420">
        <w:rPr>
          <w:rFonts w:asciiTheme="minorHAnsi" w:hAnsiTheme="minorHAnsi"/>
          <w:b/>
          <w:bCs/>
        </w:rPr>
        <w:t xml:space="preserve">I acquire a leave of absence from my </w:t>
      </w:r>
      <w:r w:rsidR="00EA75DB" w:rsidRPr="004B4420">
        <w:rPr>
          <w:rFonts w:asciiTheme="minorHAnsi" w:hAnsiTheme="minorHAnsi" w:cs="Arial"/>
          <w:b/>
          <w:noProof/>
        </w:rPr>
        <w:t>ongoing master’s programme?</w:t>
      </w:r>
    </w:p>
    <w:p w14:paraId="3A687D51" w14:textId="7B10EB21" w:rsidR="00FD72A9" w:rsidRPr="004B4420" w:rsidRDefault="00894E87" w:rsidP="00081A08">
      <w:pPr>
        <w:spacing w:after="120"/>
        <w:jc w:val="both"/>
        <w:rPr>
          <w:rFonts w:asciiTheme="minorHAnsi" w:hAnsiTheme="minorHAnsi"/>
          <w:b/>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FD72A9" w:rsidRPr="004B4420">
        <w:rPr>
          <w:rFonts w:asciiTheme="minorHAnsi" w:hAnsiTheme="minorHAnsi" w:cs="Arial"/>
          <w:color w:val="000000"/>
        </w:rPr>
        <w:t xml:space="preserve">Those who applied from the “university sector” as graduate (master/PhD) student should either </w:t>
      </w:r>
      <w:r w:rsidR="00F10368" w:rsidRPr="004B4420">
        <w:rPr>
          <w:rFonts w:asciiTheme="minorHAnsi" w:hAnsiTheme="minorHAnsi" w:cs="Arial"/>
          <w:color w:val="000000"/>
        </w:rPr>
        <w:t>be</w:t>
      </w:r>
      <w:r w:rsidR="00FD72A9" w:rsidRPr="004B4420">
        <w:rPr>
          <w:rFonts w:asciiTheme="minorHAnsi" w:hAnsiTheme="minorHAnsi" w:cs="Arial"/>
          <w:color w:val="000000"/>
        </w:rPr>
        <w:t xml:space="preserve"> graduated from their programmes or still be maintaining their student status</w:t>
      </w:r>
      <w:r w:rsidR="00F10368" w:rsidRPr="004B4420">
        <w:rPr>
          <w:rFonts w:asciiTheme="minorHAnsi" w:hAnsiTheme="minorHAnsi" w:cs="Arial"/>
          <w:color w:val="000000"/>
        </w:rPr>
        <w:t xml:space="preserve"> </w:t>
      </w:r>
      <w:r w:rsidR="009E03E5" w:rsidRPr="004B4420">
        <w:rPr>
          <w:rFonts w:asciiTheme="minorHAnsi" w:hAnsiTheme="minorHAnsi" w:cs="Arial"/>
          <w:color w:val="000000"/>
        </w:rPr>
        <w:t xml:space="preserve">by the time they will start their graduate/research programmes </w:t>
      </w:r>
      <w:r w:rsidR="00EA75DB" w:rsidRPr="004B4420">
        <w:rPr>
          <w:rFonts w:asciiTheme="minorHAnsi" w:hAnsiTheme="minorHAnsi" w:cs="Arial"/>
          <w:noProof/>
        </w:rPr>
        <w:t xml:space="preserve"> Further to this, it should be kept in mind that whether to grant the necessary leave of absence or not is at the discretion of the relevant institution.</w:t>
      </w:r>
    </w:p>
    <w:p w14:paraId="4249F3B9" w14:textId="5728CB53" w:rsidR="00FD72A9" w:rsidRPr="004B4420" w:rsidRDefault="00894E87" w:rsidP="00EA75DB">
      <w:pPr>
        <w:widowControl w:val="0"/>
        <w:autoSpaceDE w:val="0"/>
        <w:autoSpaceDN w:val="0"/>
        <w:adjustRightInd w:val="0"/>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22</w:t>
      </w:r>
      <w:r w:rsidR="004949B9" w:rsidRPr="004B4420">
        <w:rPr>
          <w:rFonts w:asciiTheme="minorHAnsi" w:hAnsiTheme="minorHAnsi"/>
          <w:b/>
          <w:bCs/>
        </w:rPr>
        <w:fldChar w:fldCharType="end"/>
      </w:r>
      <w:r w:rsidR="00FC7ED8" w:rsidRPr="004B4420">
        <w:rPr>
          <w:rFonts w:asciiTheme="minorHAnsi" w:hAnsiTheme="minorHAnsi" w:cs="Arial"/>
          <w:b/>
        </w:rPr>
        <w:t xml:space="preserve">: </w:t>
      </w:r>
      <w:r w:rsidR="00FC7ED8" w:rsidRPr="004B4420">
        <w:rPr>
          <w:rFonts w:asciiTheme="minorHAnsi" w:hAnsiTheme="minorHAnsi"/>
          <w:b/>
          <w:color w:val="000000"/>
        </w:rPr>
        <w:t xml:space="preserve">In the </w:t>
      </w:r>
      <w:r w:rsidR="00EA75DB" w:rsidRPr="004B4420">
        <w:rPr>
          <w:rFonts w:asciiTheme="minorHAnsi" w:hAnsiTheme="minorHAnsi"/>
          <w:b/>
          <w:color w:val="000000"/>
        </w:rPr>
        <w:t>Announcement</w:t>
      </w:r>
      <w:r w:rsidR="00FC7ED8" w:rsidRPr="004B4420">
        <w:rPr>
          <w:rFonts w:asciiTheme="minorHAnsi" w:hAnsiTheme="minorHAnsi"/>
          <w:b/>
          <w:color w:val="000000"/>
        </w:rPr>
        <w:t xml:space="preserve">, there is a statement that senior students in 2018-2019 academic year will be included to the programme. </w:t>
      </w:r>
      <w:r w:rsidR="00A931CE" w:rsidRPr="004B4420">
        <w:rPr>
          <w:rFonts w:asciiTheme="minorHAnsi" w:hAnsiTheme="minorHAnsi"/>
          <w:b/>
          <w:color w:val="000000"/>
        </w:rPr>
        <w:t xml:space="preserve">I'm a third-year undergraduate student who will be graduated in the 2018-2019 academic year. </w:t>
      </w:r>
      <w:r w:rsidR="00F10368" w:rsidRPr="004B4420">
        <w:rPr>
          <w:rFonts w:asciiTheme="minorHAnsi" w:hAnsiTheme="minorHAnsi"/>
          <w:b/>
          <w:color w:val="000000"/>
        </w:rPr>
        <w:t>May I apply for the scholarship</w:t>
      </w:r>
      <w:r w:rsidR="00FC7ED8" w:rsidRPr="004B4420">
        <w:rPr>
          <w:rFonts w:asciiTheme="minorHAnsi" w:hAnsiTheme="minorHAnsi"/>
          <w:b/>
          <w:color w:val="000000"/>
        </w:rPr>
        <w:t xml:space="preserve"> as p</w:t>
      </w:r>
      <w:r w:rsidR="00D760E0" w:rsidRPr="004B4420">
        <w:rPr>
          <w:rFonts w:asciiTheme="minorHAnsi" w:hAnsiTheme="minorHAnsi"/>
          <w:b/>
          <w:color w:val="000000"/>
        </w:rPr>
        <w:t>er this criterion</w:t>
      </w:r>
      <w:r w:rsidR="00FC7ED8" w:rsidRPr="004B4420">
        <w:rPr>
          <w:rFonts w:asciiTheme="minorHAnsi" w:hAnsiTheme="minorHAnsi"/>
          <w:b/>
          <w:color w:val="000000"/>
        </w:rPr>
        <w:t>?</w:t>
      </w:r>
    </w:p>
    <w:p w14:paraId="3B50D1D3" w14:textId="3A8B56FE" w:rsidR="001B43FB" w:rsidRPr="004B4420" w:rsidRDefault="00894E87" w:rsidP="00081A08">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1B43FB" w:rsidRPr="004B4420">
        <w:rPr>
          <w:rFonts w:asciiTheme="minorHAnsi" w:hAnsiTheme="minorHAnsi"/>
          <w:color w:val="000000"/>
        </w:rPr>
        <w:t xml:space="preserve">No. </w:t>
      </w:r>
      <w:r w:rsidR="00F10368" w:rsidRPr="004B4420">
        <w:rPr>
          <w:rFonts w:asciiTheme="minorHAnsi" w:hAnsiTheme="minorHAnsi"/>
          <w:color w:val="000000"/>
        </w:rPr>
        <w:t>Only students</w:t>
      </w:r>
      <w:r w:rsidR="001B43FB" w:rsidRPr="004B4420">
        <w:rPr>
          <w:rFonts w:asciiTheme="minorHAnsi" w:hAnsiTheme="minorHAnsi"/>
          <w:color w:val="000000"/>
        </w:rPr>
        <w:t xml:space="preserve"> </w:t>
      </w:r>
      <w:r w:rsidR="001E7819" w:rsidRPr="004B4420">
        <w:rPr>
          <w:rFonts w:asciiTheme="minorHAnsi" w:hAnsiTheme="minorHAnsi"/>
          <w:color w:val="000000"/>
        </w:rPr>
        <w:t xml:space="preserve">in their final year of undergraduate studies </w:t>
      </w:r>
      <w:r w:rsidR="00F10368" w:rsidRPr="004B4420">
        <w:rPr>
          <w:rFonts w:asciiTheme="minorHAnsi" w:hAnsiTheme="minorHAnsi"/>
          <w:color w:val="000000"/>
        </w:rPr>
        <w:t>can</w:t>
      </w:r>
      <w:r w:rsidR="001B43FB" w:rsidRPr="004B4420">
        <w:rPr>
          <w:rFonts w:asciiTheme="minorHAnsi" w:hAnsiTheme="minorHAnsi"/>
          <w:color w:val="000000"/>
        </w:rPr>
        <w:t xml:space="preserve"> apply to the Programme</w:t>
      </w:r>
      <w:r w:rsidR="00F10368" w:rsidRPr="004B4420">
        <w:rPr>
          <w:rFonts w:asciiTheme="minorHAnsi" w:hAnsiTheme="minorHAnsi"/>
          <w:color w:val="000000"/>
        </w:rPr>
        <w:t xml:space="preserve"> within the scope of the 2018-2019 academic year Announcement</w:t>
      </w:r>
      <w:r w:rsidR="001B43FB" w:rsidRPr="004B4420">
        <w:rPr>
          <w:rFonts w:asciiTheme="minorHAnsi" w:hAnsiTheme="minorHAnsi"/>
          <w:color w:val="000000"/>
        </w:rPr>
        <w:t>.</w:t>
      </w:r>
    </w:p>
    <w:p w14:paraId="03F27F79" w14:textId="47EF64A1" w:rsidR="00796DFD" w:rsidRPr="004B4420" w:rsidRDefault="00796DFD" w:rsidP="00796DFD">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rPr>
        <w:t>: Is it</w:t>
      </w:r>
      <w:r w:rsidRPr="004B4420">
        <w:rPr>
          <w:rFonts w:asciiTheme="minorHAnsi" w:hAnsiTheme="minorHAnsi"/>
          <w:b/>
          <w:color w:val="000000"/>
        </w:rPr>
        <w:t xml:space="preserve"> possible for foreign students who are currently studying in Turkey based on a scholarship to apply for the Jean Monnet Scholarship?</w:t>
      </w:r>
    </w:p>
    <w:p w14:paraId="0910F13E" w14:textId="4EE24F73" w:rsidR="00796DFD" w:rsidRPr="004B4420" w:rsidRDefault="00796DFD" w:rsidP="00796DFD">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olor w:val="000000"/>
        </w:rPr>
        <w:t>Yes</w:t>
      </w:r>
      <w:r w:rsidR="00C43AE9" w:rsidRPr="004B4420">
        <w:rPr>
          <w:rFonts w:asciiTheme="minorHAnsi" w:hAnsiTheme="minorHAnsi"/>
          <w:color w:val="000000"/>
        </w:rPr>
        <w:t xml:space="preserve">. They can apply </w:t>
      </w:r>
      <w:r w:rsidRPr="004B4420">
        <w:rPr>
          <w:rFonts w:asciiTheme="minorHAnsi" w:hAnsiTheme="minorHAnsi"/>
          <w:color w:val="000000"/>
        </w:rPr>
        <w:t xml:space="preserve">on the condition that the applicants are </w:t>
      </w:r>
      <w:r w:rsidRPr="004B4420">
        <w:rPr>
          <w:rFonts w:asciiTheme="minorHAnsi" w:hAnsiTheme="minorHAnsi" w:cs="Arial"/>
        </w:rPr>
        <w:t>the nationals of an EU Member Country or Turkey or an IPA Beneficiary Country</w:t>
      </w:r>
      <w:r w:rsidRPr="004B4420">
        <w:rPr>
          <w:rFonts w:asciiTheme="minorHAnsi" w:hAnsiTheme="minorHAnsi"/>
        </w:rPr>
        <w:t>.</w:t>
      </w:r>
      <w:r w:rsidRPr="004B4420">
        <w:rPr>
          <w:rFonts w:asciiTheme="minorHAnsi" w:hAnsiTheme="minorHAnsi" w:cs="Arial"/>
          <w:noProof/>
          <w:color w:val="000000"/>
        </w:rPr>
        <w:t xml:space="preserve"> Please visit </w:t>
      </w:r>
      <w:hyperlink r:id="rId10" w:history="1">
        <w:r w:rsidRPr="004B4420">
          <w:rPr>
            <w:rStyle w:val="Kpr"/>
            <w:rFonts w:asciiTheme="minorHAnsi" w:hAnsiTheme="minorHAnsi"/>
          </w:rPr>
          <w:t>http://europa.eu/about-eu/countries/index_en.htm</w:t>
        </w:r>
      </w:hyperlink>
      <w:r w:rsidRPr="004B4420">
        <w:rPr>
          <w:rFonts w:asciiTheme="minorHAnsi" w:hAnsiTheme="minorHAnsi" w:cs="Arial"/>
          <w:noProof/>
          <w:color w:val="000000"/>
        </w:rPr>
        <w:t xml:space="preserve"> for the list of EU Member Countries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0635F330" w14:textId="4F4E29BC" w:rsidR="00CD10A6" w:rsidRPr="004B4420" w:rsidRDefault="00894E87" w:rsidP="00026165">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24</w:t>
      </w:r>
      <w:r w:rsidR="004949B9" w:rsidRPr="004B4420">
        <w:rPr>
          <w:rFonts w:asciiTheme="minorHAnsi" w:hAnsiTheme="minorHAnsi"/>
          <w:b/>
          <w:bCs/>
        </w:rPr>
        <w:fldChar w:fldCharType="end"/>
      </w:r>
      <w:r w:rsidR="00CD10A6" w:rsidRPr="004B4420">
        <w:rPr>
          <w:rFonts w:asciiTheme="minorHAnsi" w:hAnsiTheme="minorHAnsi" w:cs="Arial"/>
          <w:b/>
          <w:color w:val="000000"/>
        </w:rPr>
        <w:t xml:space="preserve">: </w:t>
      </w:r>
      <w:r w:rsidR="00CD10A6" w:rsidRPr="004B4420">
        <w:rPr>
          <w:rFonts w:asciiTheme="minorHAnsi" w:hAnsiTheme="minorHAnsi"/>
          <w:b/>
          <w:color w:val="000000"/>
        </w:rPr>
        <w:t xml:space="preserve">Is it possible for a </w:t>
      </w:r>
      <w:r w:rsidR="003B3C0C" w:rsidRPr="004B4420">
        <w:rPr>
          <w:rFonts w:asciiTheme="minorHAnsi" w:hAnsiTheme="minorHAnsi"/>
          <w:b/>
          <w:color w:val="000000"/>
        </w:rPr>
        <w:t>Mongolian/</w:t>
      </w:r>
      <w:r w:rsidR="0017074A" w:rsidRPr="004B4420">
        <w:rPr>
          <w:rFonts w:asciiTheme="minorHAnsi" w:hAnsiTheme="minorHAnsi"/>
          <w:b/>
          <w:color w:val="000000"/>
        </w:rPr>
        <w:t>Azerbaijan/</w:t>
      </w:r>
      <w:r w:rsidR="00CD10A6" w:rsidRPr="004B4420">
        <w:rPr>
          <w:rFonts w:asciiTheme="minorHAnsi" w:hAnsiTheme="minorHAnsi"/>
          <w:b/>
          <w:color w:val="000000"/>
        </w:rPr>
        <w:t xml:space="preserve">Palestinian </w:t>
      </w:r>
      <w:r w:rsidR="00E36E74" w:rsidRPr="004B4420">
        <w:rPr>
          <w:rFonts w:asciiTheme="minorHAnsi" w:hAnsiTheme="minorHAnsi"/>
          <w:b/>
          <w:color w:val="000000"/>
        </w:rPr>
        <w:t>prep class/</w:t>
      </w:r>
      <w:r w:rsidR="00574DB3" w:rsidRPr="004B4420">
        <w:rPr>
          <w:rFonts w:asciiTheme="minorHAnsi" w:hAnsiTheme="minorHAnsi"/>
          <w:b/>
          <w:color w:val="000000"/>
        </w:rPr>
        <w:t>undergraduate/graduate students</w:t>
      </w:r>
      <w:r w:rsidR="00CD10A6" w:rsidRPr="004B4420">
        <w:rPr>
          <w:rFonts w:asciiTheme="minorHAnsi" w:hAnsiTheme="minorHAnsi"/>
          <w:b/>
          <w:color w:val="000000"/>
        </w:rPr>
        <w:t xml:space="preserve"> in Turkey</w:t>
      </w:r>
      <w:r w:rsidR="0066401E" w:rsidRPr="004B4420">
        <w:rPr>
          <w:rFonts w:asciiTheme="minorHAnsi" w:hAnsiTheme="minorHAnsi"/>
          <w:b/>
          <w:color w:val="000000"/>
        </w:rPr>
        <w:t xml:space="preserve"> </w:t>
      </w:r>
      <w:r w:rsidR="00CD10A6" w:rsidRPr="004B4420">
        <w:rPr>
          <w:rFonts w:asciiTheme="minorHAnsi" w:hAnsiTheme="minorHAnsi"/>
          <w:b/>
          <w:color w:val="000000"/>
        </w:rPr>
        <w:t xml:space="preserve">to apply for the </w:t>
      </w:r>
      <w:r w:rsidR="00796DFD" w:rsidRPr="004B4420">
        <w:rPr>
          <w:rFonts w:asciiTheme="minorHAnsi" w:hAnsiTheme="minorHAnsi"/>
          <w:b/>
          <w:color w:val="000000"/>
        </w:rPr>
        <w:t>Jean Monnet Scholarship</w:t>
      </w:r>
      <w:r w:rsidR="00CD10A6" w:rsidRPr="004B4420">
        <w:rPr>
          <w:rFonts w:asciiTheme="minorHAnsi" w:hAnsiTheme="minorHAnsi"/>
          <w:b/>
          <w:color w:val="000000"/>
        </w:rPr>
        <w:t>?</w:t>
      </w:r>
    </w:p>
    <w:p w14:paraId="13048410" w14:textId="5314415D" w:rsidR="00CD10A6" w:rsidRPr="004B4420" w:rsidRDefault="00894E87" w:rsidP="009419CD">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CD10A6" w:rsidRPr="004B4420">
        <w:rPr>
          <w:rFonts w:asciiTheme="minorHAnsi" w:hAnsiTheme="minorHAnsi"/>
          <w:color w:val="000000"/>
        </w:rPr>
        <w:t xml:space="preserve">No. Applicants should be </w:t>
      </w:r>
      <w:r w:rsidR="00CD10A6" w:rsidRPr="004B4420">
        <w:rPr>
          <w:rFonts w:asciiTheme="minorHAnsi" w:hAnsiTheme="minorHAnsi" w:cs="Arial"/>
        </w:rPr>
        <w:t xml:space="preserve">a </w:t>
      </w:r>
      <w:r w:rsidR="00CD10A6" w:rsidRPr="004B4420">
        <w:rPr>
          <w:rFonts w:asciiTheme="minorHAnsi" w:hAnsiTheme="minorHAnsi" w:cs="Arial"/>
          <w:u w:val="single"/>
        </w:rPr>
        <w:t>national</w:t>
      </w:r>
      <w:r w:rsidR="00CD10A6" w:rsidRPr="004B4420">
        <w:rPr>
          <w:rFonts w:asciiTheme="minorHAnsi" w:hAnsiTheme="minorHAnsi" w:cs="Arial"/>
        </w:rPr>
        <w:t xml:space="preserve"> of an EU Member Country or Turkey or an IPA Beneficiary Country.</w:t>
      </w:r>
      <w:r w:rsidR="00F34FC7" w:rsidRPr="004B4420">
        <w:rPr>
          <w:rFonts w:asciiTheme="minorHAnsi" w:hAnsiTheme="minorHAnsi"/>
        </w:rPr>
        <w:t xml:space="preserve"> </w:t>
      </w:r>
      <w:r w:rsidR="009B5233" w:rsidRPr="004B4420">
        <w:rPr>
          <w:rFonts w:asciiTheme="minorHAnsi" w:hAnsiTheme="minorHAnsi" w:cs="Arial"/>
          <w:noProof/>
          <w:color w:val="000000"/>
        </w:rPr>
        <w:t xml:space="preserve">Please visit </w:t>
      </w:r>
      <w:hyperlink r:id="rId11" w:history="1">
        <w:r w:rsidR="009B5233" w:rsidRPr="004B4420">
          <w:rPr>
            <w:rStyle w:val="Kpr"/>
            <w:rFonts w:asciiTheme="minorHAnsi" w:hAnsiTheme="minorHAnsi"/>
          </w:rPr>
          <w:t>http://europa.eu/about-eu/countries/index_en.htm</w:t>
        </w:r>
      </w:hyperlink>
      <w:r w:rsidR="009B5233" w:rsidRPr="004B4420">
        <w:rPr>
          <w:rFonts w:asciiTheme="minorHAnsi" w:hAnsiTheme="minorHAnsi" w:cs="Arial"/>
          <w:noProof/>
          <w:color w:val="000000"/>
        </w:rPr>
        <w:t xml:space="preserve"> for the list of EU Member Countries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5B002526" w14:textId="11CA99BB" w:rsidR="00713066" w:rsidRPr="004B4420" w:rsidRDefault="00713066" w:rsidP="00713066">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rPr>
        <w:t xml:space="preserve">: </w:t>
      </w:r>
      <w:r w:rsidR="00574DB3" w:rsidRPr="004B4420">
        <w:rPr>
          <w:rFonts w:asciiTheme="minorHAnsi" w:hAnsiTheme="minorHAnsi" w:cs="Tahoma"/>
          <w:b/>
          <w:color w:val="000000"/>
        </w:rPr>
        <w:t>I am a</w:t>
      </w:r>
      <w:r w:rsidRPr="004B4420">
        <w:rPr>
          <w:rFonts w:asciiTheme="minorHAnsi" w:hAnsiTheme="minorHAnsi" w:cs="Tahoma"/>
          <w:b/>
          <w:color w:val="000000"/>
        </w:rPr>
        <w:t xml:space="preserve"> Moroccan undergraduate student </w:t>
      </w:r>
      <w:r w:rsidR="00574DB3" w:rsidRPr="004B4420">
        <w:rPr>
          <w:rFonts w:asciiTheme="minorHAnsi" w:hAnsiTheme="minorHAnsi" w:cs="Tahoma"/>
          <w:b/>
          <w:color w:val="000000"/>
        </w:rPr>
        <w:t xml:space="preserve">studying </w:t>
      </w:r>
      <w:r w:rsidRPr="004B4420">
        <w:rPr>
          <w:rFonts w:asciiTheme="minorHAnsi" w:hAnsiTheme="minorHAnsi" w:cs="Tahoma"/>
          <w:b/>
          <w:color w:val="000000"/>
        </w:rPr>
        <w:t xml:space="preserve">in </w:t>
      </w:r>
      <w:r w:rsidR="00574DB3" w:rsidRPr="004B4420">
        <w:rPr>
          <w:rFonts w:asciiTheme="minorHAnsi" w:hAnsiTheme="minorHAnsi" w:cs="Tahoma"/>
          <w:b/>
          <w:color w:val="000000"/>
        </w:rPr>
        <w:t>(X)</w:t>
      </w:r>
      <w:r w:rsidRPr="004B4420">
        <w:rPr>
          <w:rFonts w:asciiTheme="minorHAnsi" w:hAnsiTheme="minorHAnsi" w:cs="Tahoma"/>
          <w:b/>
          <w:color w:val="000000"/>
        </w:rPr>
        <w:t xml:space="preserve"> University</w:t>
      </w:r>
      <w:r w:rsidR="00796DFD" w:rsidRPr="004B4420">
        <w:rPr>
          <w:rFonts w:asciiTheme="minorHAnsi" w:hAnsiTheme="minorHAnsi" w:cs="Tahoma"/>
          <w:b/>
          <w:color w:val="000000"/>
        </w:rPr>
        <w:t xml:space="preserve"> in Morocco</w:t>
      </w:r>
      <w:r w:rsidR="00574DB3" w:rsidRPr="004B4420">
        <w:rPr>
          <w:rFonts w:asciiTheme="minorHAnsi" w:hAnsiTheme="minorHAnsi" w:cs="Tahoma"/>
          <w:b/>
          <w:color w:val="000000"/>
        </w:rPr>
        <w:t>. May I apply for a scholarship</w:t>
      </w:r>
      <w:r w:rsidRPr="004B4420">
        <w:rPr>
          <w:rFonts w:asciiTheme="minorHAnsi" w:hAnsiTheme="minorHAnsi" w:cs="Tahoma"/>
          <w:b/>
          <w:color w:val="000000"/>
        </w:rPr>
        <w:t xml:space="preserve"> for a master's degree next year?</w:t>
      </w:r>
    </w:p>
    <w:p w14:paraId="2F9DFB72" w14:textId="4C70C6F7" w:rsidR="00713066" w:rsidRPr="004B4420" w:rsidRDefault="00713066"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No. Please also see </w:t>
      </w:r>
      <w:r w:rsidR="00C43AE9" w:rsidRPr="004B4420">
        <w:rPr>
          <w:rFonts w:asciiTheme="minorHAnsi" w:hAnsiTheme="minorHAnsi"/>
          <w:b/>
          <w:bCs/>
        </w:rPr>
        <w:t>Answer 1.1</w:t>
      </w:r>
      <w:r w:rsidR="00C43AE9" w:rsidRPr="004B4420">
        <w:rPr>
          <w:rFonts w:asciiTheme="minorHAnsi" w:hAnsiTheme="minorHAnsi"/>
          <w:bCs/>
        </w:rPr>
        <w:t xml:space="preserve"> and </w:t>
      </w:r>
      <w:r w:rsidRPr="004B4420">
        <w:rPr>
          <w:rFonts w:asciiTheme="minorHAnsi" w:hAnsiTheme="minorHAnsi"/>
          <w:b/>
          <w:bCs/>
        </w:rPr>
        <w:t>Answer 1.2</w:t>
      </w:r>
      <w:r w:rsidR="00262891" w:rsidRPr="004B4420">
        <w:rPr>
          <w:rFonts w:asciiTheme="minorHAnsi" w:hAnsiTheme="minorHAnsi"/>
          <w:b/>
          <w:bCs/>
        </w:rPr>
        <w:t>4</w:t>
      </w:r>
      <w:r w:rsidRPr="004B4420">
        <w:rPr>
          <w:rFonts w:asciiTheme="minorHAnsi" w:hAnsiTheme="minorHAnsi"/>
          <w:b/>
          <w:bCs/>
        </w:rPr>
        <w:t>.</w:t>
      </w:r>
    </w:p>
    <w:p w14:paraId="431EF7CF" w14:textId="5EC2DB40" w:rsidR="00204331" w:rsidRPr="004B4420" w:rsidRDefault="00204331" w:rsidP="00081A08">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rPr>
        <w:t>:</w:t>
      </w:r>
      <w:r w:rsidRPr="004B4420">
        <w:rPr>
          <w:rFonts w:ascii="Lucida Grande" w:hAnsi="Lucida Grande"/>
          <w:color w:val="000000"/>
        </w:rPr>
        <w:t xml:space="preserve"> </w:t>
      </w:r>
      <w:r w:rsidRPr="004B4420">
        <w:rPr>
          <w:rFonts w:asciiTheme="minorHAnsi" w:hAnsiTheme="minorHAnsi"/>
          <w:b/>
          <w:color w:val="000000"/>
        </w:rPr>
        <w:t>May the students at high school apply?</w:t>
      </w:r>
    </w:p>
    <w:p w14:paraId="3112ED7E" w14:textId="6EB5C382" w:rsidR="00204331" w:rsidRPr="004B4420" w:rsidRDefault="00204331"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 Please see Section 2.1. of the Announcement.</w:t>
      </w:r>
    </w:p>
    <w:p w14:paraId="53D4C3DA" w14:textId="22103930" w:rsidR="00411184" w:rsidRPr="004B4420" w:rsidRDefault="00411184" w:rsidP="00081A08">
      <w:pPr>
        <w:spacing w:after="120"/>
        <w:jc w:val="both"/>
        <w:rPr>
          <w:rFonts w:asciiTheme="minorHAnsi" w:hAnsiTheme="minorHAns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rPr>
        <w:t>:</w:t>
      </w:r>
      <w:r w:rsidRPr="004B4420">
        <w:rPr>
          <w:rFonts w:asciiTheme="minorHAnsi" w:hAnsiTheme="minorHAnsi"/>
          <w:b/>
          <w:color w:val="000000"/>
        </w:rPr>
        <w:t xml:space="preserve"> I have a double-major undergraduate diploma from English Language Translation </w:t>
      </w:r>
      <w:r w:rsidR="009B5233" w:rsidRPr="004B4420">
        <w:rPr>
          <w:rFonts w:asciiTheme="minorHAnsi" w:hAnsiTheme="minorHAnsi"/>
          <w:b/>
          <w:color w:val="000000"/>
        </w:rPr>
        <w:t xml:space="preserve">&amp; </w:t>
      </w:r>
      <w:r w:rsidRPr="004B4420">
        <w:rPr>
          <w:rFonts w:asciiTheme="minorHAnsi" w:hAnsiTheme="minorHAnsi"/>
          <w:b/>
          <w:color w:val="000000"/>
        </w:rPr>
        <w:t xml:space="preserve">Interpretation Department and from Art </w:t>
      </w:r>
      <w:r w:rsidR="009B5233" w:rsidRPr="004B4420">
        <w:rPr>
          <w:rFonts w:asciiTheme="minorHAnsi" w:hAnsiTheme="minorHAnsi"/>
          <w:b/>
          <w:color w:val="000000"/>
        </w:rPr>
        <w:t xml:space="preserve">&amp; </w:t>
      </w:r>
      <w:r w:rsidRPr="004B4420">
        <w:rPr>
          <w:rFonts w:asciiTheme="minorHAnsi" w:hAnsiTheme="minorHAnsi"/>
          <w:b/>
          <w:color w:val="000000"/>
        </w:rPr>
        <w:t>Culture Department. May I apply?</w:t>
      </w:r>
    </w:p>
    <w:p w14:paraId="636A6E2C" w14:textId="1D13F167" w:rsidR="00411184" w:rsidRPr="004B4420" w:rsidRDefault="00411184"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b/>
          <w:bCs/>
        </w:rPr>
        <w:t>:</w:t>
      </w:r>
      <w:r w:rsidR="00353468" w:rsidRPr="004B4420">
        <w:rPr>
          <w:rFonts w:asciiTheme="minorHAnsi" w:hAnsiTheme="minorHAnsi"/>
          <w:b/>
          <w:bCs/>
        </w:rPr>
        <w:t xml:space="preserve"> </w:t>
      </w:r>
      <w:r w:rsidR="009B5233" w:rsidRPr="004B4420">
        <w:rPr>
          <w:rFonts w:asciiTheme="minorHAnsi" w:hAnsiTheme="minorHAnsi"/>
          <w:bCs/>
        </w:rPr>
        <w:t xml:space="preserve">Yes. </w:t>
      </w:r>
      <w:r w:rsidR="00353468" w:rsidRPr="004B4420">
        <w:rPr>
          <w:rFonts w:asciiTheme="minorHAnsi" w:hAnsiTheme="minorHAnsi"/>
          <w:bCs/>
        </w:rPr>
        <w:t xml:space="preserve">Please see Section 2.1. </w:t>
      </w:r>
      <w:r w:rsidR="009B5233" w:rsidRPr="004B4420">
        <w:rPr>
          <w:rFonts w:asciiTheme="minorHAnsi" w:hAnsiTheme="minorHAnsi"/>
          <w:bCs/>
        </w:rPr>
        <w:t>and</w:t>
      </w:r>
      <w:r w:rsidR="00353468" w:rsidRPr="004B4420">
        <w:rPr>
          <w:rFonts w:asciiTheme="minorHAnsi" w:hAnsiTheme="minorHAnsi"/>
          <w:bCs/>
        </w:rPr>
        <w:t xml:space="preserve"> Important Note-3 of the Announcement.</w:t>
      </w:r>
      <w:r w:rsidR="001731E8" w:rsidRPr="004B4420">
        <w:rPr>
          <w:rFonts w:asciiTheme="minorHAnsi" w:hAnsiTheme="minorHAnsi"/>
          <w:bCs/>
        </w:rPr>
        <w:t xml:space="preserve"> </w:t>
      </w:r>
      <w:r w:rsidR="00E36E74" w:rsidRPr="004B4420">
        <w:rPr>
          <w:rFonts w:asciiTheme="minorHAnsi" w:hAnsiTheme="minorHAnsi"/>
          <w:bCs/>
        </w:rPr>
        <w:t>You</w:t>
      </w:r>
      <w:r w:rsidR="00B3542C" w:rsidRPr="004B4420">
        <w:rPr>
          <w:rFonts w:asciiTheme="minorHAnsi" w:hAnsiTheme="minorHAnsi"/>
          <w:bCs/>
        </w:rPr>
        <w:t xml:space="preserve"> should decide</w:t>
      </w:r>
      <w:r w:rsidR="002A460A" w:rsidRPr="004B4420">
        <w:rPr>
          <w:rFonts w:asciiTheme="minorHAnsi" w:hAnsiTheme="minorHAnsi"/>
          <w:bCs/>
        </w:rPr>
        <w:t xml:space="preserve"> from</w:t>
      </w:r>
      <w:r w:rsidR="00B3542C" w:rsidRPr="004B4420">
        <w:rPr>
          <w:rFonts w:asciiTheme="minorHAnsi" w:hAnsiTheme="minorHAnsi"/>
          <w:bCs/>
        </w:rPr>
        <w:t xml:space="preserve"> which</w:t>
      </w:r>
      <w:r w:rsidR="002A460A" w:rsidRPr="004B4420">
        <w:rPr>
          <w:rFonts w:asciiTheme="minorHAnsi" w:hAnsiTheme="minorHAnsi"/>
          <w:bCs/>
        </w:rPr>
        <w:t xml:space="preserve"> undergraduate department </w:t>
      </w:r>
      <w:r w:rsidR="00E36E74" w:rsidRPr="004B4420">
        <w:rPr>
          <w:rFonts w:asciiTheme="minorHAnsi" w:hAnsiTheme="minorHAnsi"/>
          <w:bCs/>
        </w:rPr>
        <w:t>you</w:t>
      </w:r>
      <w:r w:rsidR="002A460A" w:rsidRPr="004B4420">
        <w:rPr>
          <w:rFonts w:asciiTheme="minorHAnsi" w:hAnsiTheme="minorHAnsi"/>
          <w:bCs/>
        </w:rPr>
        <w:t xml:space="preserve"> will apply to the Programme by </w:t>
      </w:r>
      <w:r w:rsidR="00E36E74" w:rsidRPr="004B4420">
        <w:rPr>
          <w:rFonts w:asciiTheme="minorHAnsi" w:hAnsiTheme="minorHAnsi"/>
          <w:bCs/>
        </w:rPr>
        <w:t>yourself</w:t>
      </w:r>
      <w:r w:rsidR="002A460A" w:rsidRPr="004B4420">
        <w:rPr>
          <w:rFonts w:asciiTheme="minorHAnsi" w:hAnsiTheme="minorHAnsi"/>
          <w:bCs/>
        </w:rPr>
        <w:t xml:space="preserve"> and submit the application documents relevant to that sector accordingly. </w:t>
      </w:r>
      <w:r w:rsidR="00B3542C" w:rsidRPr="004B4420">
        <w:rPr>
          <w:rFonts w:asciiTheme="minorHAnsi" w:hAnsiTheme="minorHAnsi"/>
          <w:bCs/>
        </w:rPr>
        <w:t xml:space="preserve"> </w:t>
      </w:r>
    </w:p>
    <w:p w14:paraId="0AE38455" w14:textId="77777777" w:rsidR="00262891" w:rsidRPr="004B4420" w:rsidRDefault="00262891" w:rsidP="0026289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a graduate of English Language Teaching Department and also have an undergraduate degree in International Relations from (X) University’s Open Education Faculty. Also, I am currently studying for my master's degree in the same department at (Y) University. May I apply?</w:t>
      </w:r>
    </w:p>
    <w:p w14:paraId="55585631" w14:textId="0915C112" w:rsidR="00262891" w:rsidRPr="004B4420" w:rsidRDefault="00262891" w:rsidP="00262891">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Yes. Please </w:t>
      </w:r>
      <w:r w:rsidR="00C718BF" w:rsidRPr="004B4420">
        <w:rPr>
          <w:rFonts w:asciiTheme="minorHAnsi" w:hAnsiTheme="minorHAnsi"/>
          <w:bCs/>
        </w:rPr>
        <w:t xml:space="preserve">also </w:t>
      </w:r>
      <w:r w:rsidR="008B1252" w:rsidRPr="004B4420">
        <w:rPr>
          <w:rFonts w:asciiTheme="minorHAnsi" w:hAnsiTheme="minorHAnsi"/>
          <w:bCs/>
        </w:rPr>
        <w:t xml:space="preserve">see </w:t>
      </w:r>
      <w:r w:rsidR="00C718BF" w:rsidRPr="004B4420">
        <w:rPr>
          <w:rFonts w:asciiTheme="minorHAnsi" w:hAnsiTheme="minorHAnsi"/>
          <w:b/>
          <w:bCs/>
        </w:rPr>
        <w:t>Answer 1.27</w:t>
      </w:r>
      <w:r w:rsidR="00C718BF" w:rsidRPr="004B4420">
        <w:rPr>
          <w:rFonts w:asciiTheme="minorHAnsi" w:hAnsiTheme="minorHAnsi"/>
          <w:bCs/>
        </w:rPr>
        <w:t>.</w:t>
      </w:r>
    </w:p>
    <w:p w14:paraId="77621DBF" w14:textId="77777777" w:rsidR="007A678E" w:rsidRPr="004B4420" w:rsidRDefault="007A678E" w:rsidP="007A678E">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rPr>
        <w:t xml:space="preserve">: I am currently </w:t>
      </w:r>
      <w:r w:rsidRPr="004B4420">
        <w:rPr>
          <w:rFonts w:asciiTheme="minorHAnsi" w:hAnsiTheme="minorHAnsi" w:cs="Tahoma"/>
          <w:b/>
          <w:color w:val="000000"/>
        </w:rPr>
        <w:t>a senior undergraduate student at the Spanish Language and Literature Department in (X) University. I am also a senior undergraduate student at International Relations Department in (Y) University. May I apply?</w:t>
      </w:r>
    </w:p>
    <w:p w14:paraId="1A3B6B7E" w14:textId="3FE9D16D" w:rsidR="00C718BF" w:rsidRPr="004B4420" w:rsidRDefault="007A678E" w:rsidP="00C718BF">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b/>
          <w:bCs/>
        </w:rPr>
        <w:t xml:space="preserve">: </w:t>
      </w:r>
      <w:r w:rsidR="00C718BF" w:rsidRPr="004B4420">
        <w:rPr>
          <w:rFonts w:asciiTheme="minorHAnsi" w:hAnsiTheme="minorHAnsi"/>
          <w:bCs/>
        </w:rPr>
        <w:t xml:space="preserve">Yes. Please also see </w:t>
      </w:r>
      <w:r w:rsidR="00C718BF" w:rsidRPr="004B4420">
        <w:rPr>
          <w:rFonts w:asciiTheme="minorHAnsi" w:hAnsiTheme="minorHAnsi"/>
          <w:b/>
          <w:bCs/>
        </w:rPr>
        <w:t>Answer 1.27</w:t>
      </w:r>
      <w:r w:rsidR="00C718BF" w:rsidRPr="004B4420">
        <w:rPr>
          <w:rFonts w:asciiTheme="minorHAnsi" w:hAnsiTheme="minorHAnsi"/>
          <w:bCs/>
        </w:rPr>
        <w:t>.</w:t>
      </w:r>
    </w:p>
    <w:p w14:paraId="7CE64F2B" w14:textId="2818A537" w:rsidR="00F60564" w:rsidRPr="004B4420" w:rsidRDefault="00F60564" w:rsidP="00081A08">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a French Language Teacher graduated from French Language Translation and Interpretation Department in Turkey. I have a master's degree from France, on French Foreign Language. May I apply for a second master's degree?</w:t>
      </w:r>
    </w:p>
    <w:p w14:paraId="535BA08C" w14:textId="335A91C1" w:rsidR="00C718BF" w:rsidRPr="004B4420" w:rsidRDefault="00F60564" w:rsidP="00C718BF">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b/>
          <w:bCs/>
        </w:rPr>
        <w:t xml:space="preserve">: </w:t>
      </w:r>
      <w:r w:rsidR="00C718BF" w:rsidRPr="004B4420">
        <w:rPr>
          <w:rFonts w:asciiTheme="minorHAnsi" w:hAnsiTheme="minorHAnsi"/>
          <w:bCs/>
        </w:rPr>
        <w:t>Yes</w:t>
      </w:r>
      <w:r w:rsidR="0059301A" w:rsidRPr="004B4420">
        <w:rPr>
          <w:rFonts w:asciiTheme="minorHAnsi" w:hAnsiTheme="minorHAnsi"/>
          <w:bCs/>
        </w:rPr>
        <w:t xml:space="preserve"> you may apply for a second master’s degree</w:t>
      </w:r>
      <w:r w:rsidR="00C718BF" w:rsidRPr="004B4420">
        <w:rPr>
          <w:rFonts w:asciiTheme="minorHAnsi" w:hAnsiTheme="minorHAnsi"/>
          <w:bCs/>
        </w:rPr>
        <w:t xml:space="preserve">. Please also see Section 2.1, Important Note-3 of the Announcement and </w:t>
      </w:r>
      <w:r w:rsidR="00C718BF" w:rsidRPr="004B4420">
        <w:rPr>
          <w:rFonts w:asciiTheme="minorHAnsi" w:hAnsiTheme="minorHAnsi"/>
          <w:b/>
          <w:bCs/>
        </w:rPr>
        <w:t>Answer 1.2</w:t>
      </w:r>
      <w:r w:rsidR="00C718BF" w:rsidRPr="004B4420">
        <w:rPr>
          <w:rFonts w:asciiTheme="minorHAnsi" w:hAnsiTheme="minorHAnsi"/>
          <w:bCs/>
        </w:rPr>
        <w:t>.</w:t>
      </w:r>
    </w:p>
    <w:p w14:paraId="5A44D448" w14:textId="7033227D" w:rsidR="00033D3D" w:rsidRPr="004B4420" w:rsidRDefault="00033D3D" w:rsidP="00081A08">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rPr>
        <w:t xml:space="preserve">: </w:t>
      </w:r>
      <w:r w:rsidRPr="004B4420">
        <w:rPr>
          <w:rFonts w:asciiTheme="minorHAnsi" w:hAnsiTheme="minorHAnsi"/>
          <w:b/>
          <w:color w:val="000000"/>
        </w:rPr>
        <w:t xml:space="preserve">I am a graduate of </w:t>
      </w:r>
      <w:r w:rsidR="00646ABD" w:rsidRPr="004B4420">
        <w:rPr>
          <w:rFonts w:asciiTheme="minorHAnsi" w:hAnsiTheme="minorHAnsi"/>
          <w:b/>
          <w:color w:val="000000"/>
        </w:rPr>
        <w:t xml:space="preserve">English/French/German </w:t>
      </w:r>
      <w:r w:rsidRPr="004B4420">
        <w:rPr>
          <w:rFonts w:asciiTheme="minorHAnsi" w:hAnsiTheme="minorHAnsi"/>
          <w:b/>
          <w:color w:val="000000"/>
        </w:rPr>
        <w:t xml:space="preserve">Language Teaching Department and </w:t>
      </w:r>
      <w:r w:rsidR="00646ABD" w:rsidRPr="004B4420">
        <w:rPr>
          <w:rFonts w:asciiTheme="minorHAnsi" w:hAnsiTheme="minorHAnsi"/>
          <w:b/>
          <w:color w:val="000000"/>
        </w:rPr>
        <w:t xml:space="preserve">currently </w:t>
      </w:r>
      <w:r w:rsidRPr="004B4420">
        <w:rPr>
          <w:rFonts w:asciiTheme="minorHAnsi" w:hAnsiTheme="minorHAnsi"/>
          <w:b/>
          <w:color w:val="000000"/>
        </w:rPr>
        <w:t>continu</w:t>
      </w:r>
      <w:r w:rsidR="00646ABD" w:rsidRPr="004B4420">
        <w:rPr>
          <w:rFonts w:asciiTheme="minorHAnsi" w:hAnsiTheme="minorHAnsi"/>
          <w:b/>
          <w:color w:val="000000"/>
        </w:rPr>
        <w:t>ing</w:t>
      </w:r>
      <w:r w:rsidRPr="004B4420">
        <w:rPr>
          <w:rFonts w:asciiTheme="minorHAnsi" w:hAnsiTheme="minorHAnsi"/>
          <w:b/>
          <w:color w:val="000000"/>
        </w:rPr>
        <w:t xml:space="preserve"> my master's degree in Museum Department</w:t>
      </w:r>
      <w:r w:rsidR="00646ABD" w:rsidRPr="004B4420">
        <w:rPr>
          <w:rFonts w:asciiTheme="minorHAnsi" w:hAnsiTheme="minorHAnsi"/>
          <w:b/>
          <w:color w:val="000000"/>
        </w:rPr>
        <w:t>/</w:t>
      </w:r>
      <w:r w:rsidR="00646ABD" w:rsidRPr="004B4420">
        <w:rPr>
          <w:rFonts w:asciiTheme="minorHAnsi" w:hAnsiTheme="minorHAnsi" w:cs="Arial"/>
          <w:b/>
          <w:noProof/>
          <w:color w:val="000000" w:themeColor="text1"/>
        </w:rPr>
        <w:t>Woman Studies</w:t>
      </w:r>
      <w:r w:rsidRPr="004B4420">
        <w:rPr>
          <w:rFonts w:asciiTheme="minorHAnsi" w:hAnsiTheme="minorHAnsi"/>
          <w:b/>
          <w:color w:val="000000"/>
        </w:rPr>
        <w:t>. May I apply?</w:t>
      </w:r>
    </w:p>
    <w:p w14:paraId="5E3D2DE2" w14:textId="6A69F037" w:rsidR="008B1252" w:rsidRPr="004B4420" w:rsidRDefault="00033D3D" w:rsidP="00081A08">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b/>
          <w:bCs/>
        </w:rPr>
        <w:t xml:space="preserve">: </w:t>
      </w:r>
      <w:r w:rsidR="008B1252" w:rsidRPr="004B4420">
        <w:rPr>
          <w:rFonts w:asciiTheme="minorHAnsi" w:hAnsiTheme="minorHAnsi"/>
          <w:bCs/>
        </w:rPr>
        <w:t xml:space="preserve">You may apply if you </w:t>
      </w:r>
      <w:r w:rsidR="008B1252" w:rsidRPr="004B4420">
        <w:rPr>
          <w:rFonts w:asciiTheme="minorHAnsi" w:hAnsiTheme="minorHAnsi" w:cs="Arial"/>
          <w:color w:val="000000"/>
          <w:u w:val="single"/>
        </w:rPr>
        <w:t xml:space="preserve">could certify at least 36-month work experience related to the EU </w:t>
      </w:r>
      <w:r w:rsidR="008B1252" w:rsidRPr="004B4420">
        <w:rPr>
          <w:rFonts w:asciiTheme="minorHAnsi" w:hAnsiTheme="minorHAnsi" w:cs="Arial"/>
          <w:i/>
          <w:color w:val="000000"/>
          <w:u w:val="single"/>
        </w:rPr>
        <w:t>acquis</w:t>
      </w:r>
      <w:r w:rsidR="008B1252" w:rsidRPr="004B4420">
        <w:rPr>
          <w:rFonts w:asciiTheme="minorHAnsi" w:hAnsiTheme="minorHAnsi" w:cs="Arial"/>
          <w:color w:val="000000"/>
          <w:u w:val="single"/>
        </w:rPr>
        <w:t xml:space="preserve"> or having completed a graduate programme (master’s or PhD) related to the EU </w:t>
      </w:r>
      <w:r w:rsidR="008B1252" w:rsidRPr="004B4420">
        <w:rPr>
          <w:rFonts w:asciiTheme="minorHAnsi" w:hAnsiTheme="minorHAnsi" w:cs="Arial"/>
          <w:i/>
          <w:color w:val="000000"/>
          <w:u w:val="single"/>
        </w:rPr>
        <w:t>acquis</w:t>
      </w:r>
      <w:r w:rsidR="008B1252" w:rsidRPr="004B4420">
        <w:rPr>
          <w:rFonts w:asciiTheme="minorHAnsi" w:hAnsiTheme="minorHAnsi" w:cs="Arial"/>
          <w:color w:val="000000"/>
          <w:u w:val="single"/>
        </w:rPr>
        <w:t>.</w:t>
      </w:r>
      <w:r w:rsidR="008B1252" w:rsidRPr="004B4420">
        <w:rPr>
          <w:rFonts w:asciiTheme="minorHAnsi" w:hAnsiTheme="minorHAnsi"/>
          <w:bCs/>
        </w:rPr>
        <w:t xml:space="preserve"> Prior opinion/approval cannot be given on the acceptability/adequacy of the “work experience/graduate degree” to be submitted for satisfying the “min 36-month work experience/graduate (master’s/PhD) degree” criterion.</w:t>
      </w:r>
    </w:p>
    <w:p w14:paraId="4C3F1A4D" w14:textId="0702536C" w:rsidR="00713066" w:rsidRPr="004B4420" w:rsidRDefault="00713066" w:rsidP="00713066">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cs="Tahoma"/>
          <w:b/>
          <w:color w:val="000000"/>
        </w:rPr>
        <w:t>I am an English lecturer working in the university. I hold a master's degree in education and training programmes and I am currently continuing my PhD in the same field. May I apply?</w:t>
      </w:r>
    </w:p>
    <w:p w14:paraId="2BE0E121" w14:textId="5C499BFB" w:rsidR="00713066" w:rsidRPr="004B4420" w:rsidRDefault="00713066"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Cs/>
        </w:rPr>
        <w:t xml:space="preserve"> Please see </w:t>
      </w:r>
      <w:r w:rsidRPr="004B4420">
        <w:rPr>
          <w:rFonts w:asciiTheme="minorHAnsi" w:hAnsiTheme="minorHAnsi"/>
          <w:b/>
          <w:bCs/>
        </w:rPr>
        <w:t>Answer 1.</w:t>
      </w:r>
      <w:r w:rsidR="008B1252" w:rsidRPr="004B4420">
        <w:rPr>
          <w:rFonts w:asciiTheme="minorHAnsi" w:hAnsiTheme="minorHAnsi"/>
          <w:b/>
          <w:bCs/>
        </w:rPr>
        <w:t>31</w:t>
      </w:r>
      <w:r w:rsidRPr="004B4420">
        <w:rPr>
          <w:rFonts w:asciiTheme="minorHAnsi" w:hAnsiTheme="minorHAnsi"/>
          <w:b/>
          <w:bCs/>
        </w:rPr>
        <w:t>.</w:t>
      </w:r>
    </w:p>
    <w:p w14:paraId="7313C165" w14:textId="77777777" w:rsidR="007A678E" w:rsidRPr="004B4420" w:rsidRDefault="007A678E" w:rsidP="007A678E">
      <w:pPr>
        <w:spacing w:after="120"/>
        <w:jc w:val="both"/>
        <w:rPr>
          <w:rFonts w:asciiTheme="minorHAnsi" w:hAnsiTheme="minorHAnsi" w:cs="Tahoma"/>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rPr>
        <w:t xml:space="preserve">: I am a graduate of English Language Teaching Department and working for 5 years as an English language teacher. I currently continue my master’s programme, </w:t>
      </w:r>
      <w:r w:rsidRPr="004B4420">
        <w:rPr>
          <w:rFonts w:asciiTheme="minorHAnsi" w:hAnsiTheme="minorHAnsi" w:cs="Tahoma"/>
          <w:b/>
          <w:color w:val="000000"/>
        </w:rPr>
        <w:t>should I apply after completing my master's programme?</w:t>
      </w:r>
    </w:p>
    <w:p w14:paraId="606A8015" w14:textId="31DF2773" w:rsidR="007A678E" w:rsidRPr="004B4420" w:rsidRDefault="007A678E"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Please see </w:t>
      </w:r>
      <w:r w:rsidRPr="004B4420">
        <w:rPr>
          <w:rFonts w:asciiTheme="minorHAnsi" w:hAnsiTheme="minorHAnsi"/>
          <w:b/>
          <w:bCs/>
        </w:rPr>
        <w:t>Answer 1.</w:t>
      </w:r>
      <w:r w:rsidR="008B1252" w:rsidRPr="004B4420">
        <w:rPr>
          <w:rFonts w:asciiTheme="minorHAnsi" w:hAnsiTheme="minorHAnsi"/>
          <w:b/>
          <w:bCs/>
        </w:rPr>
        <w:t>31</w:t>
      </w:r>
      <w:r w:rsidRPr="004B4420">
        <w:rPr>
          <w:rFonts w:asciiTheme="minorHAnsi" w:hAnsiTheme="minorHAnsi"/>
          <w:b/>
          <w:bCs/>
        </w:rPr>
        <w:t>.</w:t>
      </w:r>
      <w:r w:rsidR="00961014" w:rsidRPr="004B4420">
        <w:rPr>
          <w:rFonts w:asciiTheme="minorHAnsi" w:hAnsiTheme="minorHAnsi"/>
          <w:b/>
          <w:bCs/>
        </w:rPr>
        <w:t xml:space="preserve"> </w:t>
      </w:r>
    </w:p>
    <w:p w14:paraId="2540CEBF" w14:textId="00899FF2" w:rsidR="00262891" w:rsidRPr="004B4420" w:rsidRDefault="00262891" w:rsidP="0026289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 xml:space="preserve">I will apply from university sector as a master’s student. I am also an intern-lawyer at the moment. Would it be a problem? </w:t>
      </w:r>
    </w:p>
    <w:p w14:paraId="42483214" w14:textId="3AC9BA17" w:rsidR="00262891" w:rsidRPr="004B4420" w:rsidRDefault="00262891" w:rsidP="00262891">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Pr="004B4420">
        <w:rPr>
          <w:rFonts w:asciiTheme="minorHAnsi" w:hAnsiTheme="minorHAnsi"/>
          <w:b/>
          <w:bCs/>
        </w:rPr>
        <w:t xml:space="preserve"> </w:t>
      </w:r>
    </w:p>
    <w:p w14:paraId="2FC72E1D" w14:textId="7D3167BC" w:rsidR="00AE7058" w:rsidRPr="004B4420" w:rsidRDefault="00AE7058" w:rsidP="00081A08">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rPr>
        <w:t xml:space="preserve">: </w:t>
      </w:r>
      <w:r w:rsidR="009A728A" w:rsidRPr="004B4420">
        <w:rPr>
          <w:rFonts w:asciiTheme="minorHAnsi" w:hAnsiTheme="minorHAnsi" w:cs="Tahoma"/>
          <w:b/>
          <w:color w:val="000000"/>
        </w:rPr>
        <w:t xml:space="preserve">Can university graduates who are </w:t>
      </w:r>
      <w:r w:rsidRPr="004B4420">
        <w:rPr>
          <w:rFonts w:asciiTheme="minorHAnsi" w:hAnsiTheme="minorHAnsi" w:cs="Tahoma"/>
          <w:b/>
          <w:color w:val="000000"/>
        </w:rPr>
        <w:t>currently neither employed nor a master's student</w:t>
      </w:r>
      <w:r w:rsidR="009A728A" w:rsidRPr="004B4420">
        <w:rPr>
          <w:rFonts w:asciiTheme="minorHAnsi" w:hAnsiTheme="minorHAnsi" w:cs="Tahoma"/>
          <w:b/>
          <w:color w:val="000000"/>
        </w:rPr>
        <w:t>s, apply for the scholarship</w:t>
      </w:r>
      <w:r w:rsidRPr="004B4420">
        <w:rPr>
          <w:rFonts w:asciiTheme="minorHAnsi" w:hAnsiTheme="minorHAnsi" w:cs="Tahoma"/>
          <w:b/>
          <w:color w:val="000000"/>
        </w:rPr>
        <w:t>?</w:t>
      </w:r>
    </w:p>
    <w:p w14:paraId="207F4F69" w14:textId="1A5F1AF0" w:rsidR="00AE7058" w:rsidRPr="004B4420" w:rsidRDefault="00AE7058"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009A728A" w:rsidRPr="004B4420">
        <w:rPr>
          <w:rFonts w:asciiTheme="minorHAnsi" w:hAnsiTheme="minorHAnsi"/>
          <w:bCs/>
        </w:rPr>
        <w:t xml:space="preserve"> Please see Section</w:t>
      </w:r>
      <w:r w:rsidR="00BA2199" w:rsidRPr="004B4420">
        <w:rPr>
          <w:rFonts w:asciiTheme="minorHAnsi" w:hAnsiTheme="minorHAnsi"/>
          <w:bCs/>
        </w:rPr>
        <w:t>s</w:t>
      </w:r>
      <w:r w:rsidR="009A728A" w:rsidRPr="004B4420">
        <w:rPr>
          <w:rFonts w:asciiTheme="minorHAnsi" w:hAnsiTheme="minorHAnsi"/>
          <w:bCs/>
        </w:rPr>
        <w:t xml:space="preserve"> 2.</w:t>
      </w:r>
      <w:r w:rsidR="00BA2199" w:rsidRPr="004B4420">
        <w:rPr>
          <w:rFonts w:asciiTheme="minorHAnsi" w:hAnsiTheme="minorHAnsi"/>
          <w:bCs/>
        </w:rPr>
        <w:t>1 and 2.2</w:t>
      </w:r>
      <w:r w:rsidR="009A728A" w:rsidRPr="004B4420">
        <w:rPr>
          <w:rFonts w:asciiTheme="minorHAnsi" w:hAnsiTheme="minorHAnsi"/>
          <w:bCs/>
        </w:rPr>
        <w:t xml:space="preserve"> of the Announcement.</w:t>
      </w:r>
    </w:p>
    <w:p w14:paraId="0E12D41E" w14:textId="77777777" w:rsidR="00961014" w:rsidRPr="004B4420" w:rsidRDefault="00961014" w:rsidP="00081A08">
      <w:pPr>
        <w:spacing w:after="120"/>
        <w:jc w:val="both"/>
        <w:rPr>
          <w:rFonts w:asciiTheme="minorHAnsi" w:hAnsiTheme="minorHAnsi"/>
          <w:bCs/>
        </w:rPr>
      </w:pPr>
    </w:p>
    <w:p w14:paraId="03603F38" w14:textId="77777777" w:rsidR="00961014" w:rsidRPr="004B4420" w:rsidRDefault="00961014" w:rsidP="00081A08">
      <w:pPr>
        <w:spacing w:after="120"/>
        <w:jc w:val="both"/>
        <w:rPr>
          <w:rFonts w:asciiTheme="minorHAnsi" w:hAnsiTheme="minorHAnsi"/>
          <w:bCs/>
        </w:rPr>
      </w:pPr>
    </w:p>
    <w:p w14:paraId="40858E3F" w14:textId="2B4CCF01" w:rsidR="00207693" w:rsidRPr="004B4420" w:rsidRDefault="00207693" w:rsidP="00081A08">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rPr>
        <w:t xml:space="preserve">: </w:t>
      </w:r>
      <w:r w:rsidR="009A728A" w:rsidRPr="004B4420">
        <w:rPr>
          <w:rFonts w:asciiTheme="minorHAnsi" w:hAnsiTheme="minorHAnsi" w:cs="Arial"/>
          <w:b/>
        </w:rPr>
        <w:t xml:space="preserve">I am a senior undergraduate student and will graduate in </w:t>
      </w:r>
      <w:r w:rsidR="009A728A" w:rsidRPr="004B4420">
        <w:rPr>
          <w:rFonts w:asciiTheme="minorHAnsi" w:hAnsiTheme="minorHAnsi" w:cs="Tahoma"/>
          <w:b/>
          <w:color w:val="000000"/>
        </w:rPr>
        <w:t xml:space="preserve">February 2018. </w:t>
      </w:r>
      <w:r w:rsidRPr="004B4420">
        <w:rPr>
          <w:rFonts w:asciiTheme="minorHAnsi" w:hAnsiTheme="minorHAnsi" w:cs="Tahoma"/>
          <w:b/>
          <w:color w:val="000000"/>
        </w:rPr>
        <w:t>May I apply?</w:t>
      </w:r>
    </w:p>
    <w:p w14:paraId="0424BD4F" w14:textId="77777777" w:rsidR="00171D20" w:rsidRPr="004B4420" w:rsidRDefault="00207693"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b/>
          <w:bCs/>
        </w:rPr>
        <w:t>:</w:t>
      </w:r>
      <w:r w:rsidR="00BA2199" w:rsidRPr="004B4420">
        <w:rPr>
          <w:rFonts w:asciiTheme="minorHAnsi" w:hAnsiTheme="minorHAnsi"/>
          <w:b/>
          <w:bCs/>
        </w:rPr>
        <w:t xml:space="preserve"> </w:t>
      </w:r>
      <w:r w:rsidR="00BA2199" w:rsidRPr="004B4420">
        <w:rPr>
          <w:rFonts w:asciiTheme="minorHAnsi" w:hAnsiTheme="minorHAnsi"/>
          <w:bCs/>
        </w:rPr>
        <w:t>As stated in Section 2.1 of the Announcement only those currently studying as senior undergraduate students in universities or those currently working in public/private/university sectors may apply to the scholarship.</w:t>
      </w:r>
      <w:r w:rsidR="00BA2199" w:rsidRPr="004B4420">
        <w:rPr>
          <w:rFonts w:asciiTheme="minorHAnsi" w:hAnsiTheme="minorHAnsi"/>
          <w:b/>
          <w:bCs/>
        </w:rPr>
        <w:t xml:space="preserve"> </w:t>
      </w:r>
      <w:r w:rsidRPr="004B4420">
        <w:rPr>
          <w:rFonts w:asciiTheme="minorHAnsi" w:hAnsiTheme="minorHAnsi"/>
          <w:bCs/>
        </w:rPr>
        <w:t>Applicants from university sector applying as a</w:t>
      </w:r>
      <w:r w:rsidR="001979E9" w:rsidRPr="004B4420">
        <w:rPr>
          <w:rFonts w:asciiTheme="minorHAnsi" w:hAnsiTheme="minorHAnsi"/>
          <w:bCs/>
        </w:rPr>
        <w:t>n</w:t>
      </w:r>
      <w:r w:rsidRPr="004B4420">
        <w:rPr>
          <w:rFonts w:asciiTheme="minorHAnsi" w:hAnsiTheme="minorHAnsi"/>
          <w:bCs/>
        </w:rPr>
        <w:t xml:space="preserve"> undergraduate student should submit all the required documents given in the Section 2.3.1 and 2.3.1.3</w:t>
      </w:r>
      <w:r w:rsidR="001979E9" w:rsidRPr="004B4420">
        <w:rPr>
          <w:rFonts w:asciiTheme="minorHAnsi" w:hAnsiTheme="minorHAnsi"/>
          <w:bCs/>
        </w:rPr>
        <w:t>.3 of the Announcement</w:t>
      </w:r>
      <w:r w:rsidR="00957975" w:rsidRPr="004B4420">
        <w:rPr>
          <w:rFonts w:asciiTheme="minorHAnsi" w:hAnsiTheme="minorHAnsi"/>
          <w:bCs/>
        </w:rPr>
        <w:t xml:space="preserve"> and these documents should be valid/showing correct information as of </w:t>
      </w:r>
      <w:r w:rsidR="00323F32" w:rsidRPr="004B4420">
        <w:rPr>
          <w:rFonts w:asciiTheme="minorHAnsi" w:hAnsiTheme="minorHAnsi"/>
          <w:bCs/>
        </w:rPr>
        <w:t>the date</w:t>
      </w:r>
      <w:r w:rsidR="00957975" w:rsidRPr="004B4420">
        <w:rPr>
          <w:rFonts w:asciiTheme="minorHAnsi" w:hAnsiTheme="minorHAnsi"/>
          <w:bCs/>
        </w:rPr>
        <w:t xml:space="preserve"> </w:t>
      </w:r>
      <w:r w:rsidR="00323F32" w:rsidRPr="004B4420">
        <w:rPr>
          <w:rFonts w:asciiTheme="minorHAnsi" w:hAnsiTheme="minorHAnsi"/>
          <w:bCs/>
        </w:rPr>
        <w:t>indicated in the Application Form by the applicant</w:t>
      </w:r>
      <w:r w:rsidR="001979E9" w:rsidRPr="004B4420">
        <w:rPr>
          <w:rFonts w:asciiTheme="minorHAnsi" w:hAnsiTheme="minorHAnsi"/>
          <w:bCs/>
        </w:rPr>
        <w:t xml:space="preserve">. </w:t>
      </w:r>
      <w:r w:rsidR="00F01C86" w:rsidRPr="004B4420">
        <w:rPr>
          <w:rFonts w:asciiTheme="minorHAnsi" w:hAnsiTheme="minorHAnsi"/>
          <w:bCs/>
        </w:rPr>
        <w:t>The applications of those who are identified to have made false declarations may be rejected at any point of the evaluation process.</w:t>
      </w:r>
    </w:p>
    <w:p w14:paraId="53D5EDD8" w14:textId="58737BC7" w:rsidR="008008EE" w:rsidRPr="004B4420" w:rsidRDefault="008008EE" w:rsidP="00081A08">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rPr>
        <w:t xml:space="preserve">: </w:t>
      </w:r>
      <w:r w:rsidR="00957975" w:rsidRPr="004B4420">
        <w:rPr>
          <w:rFonts w:asciiTheme="minorHAnsi" w:hAnsiTheme="minorHAnsi" w:cs="Tahoma"/>
          <w:b/>
          <w:color w:val="000000"/>
        </w:rPr>
        <w:t>I</w:t>
      </w:r>
      <w:r w:rsidRPr="004B4420">
        <w:rPr>
          <w:rFonts w:asciiTheme="minorHAnsi" w:hAnsiTheme="minorHAnsi" w:cs="Tahoma"/>
          <w:b/>
          <w:color w:val="000000"/>
        </w:rPr>
        <w:t xml:space="preserve"> completed </w:t>
      </w:r>
      <w:r w:rsidR="00957975" w:rsidRPr="004B4420">
        <w:rPr>
          <w:rFonts w:asciiTheme="minorHAnsi" w:hAnsiTheme="minorHAnsi" w:cs="Tahoma"/>
          <w:b/>
          <w:color w:val="000000"/>
        </w:rPr>
        <w:t>my major undergraduate</w:t>
      </w:r>
      <w:r w:rsidRPr="004B4420">
        <w:rPr>
          <w:rFonts w:asciiTheme="minorHAnsi" w:hAnsiTheme="minorHAnsi" w:cs="Tahoma"/>
          <w:b/>
          <w:color w:val="000000"/>
        </w:rPr>
        <w:t xml:space="preserve"> degree in Nutrition </w:t>
      </w:r>
      <w:r w:rsidR="007A678E" w:rsidRPr="004B4420">
        <w:rPr>
          <w:rFonts w:asciiTheme="minorHAnsi" w:hAnsiTheme="minorHAnsi" w:cs="Tahoma"/>
          <w:b/>
          <w:color w:val="000000"/>
        </w:rPr>
        <w:t xml:space="preserve">&amp; </w:t>
      </w:r>
      <w:r w:rsidRPr="004B4420">
        <w:rPr>
          <w:rFonts w:asciiTheme="minorHAnsi" w:hAnsiTheme="minorHAnsi" w:cs="Tahoma"/>
          <w:b/>
          <w:color w:val="000000"/>
        </w:rPr>
        <w:t xml:space="preserve">Dietetics </w:t>
      </w:r>
      <w:r w:rsidR="00957975" w:rsidRPr="004B4420">
        <w:rPr>
          <w:rFonts w:asciiTheme="minorHAnsi" w:hAnsiTheme="minorHAnsi" w:cs="Tahoma"/>
          <w:b/>
          <w:color w:val="000000"/>
        </w:rPr>
        <w:t xml:space="preserve">and I am </w:t>
      </w:r>
      <w:r w:rsidRPr="004B4420">
        <w:rPr>
          <w:rFonts w:asciiTheme="minorHAnsi" w:hAnsiTheme="minorHAnsi" w:cs="Tahoma"/>
          <w:b/>
          <w:color w:val="000000"/>
        </w:rPr>
        <w:t xml:space="preserve">still </w:t>
      </w:r>
      <w:r w:rsidR="00957975" w:rsidRPr="004B4420">
        <w:rPr>
          <w:rFonts w:asciiTheme="minorHAnsi" w:hAnsiTheme="minorHAnsi" w:cs="Tahoma"/>
          <w:b/>
          <w:color w:val="000000"/>
        </w:rPr>
        <w:t>studying for a</w:t>
      </w:r>
      <w:r w:rsidRPr="004B4420">
        <w:rPr>
          <w:rFonts w:asciiTheme="minorHAnsi" w:hAnsiTheme="minorHAnsi" w:cs="Tahoma"/>
          <w:b/>
          <w:color w:val="000000"/>
        </w:rPr>
        <w:t xml:space="preserve"> minor degree in Culinary Arts</w:t>
      </w:r>
      <w:r w:rsidR="00957975" w:rsidRPr="004B4420">
        <w:rPr>
          <w:rFonts w:asciiTheme="minorHAnsi" w:hAnsiTheme="minorHAnsi" w:cs="Tahoma"/>
          <w:b/>
          <w:color w:val="000000"/>
        </w:rPr>
        <w:t>. May I apply</w:t>
      </w:r>
      <w:r w:rsidRPr="004B4420">
        <w:rPr>
          <w:rFonts w:asciiTheme="minorHAnsi" w:hAnsiTheme="minorHAnsi" w:cs="Tahoma"/>
          <w:b/>
          <w:color w:val="000000"/>
        </w:rPr>
        <w:t xml:space="preserve">? </w:t>
      </w:r>
    </w:p>
    <w:p w14:paraId="6B87B5D2" w14:textId="68BE7248" w:rsidR="008008EE" w:rsidRPr="004B4420" w:rsidRDefault="008008EE"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b/>
          <w:bCs/>
        </w:rPr>
        <w:t>:</w:t>
      </w:r>
      <w:r w:rsidR="00157857" w:rsidRPr="004B4420">
        <w:rPr>
          <w:rFonts w:asciiTheme="minorHAnsi" w:hAnsiTheme="minorHAnsi"/>
          <w:b/>
          <w:bCs/>
        </w:rPr>
        <w:t xml:space="preserve"> </w:t>
      </w:r>
      <w:r w:rsidRPr="004B4420">
        <w:rPr>
          <w:rFonts w:asciiTheme="minorHAnsi" w:hAnsiTheme="minorHAnsi"/>
          <w:bCs/>
        </w:rPr>
        <w:t>You may apply</w:t>
      </w:r>
      <w:r w:rsidR="00D5664C" w:rsidRPr="004B4420">
        <w:rPr>
          <w:rFonts w:asciiTheme="minorHAnsi" w:hAnsiTheme="minorHAnsi"/>
          <w:bCs/>
        </w:rPr>
        <w:t>,</w:t>
      </w:r>
      <w:r w:rsidRPr="004B4420">
        <w:rPr>
          <w:rFonts w:asciiTheme="minorHAnsi" w:hAnsiTheme="minorHAnsi"/>
          <w:bCs/>
        </w:rPr>
        <w:t xml:space="preserve"> </w:t>
      </w:r>
      <w:r w:rsidR="00D5664C" w:rsidRPr="004B4420">
        <w:rPr>
          <w:rFonts w:asciiTheme="minorHAnsi" w:hAnsiTheme="minorHAnsi"/>
          <w:bCs/>
        </w:rPr>
        <w:t>if you are a</w:t>
      </w:r>
      <w:r w:rsidRPr="004B4420">
        <w:rPr>
          <w:rFonts w:asciiTheme="minorHAnsi" w:hAnsiTheme="minorHAnsi"/>
          <w:bCs/>
        </w:rPr>
        <w:t xml:space="preserve"> senior undergraduate student </w:t>
      </w:r>
      <w:r w:rsidR="00D5664C" w:rsidRPr="004B4420">
        <w:rPr>
          <w:rFonts w:asciiTheme="minorHAnsi" w:hAnsiTheme="minorHAnsi"/>
          <w:bCs/>
        </w:rPr>
        <w:t>in your minor degree</w:t>
      </w:r>
      <w:r w:rsidR="0031093A" w:rsidRPr="004B4420">
        <w:rPr>
          <w:rFonts w:asciiTheme="minorHAnsi" w:hAnsiTheme="minorHAnsi"/>
          <w:bCs/>
        </w:rPr>
        <w:t>,</w:t>
      </w:r>
      <w:r w:rsidR="00D5664C" w:rsidRPr="004B4420">
        <w:rPr>
          <w:rFonts w:asciiTheme="minorHAnsi" w:hAnsiTheme="minorHAnsi"/>
          <w:bCs/>
        </w:rPr>
        <w:t xml:space="preserve"> as a senior undergraduate student </w:t>
      </w:r>
      <w:r w:rsidRPr="004B4420">
        <w:rPr>
          <w:rFonts w:asciiTheme="minorHAnsi" w:hAnsiTheme="minorHAnsi"/>
          <w:bCs/>
        </w:rPr>
        <w:t>from university sector</w:t>
      </w:r>
      <w:r w:rsidR="00D5664C" w:rsidRPr="004B4420">
        <w:rPr>
          <w:rFonts w:asciiTheme="minorHAnsi" w:hAnsiTheme="minorHAnsi"/>
          <w:bCs/>
        </w:rPr>
        <w:t>,</w:t>
      </w:r>
      <w:r w:rsidR="00235A63" w:rsidRPr="004B4420">
        <w:rPr>
          <w:rFonts w:asciiTheme="minorHAnsi" w:hAnsiTheme="minorHAnsi"/>
          <w:bCs/>
        </w:rPr>
        <w:t xml:space="preserve"> </w:t>
      </w:r>
      <w:r w:rsidR="00D551E0" w:rsidRPr="004B4420">
        <w:rPr>
          <w:rFonts w:asciiTheme="minorHAnsi" w:hAnsiTheme="minorHAnsi"/>
          <w:bCs/>
        </w:rPr>
        <w:t>so long as</w:t>
      </w:r>
      <w:r w:rsidR="00235A63" w:rsidRPr="004B4420">
        <w:rPr>
          <w:rFonts w:asciiTheme="minorHAnsi" w:hAnsiTheme="minorHAnsi"/>
          <w:bCs/>
        </w:rPr>
        <w:t xml:space="preserve"> you</w:t>
      </w:r>
      <w:r w:rsidRPr="004B4420">
        <w:rPr>
          <w:rFonts w:asciiTheme="minorHAnsi" w:hAnsiTheme="minorHAnsi"/>
          <w:bCs/>
        </w:rPr>
        <w:t xml:space="preserve"> are able to </w:t>
      </w:r>
      <w:r w:rsidR="00235A63" w:rsidRPr="004B4420">
        <w:rPr>
          <w:rFonts w:asciiTheme="minorHAnsi" w:hAnsiTheme="minorHAnsi"/>
          <w:bCs/>
        </w:rPr>
        <w:t>submit all the application documents relevant to that sector and graduate from your</w:t>
      </w:r>
      <w:r w:rsidRPr="004B4420">
        <w:rPr>
          <w:rFonts w:asciiTheme="minorHAnsi" w:hAnsiTheme="minorHAnsi"/>
          <w:bCs/>
        </w:rPr>
        <w:t xml:space="preserve"> minor degree </w:t>
      </w:r>
      <w:r w:rsidR="00081E5D" w:rsidRPr="004B4420">
        <w:rPr>
          <w:rFonts w:asciiTheme="minorHAnsi" w:hAnsiTheme="minorHAnsi"/>
          <w:bCs/>
        </w:rPr>
        <w:t>when</w:t>
      </w:r>
      <w:r w:rsidRPr="004B4420">
        <w:rPr>
          <w:rFonts w:asciiTheme="minorHAnsi" w:hAnsiTheme="minorHAnsi"/>
          <w:bCs/>
        </w:rPr>
        <w:t xml:space="preserve"> you are awarded </w:t>
      </w:r>
      <w:r w:rsidR="00235A63" w:rsidRPr="004B4420">
        <w:rPr>
          <w:rFonts w:asciiTheme="minorHAnsi" w:hAnsiTheme="minorHAnsi"/>
          <w:bCs/>
        </w:rPr>
        <w:t>the scholarship</w:t>
      </w:r>
      <w:r w:rsidRPr="004B4420">
        <w:rPr>
          <w:rFonts w:asciiTheme="minorHAnsi" w:hAnsiTheme="minorHAnsi"/>
          <w:bCs/>
        </w:rPr>
        <w:t>.</w:t>
      </w:r>
    </w:p>
    <w:p w14:paraId="33B27814" w14:textId="21243E19" w:rsidR="00E6392F" w:rsidRPr="00E01D52" w:rsidRDefault="006B1EA8" w:rsidP="00E6392F">
      <w:pPr>
        <w:spacing w:after="120"/>
        <w:jc w:val="both"/>
        <w:rPr>
          <w:rFonts w:asciiTheme="minorHAnsi" w:hAnsiTheme="minorHAnsi"/>
          <w:b/>
          <w:bCs/>
          <w:color w:val="000000" w:themeColor="text1"/>
        </w:rPr>
      </w:pPr>
      <w:r w:rsidRPr="00E01D52">
        <w:rPr>
          <w:rFonts w:asciiTheme="minorHAnsi" w:hAnsiTheme="minorHAnsi"/>
          <w:b/>
          <w:bCs/>
          <w:color w:val="000000" w:themeColor="text1"/>
        </w:rPr>
        <w:t xml:space="preserve">Question </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STYLEREF 1 \s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1</w:t>
      </w:r>
      <w:r w:rsidRPr="00E01D52">
        <w:rPr>
          <w:rFonts w:asciiTheme="minorHAnsi" w:hAnsiTheme="minorHAnsi"/>
          <w:b/>
          <w:bCs/>
          <w:color w:val="000000" w:themeColor="text1"/>
        </w:rPr>
        <w:fldChar w:fldCharType="end"/>
      </w:r>
      <w:r w:rsidRPr="00E01D52">
        <w:rPr>
          <w:rFonts w:asciiTheme="minorHAnsi" w:hAnsiTheme="minorHAnsi"/>
          <w:b/>
          <w:bCs/>
          <w:color w:val="000000" w:themeColor="text1"/>
        </w:rPr>
        <w:t>.</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SEQ Question \* ARABIC \s 1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38</w:t>
      </w:r>
      <w:r w:rsidRPr="00E01D52">
        <w:rPr>
          <w:rFonts w:asciiTheme="minorHAnsi" w:hAnsiTheme="minorHAnsi"/>
          <w:b/>
          <w:bCs/>
          <w:color w:val="000000" w:themeColor="text1"/>
        </w:rPr>
        <w:fldChar w:fldCharType="end"/>
      </w:r>
      <w:r w:rsidR="00E6392F" w:rsidRPr="00E01D52">
        <w:rPr>
          <w:rFonts w:asciiTheme="minorHAnsi" w:hAnsiTheme="minorHAnsi" w:cs="Tahoma"/>
          <w:b/>
          <w:color w:val="000000" w:themeColor="text1"/>
        </w:rPr>
        <w:t>: I have graduated in 2017 but still continue my double major degree. May I apply?</w:t>
      </w:r>
    </w:p>
    <w:p w14:paraId="60B56304" w14:textId="5DB4DE64" w:rsidR="00E6392F" w:rsidRPr="00E01D52" w:rsidRDefault="006B1EA8" w:rsidP="00E6392F">
      <w:pPr>
        <w:spacing w:after="120"/>
        <w:jc w:val="both"/>
        <w:rPr>
          <w:rFonts w:asciiTheme="minorHAnsi" w:hAnsiTheme="minorHAnsi"/>
          <w:bCs/>
          <w:color w:val="000000" w:themeColor="text1"/>
        </w:rPr>
      </w:pPr>
      <w:r w:rsidRPr="00E01D52">
        <w:rPr>
          <w:rFonts w:asciiTheme="minorHAnsi" w:hAnsiTheme="minorHAnsi"/>
          <w:b/>
          <w:bCs/>
          <w:color w:val="000000" w:themeColor="text1"/>
        </w:rPr>
        <w:t xml:space="preserve">Answer </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STYLEREF 1 \s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1</w:t>
      </w:r>
      <w:r w:rsidRPr="00E01D52">
        <w:rPr>
          <w:rFonts w:asciiTheme="minorHAnsi" w:hAnsiTheme="minorHAnsi"/>
          <w:b/>
          <w:bCs/>
          <w:color w:val="000000" w:themeColor="text1"/>
        </w:rPr>
        <w:fldChar w:fldCharType="end"/>
      </w:r>
      <w:r w:rsidRPr="00E01D52">
        <w:rPr>
          <w:rFonts w:asciiTheme="minorHAnsi" w:hAnsiTheme="minorHAnsi"/>
          <w:b/>
          <w:bCs/>
          <w:color w:val="000000" w:themeColor="text1"/>
        </w:rPr>
        <w:t>.</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SEQ Answer \* ARABIC \s 1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38</w:t>
      </w:r>
      <w:r w:rsidRPr="00E01D52">
        <w:rPr>
          <w:rFonts w:asciiTheme="minorHAnsi" w:hAnsiTheme="minorHAnsi"/>
          <w:b/>
          <w:bCs/>
          <w:color w:val="000000" w:themeColor="text1"/>
        </w:rPr>
        <w:fldChar w:fldCharType="end"/>
      </w:r>
      <w:r w:rsidR="00E6392F" w:rsidRPr="00E01D52">
        <w:rPr>
          <w:rFonts w:asciiTheme="minorHAnsi" w:hAnsiTheme="minorHAnsi"/>
          <w:bCs/>
          <w:color w:val="000000" w:themeColor="text1"/>
        </w:rPr>
        <w:t xml:space="preserve">: </w:t>
      </w:r>
      <w:r w:rsidR="005F246E" w:rsidRPr="00E01D52">
        <w:rPr>
          <w:rFonts w:asciiTheme="minorHAnsi" w:hAnsiTheme="minorHAnsi"/>
          <w:bCs/>
          <w:color w:val="000000" w:themeColor="text1"/>
        </w:rPr>
        <w:t xml:space="preserve">Please see </w:t>
      </w:r>
      <w:r w:rsidR="005F246E" w:rsidRPr="00E01D52">
        <w:rPr>
          <w:rFonts w:asciiTheme="minorHAnsi" w:hAnsiTheme="minorHAnsi"/>
          <w:b/>
          <w:bCs/>
          <w:color w:val="000000" w:themeColor="text1"/>
        </w:rPr>
        <w:t>Answer 1.37</w:t>
      </w:r>
      <w:r w:rsidR="005F246E" w:rsidRPr="00E01D52">
        <w:rPr>
          <w:rFonts w:asciiTheme="minorHAnsi" w:hAnsiTheme="minorHAnsi"/>
          <w:bCs/>
          <w:color w:val="000000" w:themeColor="text1"/>
        </w:rPr>
        <w:t>.</w:t>
      </w:r>
    </w:p>
    <w:p w14:paraId="584A8717" w14:textId="7EC47B90" w:rsidR="00505195" w:rsidRPr="00467257" w:rsidRDefault="006B1EA8" w:rsidP="00505195">
      <w:pPr>
        <w:spacing w:after="120"/>
        <w:jc w:val="both"/>
        <w:rPr>
          <w:rFonts w:ascii="Tahoma" w:hAnsi="Tahoma" w:cs="Tahoma"/>
          <w:color w:val="000000"/>
        </w:rPr>
      </w:pPr>
      <w:r w:rsidRPr="00467257">
        <w:rPr>
          <w:rFonts w:asciiTheme="minorHAnsi" w:hAnsiTheme="minorHAnsi"/>
          <w:b/>
          <w:bCs/>
        </w:rPr>
        <w:t xml:space="preserve">Question </w:t>
      </w:r>
      <w:r w:rsidRPr="00467257">
        <w:rPr>
          <w:rFonts w:asciiTheme="minorHAnsi" w:hAnsiTheme="minorHAnsi"/>
          <w:b/>
          <w:bCs/>
        </w:rPr>
        <w:fldChar w:fldCharType="begin"/>
      </w:r>
      <w:r w:rsidRPr="00467257">
        <w:rPr>
          <w:rFonts w:asciiTheme="minorHAnsi" w:hAnsiTheme="minorHAnsi"/>
          <w:b/>
          <w:bCs/>
        </w:rPr>
        <w:instrText xml:space="preserve"> STYLEREF 1 \s </w:instrText>
      </w:r>
      <w:r w:rsidRPr="00467257">
        <w:rPr>
          <w:rFonts w:asciiTheme="minorHAnsi" w:hAnsiTheme="minorHAnsi"/>
          <w:b/>
          <w:bCs/>
        </w:rPr>
        <w:fldChar w:fldCharType="separate"/>
      </w:r>
      <w:r w:rsidR="00B50173">
        <w:rPr>
          <w:rFonts w:asciiTheme="minorHAnsi" w:hAnsiTheme="minorHAnsi"/>
          <w:b/>
          <w:bCs/>
          <w:noProof/>
        </w:rPr>
        <w:t>1</w:t>
      </w:r>
      <w:r w:rsidRPr="00467257">
        <w:rPr>
          <w:rFonts w:asciiTheme="minorHAnsi" w:hAnsiTheme="minorHAnsi"/>
          <w:b/>
          <w:bCs/>
        </w:rPr>
        <w:fldChar w:fldCharType="end"/>
      </w:r>
      <w:r w:rsidRPr="00467257">
        <w:rPr>
          <w:rFonts w:asciiTheme="minorHAnsi" w:hAnsiTheme="minorHAnsi"/>
          <w:b/>
          <w:bCs/>
        </w:rPr>
        <w:t>.</w:t>
      </w:r>
      <w:r w:rsidRPr="00467257">
        <w:rPr>
          <w:rFonts w:asciiTheme="minorHAnsi" w:hAnsiTheme="minorHAnsi"/>
          <w:b/>
          <w:bCs/>
        </w:rPr>
        <w:fldChar w:fldCharType="begin"/>
      </w:r>
      <w:r w:rsidRPr="00467257">
        <w:rPr>
          <w:rFonts w:asciiTheme="minorHAnsi" w:hAnsiTheme="minorHAnsi"/>
          <w:b/>
          <w:bCs/>
        </w:rPr>
        <w:instrText xml:space="preserve"> SEQ Question \* ARABIC \s 1 </w:instrText>
      </w:r>
      <w:r w:rsidRPr="00467257">
        <w:rPr>
          <w:rFonts w:asciiTheme="minorHAnsi" w:hAnsiTheme="minorHAnsi"/>
          <w:b/>
          <w:bCs/>
        </w:rPr>
        <w:fldChar w:fldCharType="separate"/>
      </w:r>
      <w:r w:rsidR="00B50173">
        <w:rPr>
          <w:rFonts w:asciiTheme="minorHAnsi" w:hAnsiTheme="minorHAnsi"/>
          <w:b/>
          <w:bCs/>
          <w:noProof/>
        </w:rPr>
        <w:t>39</w:t>
      </w:r>
      <w:r w:rsidRPr="00467257">
        <w:rPr>
          <w:rFonts w:asciiTheme="minorHAnsi" w:hAnsiTheme="minorHAnsi"/>
          <w:b/>
          <w:bCs/>
        </w:rPr>
        <w:fldChar w:fldCharType="end"/>
      </w:r>
      <w:r w:rsidR="00505195" w:rsidRPr="00467257">
        <w:rPr>
          <w:rFonts w:asciiTheme="minorHAnsi" w:hAnsiTheme="minorHAnsi" w:cs="Arial"/>
          <w:b/>
        </w:rPr>
        <w:t xml:space="preserve">: </w:t>
      </w:r>
      <w:r w:rsidR="00505195" w:rsidRPr="00467257">
        <w:rPr>
          <w:rFonts w:asciiTheme="minorHAnsi" w:hAnsiTheme="minorHAnsi" w:cs="Tahoma"/>
          <w:b/>
          <w:color w:val="000000"/>
        </w:rPr>
        <w:t xml:space="preserve">Am I eligible as a senior undergraduate student currently studying in </w:t>
      </w:r>
      <w:r w:rsidR="007A678E" w:rsidRPr="00467257">
        <w:rPr>
          <w:rFonts w:asciiTheme="minorHAnsi" w:hAnsiTheme="minorHAnsi" w:cs="Tahoma"/>
          <w:b/>
          <w:color w:val="000000"/>
        </w:rPr>
        <w:t xml:space="preserve">(X) </w:t>
      </w:r>
      <w:r w:rsidR="00505195" w:rsidRPr="00467257">
        <w:rPr>
          <w:rFonts w:asciiTheme="minorHAnsi" w:hAnsiTheme="minorHAnsi" w:cs="Tahoma"/>
          <w:b/>
          <w:color w:val="000000"/>
        </w:rPr>
        <w:t>University</w:t>
      </w:r>
      <w:r w:rsidR="007A678E" w:rsidRPr="00467257">
        <w:rPr>
          <w:rFonts w:asciiTheme="minorHAnsi" w:hAnsiTheme="minorHAnsi" w:cs="Tahoma"/>
          <w:b/>
          <w:color w:val="000000"/>
        </w:rPr>
        <w:t xml:space="preserve"> in the</w:t>
      </w:r>
      <w:r w:rsidR="00505195" w:rsidRPr="00467257">
        <w:rPr>
          <w:rFonts w:asciiTheme="minorHAnsi" w:hAnsiTheme="minorHAnsi" w:cs="Tahoma"/>
          <w:b/>
          <w:color w:val="000000"/>
        </w:rPr>
        <w:t xml:space="preserve"> United States</w:t>
      </w:r>
      <w:r w:rsidR="007A678E" w:rsidRPr="00467257">
        <w:rPr>
          <w:rFonts w:asciiTheme="minorHAnsi" w:hAnsiTheme="minorHAnsi" w:cs="Tahoma"/>
          <w:b/>
          <w:color w:val="000000"/>
        </w:rPr>
        <w:t xml:space="preserve"> of America</w:t>
      </w:r>
      <w:r w:rsidR="00505195" w:rsidRPr="00467257">
        <w:rPr>
          <w:rFonts w:asciiTheme="minorHAnsi" w:hAnsiTheme="minorHAnsi" w:cs="Tahoma"/>
          <w:b/>
          <w:color w:val="000000"/>
        </w:rPr>
        <w:t>, within a dual diploma programme (METU-SUNY)?</w:t>
      </w:r>
    </w:p>
    <w:p w14:paraId="22DF593B" w14:textId="52C55054" w:rsidR="00505195" w:rsidRDefault="006B1EA8" w:rsidP="00505195">
      <w:pPr>
        <w:spacing w:after="120"/>
        <w:jc w:val="both"/>
        <w:rPr>
          <w:rFonts w:asciiTheme="minorHAnsi" w:hAnsiTheme="minorHAnsi"/>
          <w:bCs/>
        </w:rPr>
      </w:pPr>
      <w:r w:rsidRPr="00467257">
        <w:rPr>
          <w:rFonts w:asciiTheme="minorHAnsi" w:hAnsiTheme="minorHAnsi"/>
          <w:b/>
          <w:bCs/>
        </w:rPr>
        <w:t xml:space="preserve">Answer </w:t>
      </w:r>
      <w:r w:rsidRPr="00467257">
        <w:rPr>
          <w:rFonts w:asciiTheme="minorHAnsi" w:hAnsiTheme="minorHAnsi"/>
          <w:b/>
          <w:bCs/>
        </w:rPr>
        <w:fldChar w:fldCharType="begin"/>
      </w:r>
      <w:r w:rsidRPr="00467257">
        <w:rPr>
          <w:rFonts w:asciiTheme="minorHAnsi" w:hAnsiTheme="minorHAnsi"/>
          <w:b/>
          <w:bCs/>
        </w:rPr>
        <w:instrText xml:space="preserve"> STYLEREF 1 \s </w:instrText>
      </w:r>
      <w:r w:rsidRPr="00467257">
        <w:rPr>
          <w:rFonts w:asciiTheme="minorHAnsi" w:hAnsiTheme="minorHAnsi"/>
          <w:b/>
          <w:bCs/>
        </w:rPr>
        <w:fldChar w:fldCharType="separate"/>
      </w:r>
      <w:r w:rsidR="00B50173">
        <w:rPr>
          <w:rFonts w:asciiTheme="minorHAnsi" w:hAnsiTheme="minorHAnsi"/>
          <w:b/>
          <w:bCs/>
          <w:noProof/>
        </w:rPr>
        <w:t>1</w:t>
      </w:r>
      <w:r w:rsidRPr="00467257">
        <w:rPr>
          <w:rFonts w:asciiTheme="minorHAnsi" w:hAnsiTheme="minorHAnsi"/>
          <w:b/>
          <w:bCs/>
        </w:rPr>
        <w:fldChar w:fldCharType="end"/>
      </w:r>
      <w:r w:rsidRPr="00467257">
        <w:rPr>
          <w:rFonts w:asciiTheme="minorHAnsi" w:hAnsiTheme="minorHAnsi"/>
          <w:b/>
          <w:bCs/>
        </w:rPr>
        <w:t>.</w:t>
      </w:r>
      <w:r w:rsidRPr="00467257">
        <w:rPr>
          <w:rFonts w:asciiTheme="minorHAnsi" w:hAnsiTheme="minorHAnsi"/>
          <w:b/>
          <w:bCs/>
        </w:rPr>
        <w:fldChar w:fldCharType="begin"/>
      </w:r>
      <w:r w:rsidRPr="00467257">
        <w:rPr>
          <w:rFonts w:asciiTheme="minorHAnsi" w:hAnsiTheme="minorHAnsi"/>
          <w:b/>
          <w:bCs/>
        </w:rPr>
        <w:instrText xml:space="preserve"> SEQ Answer \* ARABIC \s 1 </w:instrText>
      </w:r>
      <w:r w:rsidRPr="00467257">
        <w:rPr>
          <w:rFonts w:asciiTheme="minorHAnsi" w:hAnsiTheme="minorHAnsi"/>
          <w:b/>
          <w:bCs/>
        </w:rPr>
        <w:fldChar w:fldCharType="separate"/>
      </w:r>
      <w:r w:rsidR="00B50173">
        <w:rPr>
          <w:rFonts w:asciiTheme="minorHAnsi" w:hAnsiTheme="minorHAnsi"/>
          <w:b/>
          <w:bCs/>
          <w:noProof/>
        </w:rPr>
        <w:t>39</w:t>
      </w:r>
      <w:r w:rsidRPr="00467257">
        <w:rPr>
          <w:rFonts w:asciiTheme="minorHAnsi" w:hAnsiTheme="minorHAnsi"/>
          <w:b/>
          <w:bCs/>
        </w:rPr>
        <w:fldChar w:fldCharType="end"/>
      </w:r>
      <w:r w:rsidR="00505195" w:rsidRPr="00467257">
        <w:rPr>
          <w:rFonts w:asciiTheme="minorHAnsi" w:hAnsiTheme="minorHAnsi"/>
          <w:b/>
          <w:bCs/>
        </w:rPr>
        <w:t xml:space="preserve">: </w:t>
      </w:r>
      <w:r w:rsidR="00D024E9" w:rsidRPr="00467257">
        <w:rPr>
          <w:rFonts w:asciiTheme="minorHAnsi" w:hAnsiTheme="minorHAnsi"/>
          <w:bCs/>
        </w:rPr>
        <w:t xml:space="preserve">You may apply as a senior undergraduate student </w:t>
      </w:r>
      <w:r w:rsidR="00D5664C" w:rsidRPr="00467257">
        <w:rPr>
          <w:rFonts w:asciiTheme="minorHAnsi" w:hAnsiTheme="minorHAnsi"/>
          <w:bCs/>
        </w:rPr>
        <w:t>so</w:t>
      </w:r>
      <w:r w:rsidR="007A678E" w:rsidRPr="00467257">
        <w:rPr>
          <w:rFonts w:asciiTheme="minorHAnsi" w:hAnsiTheme="minorHAnsi"/>
          <w:bCs/>
        </w:rPr>
        <w:t xml:space="preserve"> </w:t>
      </w:r>
      <w:r w:rsidR="000023FA" w:rsidRPr="00467257">
        <w:rPr>
          <w:rFonts w:asciiTheme="minorHAnsi" w:hAnsiTheme="minorHAnsi"/>
          <w:bCs/>
        </w:rPr>
        <w:t>long as</w:t>
      </w:r>
      <w:r w:rsidR="00D024E9" w:rsidRPr="00467257">
        <w:rPr>
          <w:rFonts w:asciiTheme="minorHAnsi" w:hAnsiTheme="minorHAnsi"/>
          <w:bCs/>
        </w:rPr>
        <w:t xml:space="preserve"> you are able to submit all the </w:t>
      </w:r>
      <w:r w:rsidR="007A678E" w:rsidRPr="00467257">
        <w:rPr>
          <w:rFonts w:asciiTheme="minorHAnsi" w:hAnsiTheme="minorHAnsi"/>
          <w:bCs/>
        </w:rPr>
        <w:t xml:space="preserve">relevant </w:t>
      </w:r>
      <w:r w:rsidR="00D024E9" w:rsidRPr="00467257">
        <w:rPr>
          <w:rFonts w:asciiTheme="minorHAnsi" w:hAnsiTheme="minorHAnsi"/>
          <w:bCs/>
        </w:rPr>
        <w:t xml:space="preserve">application documents </w:t>
      </w:r>
      <w:r w:rsidR="000023FA" w:rsidRPr="00467257">
        <w:rPr>
          <w:rFonts w:asciiTheme="minorHAnsi" w:hAnsiTheme="minorHAnsi"/>
          <w:bCs/>
        </w:rPr>
        <w:t>from the eligible university</w:t>
      </w:r>
      <w:r w:rsidR="00D024E9" w:rsidRPr="00467257">
        <w:rPr>
          <w:rFonts w:asciiTheme="minorHAnsi" w:hAnsiTheme="minorHAnsi"/>
          <w:bCs/>
        </w:rPr>
        <w:t>.</w:t>
      </w:r>
      <w:r w:rsidR="00D024E9" w:rsidRPr="00C30A59">
        <w:rPr>
          <w:rFonts w:asciiTheme="minorHAnsi" w:hAnsiTheme="minorHAnsi"/>
          <w:bCs/>
        </w:rPr>
        <w:t xml:space="preserve"> </w:t>
      </w:r>
    </w:p>
    <w:p w14:paraId="269679F2" w14:textId="12197E90" w:rsidR="00B921FB" w:rsidRDefault="006B1EA8" w:rsidP="00505195">
      <w:pPr>
        <w:spacing w:after="120"/>
        <w:jc w:val="both"/>
        <w:rPr>
          <w:rFonts w:ascii="Tahoma" w:hAnsi="Tahoma" w:cs="Tahoma"/>
          <w:color w:val="000000"/>
        </w:rPr>
      </w:pPr>
      <w:r w:rsidRPr="00AD4EBA">
        <w:rPr>
          <w:rFonts w:asciiTheme="minorHAnsi" w:hAnsiTheme="minorHAnsi"/>
          <w:b/>
          <w:bCs/>
        </w:rPr>
        <w:t xml:space="preserve">Question </w:t>
      </w:r>
      <w:r w:rsidRPr="00AD4EBA">
        <w:rPr>
          <w:rFonts w:asciiTheme="minorHAnsi" w:hAnsiTheme="minorHAnsi"/>
          <w:b/>
          <w:bCs/>
        </w:rPr>
        <w:fldChar w:fldCharType="begin"/>
      </w:r>
      <w:r w:rsidRPr="00AD4EBA">
        <w:rPr>
          <w:rFonts w:asciiTheme="minorHAnsi" w:hAnsiTheme="minorHAnsi"/>
          <w:b/>
          <w:bCs/>
        </w:rPr>
        <w:instrText xml:space="preserve"> STYLEREF 1 \s </w:instrText>
      </w:r>
      <w:r w:rsidRPr="00AD4EBA">
        <w:rPr>
          <w:rFonts w:asciiTheme="minorHAnsi" w:hAnsiTheme="minorHAnsi"/>
          <w:b/>
          <w:bCs/>
        </w:rPr>
        <w:fldChar w:fldCharType="separate"/>
      </w:r>
      <w:r w:rsidR="00B50173">
        <w:rPr>
          <w:rFonts w:asciiTheme="minorHAnsi" w:hAnsiTheme="minorHAnsi"/>
          <w:b/>
          <w:bCs/>
          <w:noProof/>
        </w:rPr>
        <w:t>1</w:t>
      </w:r>
      <w:r w:rsidRPr="00AD4EBA">
        <w:rPr>
          <w:rFonts w:asciiTheme="minorHAnsi" w:hAnsiTheme="minorHAnsi"/>
          <w:b/>
          <w:bCs/>
        </w:rPr>
        <w:fldChar w:fldCharType="end"/>
      </w:r>
      <w:r w:rsidRPr="00AD4EBA">
        <w:rPr>
          <w:rFonts w:asciiTheme="minorHAnsi" w:hAnsiTheme="minorHAnsi"/>
          <w:b/>
          <w:bCs/>
        </w:rPr>
        <w:t>.</w:t>
      </w:r>
      <w:r w:rsidRPr="00AD4EBA">
        <w:rPr>
          <w:rFonts w:asciiTheme="minorHAnsi" w:hAnsiTheme="minorHAnsi"/>
          <w:b/>
          <w:bCs/>
        </w:rPr>
        <w:fldChar w:fldCharType="begin"/>
      </w:r>
      <w:r w:rsidRPr="00AD4EBA">
        <w:rPr>
          <w:rFonts w:asciiTheme="minorHAnsi" w:hAnsiTheme="minorHAnsi"/>
          <w:b/>
          <w:bCs/>
        </w:rPr>
        <w:instrText xml:space="preserve"> SEQ Question \* ARABIC \s 1 </w:instrText>
      </w:r>
      <w:r w:rsidRPr="00AD4EBA">
        <w:rPr>
          <w:rFonts w:asciiTheme="minorHAnsi" w:hAnsiTheme="minorHAnsi"/>
          <w:b/>
          <w:bCs/>
        </w:rPr>
        <w:fldChar w:fldCharType="separate"/>
      </w:r>
      <w:r w:rsidR="00B50173">
        <w:rPr>
          <w:rFonts w:asciiTheme="minorHAnsi" w:hAnsiTheme="minorHAnsi"/>
          <w:b/>
          <w:bCs/>
          <w:noProof/>
        </w:rPr>
        <w:t>40</w:t>
      </w:r>
      <w:r w:rsidRPr="00AD4EBA">
        <w:rPr>
          <w:rFonts w:asciiTheme="minorHAnsi" w:hAnsiTheme="minorHAnsi"/>
          <w:b/>
          <w:bCs/>
        </w:rPr>
        <w:fldChar w:fldCharType="end"/>
      </w:r>
      <w:r w:rsidR="00B921FB" w:rsidRPr="00ED403B">
        <w:rPr>
          <w:rFonts w:asciiTheme="minorHAnsi" w:hAnsiTheme="minorHAnsi" w:cs="Arial"/>
          <w:b/>
        </w:rPr>
        <w:t>:</w:t>
      </w:r>
      <w:r w:rsidR="00B921FB">
        <w:rPr>
          <w:rFonts w:asciiTheme="minorHAnsi" w:hAnsiTheme="minorHAnsi" w:cs="Arial"/>
          <w:b/>
        </w:rPr>
        <w:t xml:space="preserve"> </w:t>
      </w:r>
      <w:r w:rsidR="00B921FB" w:rsidRPr="00C30A59">
        <w:rPr>
          <w:rFonts w:asciiTheme="minorHAnsi" w:hAnsiTheme="minorHAnsi" w:cs="Tahoma"/>
          <w:b/>
          <w:color w:val="000000"/>
        </w:rPr>
        <w:t>Am I eligible as an undergraduate student in Painting Department?</w:t>
      </w:r>
    </w:p>
    <w:p w14:paraId="4BAD7411" w14:textId="096599E2" w:rsidR="00505195" w:rsidRDefault="006B1EA8" w:rsidP="00081A08">
      <w:pPr>
        <w:spacing w:after="120"/>
        <w:jc w:val="both"/>
        <w:rPr>
          <w:rFonts w:asciiTheme="minorHAnsi" w:hAnsiTheme="minorHAnsi"/>
          <w:bCs/>
        </w:rPr>
      </w:pPr>
      <w:r w:rsidRPr="00AD4EBA">
        <w:rPr>
          <w:rFonts w:asciiTheme="minorHAnsi" w:hAnsiTheme="minorHAnsi"/>
          <w:b/>
          <w:bCs/>
        </w:rPr>
        <w:t xml:space="preserve">Answer </w:t>
      </w:r>
      <w:r w:rsidRPr="00AD4EBA">
        <w:rPr>
          <w:rFonts w:asciiTheme="minorHAnsi" w:hAnsiTheme="minorHAnsi"/>
          <w:b/>
          <w:bCs/>
        </w:rPr>
        <w:fldChar w:fldCharType="begin"/>
      </w:r>
      <w:r w:rsidRPr="00AD4EBA">
        <w:rPr>
          <w:rFonts w:asciiTheme="minorHAnsi" w:hAnsiTheme="minorHAnsi"/>
          <w:b/>
          <w:bCs/>
        </w:rPr>
        <w:instrText xml:space="preserve"> STYLEREF 1 \s </w:instrText>
      </w:r>
      <w:r w:rsidRPr="00AD4EBA">
        <w:rPr>
          <w:rFonts w:asciiTheme="minorHAnsi" w:hAnsiTheme="minorHAnsi"/>
          <w:b/>
          <w:bCs/>
        </w:rPr>
        <w:fldChar w:fldCharType="separate"/>
      </w:r>
      <w:r w:rsidR="00B50173">
        <w:rPr>
          <w:rFonts w:asciiTheme="minorHAnsi" w:hAnsiTheme="minorHAnsi"/>
          <w:b/>
          <w:bCs/>
          <w:noProof/>
        </w:rPr>
        <w:t>1</w:t>
      </w:r>
      <w:r w:rsidRPr="00AD4EBA">
        <w:rPr>
          <w:rFonts w:asciiTheme="minorHAnsi" w:hAnsiTheme="minorHAnsi"/>
          <w:b/>
          <w:bCs/>
        </w:rPr>
        <w:fldChar w:fldCharType="end"/>
      </w:r>
      <w:r w:rsidRPr="00AD4EBA">
        <w:rPr>
          <w:rFonts w:asciiTheme="minorHAnsi" w:hAnsiTheme="minorHAnsi"/>
          <w:b/>
          <w:bCs/>
        </w:rPr>
        <w:t>.</w:t>
      </w:r>
      <w:r w:rsidRPr="00AD4EBA">
        <w:rPr>
          <w:rFonts w:asciiTheme="minorHAnsi" w:hAnsiTheme="minorHAnsi"/>
          <w:b/>
          <w:bCs/>
        </w:rPr>
        <w:fldChar w:fldCharType="begin"/>
      </w:r>
      <w:r w:rsidRPr="00AD4EBA">
        <w:rPr>
          <w:rFonts w:asciiTheme="minorHAnsi" w:hAnsiTheme="minorHAnsi"/>
          <w:b/>
          <w:bCs/>
        </w:rPr>
        <w:instrText xml:space="preserve"> SEQ Answer \* ARABIC \s 1 </w:instrText>
      </w:r>
      <w:r w:rsidRPr="00AD4EBA">
        <w:rPr>
          <w:rFonts w:asciiTheme="minorHAnsi" w:hAnsiTheme="minorHAnsi"/>
          <w:b/>
          <w:bCs/>
        </w:rPr>
        <w:fldChar w:fldCharType="separate"/>
      </w:r>
      <w:r w:rsidR="00B50173">
        <w:rPr>
          <w:rFonts w:asciiTheme="minorHAnsi" w:hAnsiTheme="minorHAnsi"/>
          <w:b/>
          <w:bCs/>
          <w:noProof/>
        </w:rPr>
        <w:t>40</w:t>
      </w:r>
      <w:r w:rsidRPr="00AD4EBA">
        <w:rPr>
          <w:rFonts w:asciiTheme="minorHAnsi" w:hAnsiTheme="minorHAnsi"/>
          <w:b/>
          <w:bCs/>
        </w:rPr>
        <w:fldChar w:fldCharType="end"/>
      </w:r>
      <w:r w:rsidR="00B921FB" w:rsidRPr="00AD4EBA">
        <w:rPr>
          <w:rFonts w:asciiTheme="minorHAnsi" w:hAnsiTheme="minorHAnsi"/>
          <w:b/>
          <w:bCs/>
        </w:rPr>
        <w:t>:</w:t>
      </w:r>
      <w:r w:rsidR="00B921FB">
        <w:rPr>
          <w:rFonts w:asciiTheme="minorHAnsi" w:hAnsiTheme="minorHAnsi"/>
          <w:b/>
          <w:bCs/>
        </w:rPr>
        <w:t xml:space="preserve"> </w:t>
      </w:r>
      <w:r w:rsidR="00B921FB" w:rsidRPr="00C30A59">
        <w:rPr>
          <w:rFonts w:asciiTheme="minorHAnsi" w:hAnsiTheme="minorHAnsi"/>
          <w:bCs/>
        </w:rPr>
        <w:t>Yes</w:t>
      </w:r>
      <w:r w:rsidR="00556360">
        <w:rPr>
          <w:rFonts w:asciiTheme="minorHAnsi" w:hAnsiTheme="minorHAnsi"/>
          <w:bCs/>
        </w:rPr>
        <w:t>,</w:t>
      </w:r>
      <w:r w:rsidR="0076105E">
        <w:rPr>
          <w:rFonts w:asciiTheme="minorHAnsi" w:hAnsiTheme="minorHAnsi"/>
          <w:bCs/>
        </w:rPr>
        <w:t xml:space="preserve"> </w:t>
      </w:r>
      <w:r w:rsidR="000023FA">
        <w:rPr>
          <w:rFonts w:asciiTheme="minorHAnsi" w:hAnsiTheme="minorHAnsi"/>
          <w:bCs/>
        </w:rPr>
        <w:t>so long as</w:t>
      </w:r>
      <w:r w:rsidR="00B921FB" w:rsidRPr="00C30A59">
        <w:rPr>
          <w:rFonts w:asciiTheme="minorHAnsi" w:hAnsiTheme="minorHAnsi"/>
          <w:bCs/>
        </w:rPr>
        <w:t xml:space="preserve"> you are a senior undergraduate student</w:t>
      </w:r>
      <w:r w:rsidR="009A728A">
        <w:rPr>
          <w:rFonts w:asciiTheme="minorHAnsi" w:hAnsiTheme="minorHAnsi"/>
          <w:bCs/>
        </w:rPr>
        <w:t xml:space="preserve"> and </w:t>
      </w:r>
      <w:r w:rsidR="0031093A">
        <w:rPr>
          <w:rFonts w:asciiTheme="minorHAnsi" w:hAnsiTheme="minorHAnsi"/>
          <w:bCs/>
        </w:rPr>
        <w:t>fulfil</w:t>
      </w:r>
      <w:r w:rsidR="009A728A">
        <w:rPr>
          <w:rFonts w:asciiTheme="minorHAnsi" w:hAnsiTheme="minorHAnsi"/>
          <w:bCs/>
        </w:rPr>
        <w:t xml:space="preserve"> the application criteria stated in Section 2.1 of the Announcement</w:t>
      </w:r>
      <w:r w:rsidR="00B921FB" w:rsidRPr="00C30A59">
        <w:rPr>
          <w:rFonts w:asciiTheme="minorHAnsi" w:hAnsiTheme="minorHAnsi"/>
          <w:bCs/>
        </w:rPr>
        <w:t>.</w:t>
      </w:r>
    </w:p>
    <w:p w14:paraId="0B5DE833" w14:textId="6D64F7E9" w:rsidR="00E6392F" w:rsidRPr="005F2900" w:rsidRDefault="006B1EA8" w:rsidP="00E6392F">
      <w:pPr>
        <w:spacing w:after="120"/>
        <w:jc w:val="both"/>
        <w:rPr>
          <w:rFonts w:asciiTheme="minorHAnsi" w:hAnsiTheme="minorHAnsi"/>
          <w:b/>
          <w:bCs/>
          <w:color w:val="000000" w:themeColor="text1"/>
        </w:rPr>
      </w:pPr>
      <w:r w:rsidRPr="000C5EF7">
        <w:rPr>
          <w:rFonts w:asciiTheme="minorHAnsi" w:hAnsiTheme="minorHAnsi"/>
          <w:b/>
          <w:bCs/>
          <w:color w:val="000000" w:themeColor="text1"/>
        </w:rPr>
        <w:t xml:space="preserve">Question </w:t>
      </w:r>
      <w:r w:rsidRPr="000C5EF7">
        <w:rPr>
          <w:rFonts w:asciiTheme="minorHAnsi" w:hAnsiTheme="minorHAnsi"/>
          <w:b/>
          <w:bCs/>
          <w:color w:val="000000" w:themeColor="text1"/>
        </w:rPr>
        <w:fldChar w:fldCharType="begin"/>
      </w:r>
      <w:r w:rsidRPr="000C5EF7">
        <w:rPr>
          <w:rFonts w:asciiTheme="minorHAnsi" w:hAnsiTheme="minorHAnsi"/>
          <w:b/>
          <w:bCs/>
          <w:color w:val="000000" w:themeColor="text1"/>
        </w:rPr>
        <w:instrText xml:space="preserve"> STYLEREF 1 \s </w:instrText>
      </w:r>
      <w:r w:rsidRPr="000C5EF7">
        <w:rPr>
          <w:rFonts w:asciiTheme="minorHAnsi" w:hAnsiTheme="minorHAnsi"/>
          <w:b/>
          <w:bCs/>
          <w:color w:val="000000" w:themeColor="text1"/>
        </w:rPr>
        <w:fldChar w:fldCharType="separate"/>
      </w:r>
      <w:r w:rsidR="00B50173" w:rsidRPr="000C5EF7">
        <w:rPr>
          <w:rFonts w:asciiTheme="minorHAnsi" w:hAnsiTheme="minorHAnsi"/>
          <w:b/>
          <w:bCs/>
          <w:noProof/>
          <w:color w:val="000000" w:themeColor="text1"/>
        </w:rPr>
        <w:t>1</w:t>
      </w:r>
      <w:r w:rsidRPr="000C5EF7">
        <w:rPr>
          <w:rFonts w:asciiTheme="minorHAnsi" w:hAnsiTheme="minorHAnsi"/>
          <w:b/>
          <w:bCs/>
          <w:color w:val="000000" w:themeColor="text1"/>
        </w:rPr>
        <w:fldChar w:fldCharType="end"/>
      </w:r>
      <w:r w:rsidRPr="000C5EF7">
        <w:rPr>
          <w:rFonts w:asciiTheme="minorHAnsi" w:hAnsiTheme="minorHAnsi"/>
          <w:b/>
          <w:bCs/>
          <w:color w:val="000000" w:themeColor="text1"/>
        </w:rPr>
        <w:t>.</w:t>
      </w:r>
      <w:r w:rsidRPr="000C5EF7">
        <w:rPr>
          <w:rFonts w:asciiTheme="minorHAnsi" w:hAnsiTheme="minorHAnsi"/>
          <w:b/>
          <w:bCs/>
          <w:color w:val="000000" w:themeColor="text1"/>
        </w:rPr>
        <w:fldChar w:fldCharType="begin"/>
      </w:r>
      <w:r w:rsidRPr="000C5EF7">
        <w:rPr>
          <w:rFonts w:asciiTheme="minorHAnsi" w:hAnsiTheme="minorHAnsi"/>
          <w:b/>
          <w:bCs/>
          <w:color w:val="000000" w:themeColor="text1"/>
        </w:rPr>
        <w:instrText xml:space="preserve"> SEQ Question \* ARABIC \s 1 </w:instrText>
      </w:r>
      <w:r w:rsidRPr="000C5EF7">
        <w:rPr>
          <w:rFonts w:asciiTheme="minorHAnsi" w:hAnsiTheme="minorHAnsi"/>
          <w:b/>
          <w:bCs/>
          <w:color w:val="000000" w:themeColor="text1"/>
        </w:rPr>
        <w:fldChar w:fldCharType="separate"/>
      </w:r>
      <w:r w:rsidR="00B50173" w:rsidRPr="000C5EF7">
        <w:rPr>
          <w:rFonts w:asciiTheme="minorHAnsi" w:hAnsiTheme="minorHAnsi"/>
          <w:b/>
          <w:bCs/>
          <w:noProof/>
          <w:color w:val="000000" w:themeColor="text1"/>
        </w:rPr>
        <w:t>41</w:t>
      </w:r>
      <w:r w:rsidRPr="000C5EF7">
        <w:rPr>
          <w:rFonts w:asciiTheme="minorHAnsi" w:hAnsiTheme="minorHAnsi"/>
          <w:b/>
          <w:bCs/>
          <w:color w:val="000000" w:themeColor="text1"/>
        </w:rPr>
        <w:fldChar w:fldCharType="end"/>
      </w:r>
      <w:r w:rsidR="00E6392F" w:rsidRPr="000C5EF7">
        <w:rPr>
          <w:rFonts w:asciiTheme="minorHAnsi" w:hAnsiTheme="minorHAnsi"/>
          <w:b/>
          <w:bCs/>
          <w:color w:val="000000" w:themeColor="text1"/>
        </w:rPr>
        <w:t xml:space="preserve">: </w:t>
      </w:r>
      <w:r w:rsidR="00E6392F" w:rsidRPr="005F2900">
        <w:rPr>
          <w:rFonts w:asciiTheme="minorHAnsi" w:hAnsiTheme="minorHAnsi"/>
          <w:b/>
          <w:bCs/>
          <w:color w:val="000000" w:themeColor="text1"/>
        </w:rPr>
        <w:t xml:space="preserve">I have got a PhD offer letter from the </w:t>
      </w:r>
      <w:r w:rsidR="00961014" w:rsidRPr="005F2900">
        <w:rPr>
          <w:rFonts w:asciiTheme="minorHAnsi" w:hAnsiTheme="minorHAnsi"/>
          <w:b/>
          <w:bCs/>
          <w:color w:val="000000" w:themeColor="text1"/>
        </w:rPr>
        <w:t>United Kingdom</w:t>
      </w:r>
      <w:r w:rsidR="00E6392F" w:rsidRPr="005F2900">
        <w:rPr>
          <w:rFonts w:asciiTheme="minorHAnsi" w:hAnsiTheme="minorHAnsi"/>
          <w:b/>
          <w:bCs/>
          <w:color w:val="000000" w:themeColor="text1"/>
        </w:rPr>
        <w:t>. May I apply?</w:t>
      </w:r>
    </w:p>
    <w:p w14:paraId="2CA1AD6B" w14:textId="04B64CC7" w:rsidR="00E6392F" w:rsidRPr="005F246E" w:rsidRDefault="006B1EA8" w:rsidP="00E6392F">
      <w:pPr>
        <w:spacing w:after="120"/>
        <w:jc w:val="both"/>
        <w:rPr>
          <w:rFonts w:asciiTheme="minorHAnsi" w:hAnsiTheme="minorHAnsi"/>
          <w:bCs/>
          <w:color w:val="000000" w:themeColor="text1"/>
        </w:rPr>
      </w:pPr>
      <w:r w:rsidRPr="005F2900">
        <w:rPr>
          <w:rFonts w:asciiTheme="minorHAnsi" w:hAnsiTheme="minorHAnsi"/>
          <w:b/>
          <w:bCs/>
          <w:color w:val="000000" w:themeColor="text1"/>
        </w:rPr>
        <w:t xml:space="preserve">Answer </w:t>
      </w:r>
      <w:r w:rsidRPr="005F2900">
        <w:rPr>
          <w:rFonts w:asciiTheme="minorHAnsi" w:hAnsiTheme="minorHAnsi"/>
          <w:b/>
          <w:bCs/>
          <w:color w:val="000000" w:themeColor="text1"/>
        </w:rPr>
        <w:fldChar w:fldCharType="begin"/>
      </w:r>
      <w:r w:rsidRPr="005F2900">
        <w:rPr>
          <w:rFonts w:asciiTheme="minorHAnsi" w:hAnsiTheme="minorHAnsi"/>
          <w:b/>
          <w:bCs/>
          <w:color w:val="000000" w:themeColor="text1"/>
        </w:rPr>
        <w:instrText xml:space="preserve"> STYLEREF 1 \s </w:instrText>
      </w:r>
      <w:r w:rsidRPr="005F290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900">
        <w:rPr>
          <w:rFonts w:asciiTheme="minorHAnsi" w:hAnsiTheme="minorHAnsi"/>
          <w:b/>
          <w:bCs/>
          <w:color w:val="000000" w:themeColor="text1"/>
        </w:rPr>
        <w:fldChar w:fldCharType="end"/>
      </w:r>
      <w:r w:rsidRPr="005F2900">
        <w:rPr>
          <w:rFonts w:asciiTheme="minorHAnsi" w:hAnsiTheme="minorHAnsi"/>
          <w:b/>
          <w:bCs/>
          <w:color w:val="000000" w:themeColor="text1"/>
        </w:rPr>
        <w:t>.</w:t>
      </w:r>
      <w:r w:rsidRPr="005F2900">
        <w:rPr>
          <w:rFonts w:asciiTheme="minorHAnsi" w:hAnsiTheme="minorHAnsi"/>
          <w:b/>
          <w:bCs/>
          <w:color w:val="000000" w:themeColor="text1"/>
        </w:rPr>
        <w:fldChar w:fldCharType="begin"/>
      </w:r>
      <w:r w:rsidRPr="005F2900">
        <w:rPr>
          <w:rFonts w:asciiTheme="minorHAnsi" w:hAnsiTheme="minorHAnsi"/>
          <w:b/>
          <w:bCs/>
          <w:color w:val="000000" w:themeColor="text1"/>
        </w:rPr>
        <w:instrText xml:space="preserve"> SEQ Answer \* ARABIC \s 1 </w:instrText>
      </w:r>
      <w:r w:rsidRPr="005F290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5F2900">
        <w:rPr>
          <w:rFonts w:asciiTheme="minorHAnsi" w:hAnsiTheme="minorHAnsi"/>
          <w:b/>
          <w:bCs/>
          <w:color w:val="000000" w:themeColor="text1"/>
        </w:rPr>
        <w:fldChar w:fldCharType="end"/>
      </w:r>
      <w:r w:rsidR="00E6392F" w:rsidRPr="005F2900">
        <w:rPr>
          <w:rFonts w:asciiTheme="minorHAnsi" w:hAnsiTheme="minorHAnsi"/>
          <w:b/>
          <w:bCs/>
          <w:color w:val="000000" w:themeColor="text1"/>
        </w:rPr>
        <w:t xml:space="preserve">: </w:t>
      </w:r>
      <w:r w:rsidR="00E6392F" w:rsidRPr="005F2900">
        <w:rPr>
          <w:rFonts w:asciiTheme="minorHAnsi" w:hAnsiTheme="minorHAnsi"/>
          <w:bCs/>
          <w:color w:val="000000" w:themeColor="text1"/>
        </w:rPr>
        <w:t>Please first check your eligibility</w:t>
      </w:r>
      <w:r w:rsidR="00E6392F" w:rsidRPr="005F2900">
        <w:rPr>
          <w:rFonts w:asciiTheme="minorHAnsi" w:hAnsiTheme="minorHAnsi"/>
          <w:b/>
          <w:bCs/>
          <w:color w:val="000000" w:themeColor="text1"/>
        </w:rPr>
        <w:t xml:space="preserve"> </w:t>
      </w:r>
      <w:r w:rsidR="005F246E" w:rsidRPr="005F2900">
        <w:rPr>
          <w:rFonts w:asciiTheme="minorHAnsi" w:hAnsiTheme="minorHAnsi"/>
          <w:bCs/>
          <w:color w:val="000000" w:themeColor="text1"/>
        </w:rPr>
        <w:t>as per</w:t>
      </w:r>
      <w:r w:rsidR="00E6392F" w:rsidRPr="005F2900">
        <w:rPr>
          <w:rFonts w:asciiTheme="minorHAnsi" w:hAnsiTheme="minorHAnsi"/>
          <w:bCs/>
          <w:color w:val="000000" w:themeColor="text1"/>
        </w:rPr>
        <w:t xml:space="preserve"> Section 2.1 of the Announcement. Furthermore, academic studies longer than 12 months (such as PhD) are not supported even if the scholar is willing to fund the remaining period by his/her own means.</w:t>
      </w:r>
    </w:p>
    <w:p w14:paraId="5186A0E3" w14:textId="7A07700A" w:rsidR="00E6392F" w:rsidRPr="005F246E" w:rsidRDefault="006B1EA8" w:rsidP="00E6392F">
      <w:pPr>
        <w:spacing w:after="120"/>
        <w:jc w:val="both"/>
        <w:rPr>
          <w:rFonts w:asciiTheme="minorHAnsi" w:hAnsiTheme="minorHAnsi"/>
          <w:b/>
          <w:bCs/>
          <w:color w:val="000000" w:themeColor="text1"/>
        </w:rPr>
      </w:pPr>
      <w:r w:rsidRPr="005F246E">
        <w:rPr>
          <w:rFonts w:asciiTheme="minorHAnsi" w:hAnsiTheme="minorHAnsi"/>
          <w:b/>
          <w:bCs/>
          <w:color w:val="000000" w:themeColor="text1"/>
        </w:rPr>
        <w:t xml:space="preserve">Question </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STYLEREF 1 \s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46E">
        <w:rPr>
          <w:rFonts w:asciiTheme="minorHAnsi" w:hAnsiTheme="minorHAnsi"/>
          <w:b/>
          <w:bCs/>
          <w:color w:val="000000" w:themeColor="text1"/>
        </w:rPr>
        <w:fldChar w:fldCharType="end"/>
      </w:r>
      <w:r w:rsidRPr="005F246E">
        <w:rPr>
          <w:rFonts w:asciiTheme="minorHAnsi" w:hAnsiTheme="minorHAnsi"/>
          <w:b/>
          <w:bCs/>
          <w:color w:val="000000" w:themeColor="text1"/>
        </w:rPr>
        <w:t>.</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SEQ Question \* ARABIC \s 1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5F246E">
        <w:rPr>
          <w:rFonts w:asciiTheme="minorHAnsi" w:hAnsiTheme="minorHAnsi"/>
          <w:b/>
          <w:bCs/>
          <w:color w:val="000000" w:themeColor="text1"/>
        </w:rPr>
        <w:fldChar w:fldCharType="end"/>
      </w:r>
      <w:r w:rsidR="00E6392F" w:rsidRPr="005F246E">
        <w:rPr>
          <w:rFonts w:asciiTheme="minorHAnsi" w:hAnsiTheme="minorHAnsi"/>
          <w:b/>
          <w:bCs/>
          <w:color w:val="000000" w:themeColor="text1"/>
        </w:rPr>
        <w:t xml:space="preserve">: I graduated from </w:t>
      </w:r>
      <w:r w:rsidR="0031093A">
        <w:rPr>
          <w:rFonts w:asciiTheme="minorHAnsi" w:hAnsiTheme="minorHAnsi"/>
          <w:b/>
          <w:bCs/>
          <w:color w:val="000000" w:themeColor="text1"/>
        </w:rPr>
        <w:t>(</w:t>
      </w:r>
      <w:r w:rsidR="005F246E">
        <w:rPr>
          <w:rFonts w:asciiTheme="minorHAnsi" w:hAnsiTheme="minorHAnsi"/>
          <w:b/>
          <w:bCs/>
          <w:color w:val="000000" w:themeColor="text1"/>
        </w:rPr>
        <w:t>X</w:t>
      </w:r>
      <w:r w:rsidR="0031093A">
        <w:rPr>
          <w:rFonts w:asciiTheme="minorHAnsi" w:hAnsiTheme="minorHAnsi"/>
          <w:b/>
          <w:bCs/>
          <w:color w:val="000000" w:themeColor="text1"/>
        </w:rPr>
        <w:t>)</w:t>
      </w:r>
      <w:r w:rsidR="005F246E">
        <w:rPr>
          <w:rFonts w:asciiTheme="minorHAnsi" w:hAnsiTheme="minorHAnsi"/>
          <w:b/>
          <w:bCs/>
          <w:color w:val="000000" w:themeColor="text1"/>
        </w:rPr>
        <w:t xml:space="preserve"> </w:t>
      </w:r>
      <w:r w:rsidR="0031093A">
        <w:rPr>
          <w:rFonts w:asciiTheme="minorHAnsi" w:hAnsiTheme="minorHAnsi"/>
          <w:b/>
          <w:bCs/>
          <w:color w:val="000000" w:themeColor="text1"/>
        </w:rPr>
        <w:t>D</w:t>
      </w:r>
      <w:r w:rsidR="00E6392F" w:rsidRPr="005F246E">
        <w:rPr>
          <w:rFonts w:asciiTheme="minorHAnsi" w:hAnsiTheme="minorHAnsi"/>
          <w:b/>
          <w:bCs/>
          <w:color w:val="000000" w:themeColor="text1"/>
        </w:rPr>
        <w:t xml:space="preserve">epartment. I am currently working in the private sector but my job is neither related to my undergraduate degree nor the EU </w:t>
      </w:r>
      <w:r w:rsidR="00E6392F" w:rsidRPr="00467257">
        <w:rPr>
          <w:rFonts w:asciiTheme="minorHAnsi" w:hAnsiTheme="minorHAnsi"/>
          <w:b/>
          <w:bCs/>
          <w:i/>
          <w:color w:val="000000" w:themeColor="text1"/>
        </w:rPr>
        <w:t>acquis</w:t>
      </w:r>
      <w:r w:rsidR="00E6392F" w:rsidRPr="005F246E">
        <w:rPr>
          <w:rFonts w:asciiTheme="minorHAnsi" w:hAnsiTheme="minorHAnsi"/>
          <w:b/>
          <w:bCs/>
          <w:color w:val="000000" w:themeColor="text1"/>
        </w:rPr>
        <w:t>. May I apply?</w:t>
      </w:r>
    </w:p>
    <w:p w14:paraId="34D6F517" w14:textId="0A62280C" w:rsidR="00E6392F" w:rsidRPr="004B4420" w:rsidRDefault="006B1EA8" w:rsidP="00E6392F">
      <w:pPr>
        <w:spacing w:after="120"/>
        <w:jc w:val="both"/>
        <w:rPr>
          <w:rFonts w:asciiTheme="minorHAnsi" w:hAnsiTheme="minorHAnsi"/>
          <w:bCs/>
          <w:color w:val="000000" w:themeColor="text1"/>
        </w:rPr>
      </w:pPr>
      <w:r w:rsidRPr="005F246E">
        <w:rPr>
          <w:rFonts w:asciiTheme="minorHAnsi" w:hAnsiTheme="minorHAnsi"/>
          <w:b/>
          <w:bCs/>
          <w:color w:val="000000" w:themeColor="text1"/>
        </w:rPr>
        <w:t xml:space="preserve">Answer </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STYLEREF 1 \s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46E">
        <w:rPr>
          <w:rFonts w:asciiTheme="minorHAnsi" w:hAnsiTheme="minorHAnsi"/>
          <w:b/>
          <w:bCs/>
          <w:color w:val="000000" w:themeColor="text1"/>
        </w:rPr>
        <w:fldChar w:fldCharType="end"/>
      </w:r>
      <w:r w:rsidRPr="005F246E">
        <w:rPr>
          <w:rFonts w:asciiTheme="minorHAnsi" w:hAnsiTheme="minorHAnsi"/>
          <w:b/>
          <w:bCs/>
          <w:color w:val="000000" w:themeColor="text1"/>
        </w:rPr>
        <w:t>.</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SEQ Answer \* ARABIC \s 1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5F246E">
        <w:rPr>
          <w:rFonts w:asciiTheme="minorHAnsi" w:hAnsiTheme="minorHAnsi"/>
          <w:b/>
          <w:bCs/>
          <w:color w:val="000000" w:themeColor="text1"/>
        </w:rPr>
        <w:fldChar w:fldCharType="end"/>
      </w:r>
      <w:r w:rsidR="00E6392F" w:rsidRPr="005F246E">
        <w:rPr>
          <w:rFonts w:asciiTheme="minorHAnsi" w:hAnsiTheme="minorHAnsi"/>
          <w:b/>
          <w:bCs/>
          <w:color w:val="000000" w:themeColor="text1"/>
        </w:rPr>
        <w:t xml:space="preserve">: </w:t>
      </w:r>
      <w:r w:rsidR="00E6392F" w:rsidRPr="004B4420">
        <w:rPr>
          <w:rFonts w:asciiTheme="minorHAnsi" w:hAnsiTheme="minorHAnsi"/>
          <w:bCs/>
          <w:color w:val="000000" w:themeColor="text1"/>
        </w:rPr>
        <w:t xml:space="preserve">You may apply so long as you are able to meet the application criteria and submit all the application documents related to the relevant sector. Please also see </w:t>
      </w:r>
      <w:r w:rsidR="00E6392F" w:rsidRPr="004B4420">
        <w:rPr>
          <w:rFonts w:asciiTheme="minorHAnsi" w:hAnsiTheme="minorHAnsi"/>
          <w:b/>
          <w:bCs/>
          <w:color w:val="000000" w:themeColor="text1"/>
        </w:rPr>
        <w:t>Answer 7.6</w:t>
      </w:r>
      <w:r w:rsidR="00E6392F" w:rsidRPr="004B4420">
        <w:rPr>
          <w:rFonts w:asciiTheme="minorHAnsi" w:hAnsiTheme="minorHAnsi"/>
          <w:bCs/>
          <w:color w:val="000000" w:themeColor="text1"/>
        </w:rPr>
        <w:t xml:space="preserve"> and Important Note – </w:t>
      </w:r>
      <w:r w:rsidR="005F246E" w:rsidRPr="004B4420">
        <w:rPr>
          <w:rFonts w:asciiTheme="minorHAnsi" w:hAnsiTheme="minorHAnsi"/>
          <w:bCs/>
          <w:color w:val="000000" w:themeColor="text1"/>
        </w:rPr>
        <w:t xml:space="preserve">3 </w:t>
      </w:r>
      <w:r w:rsidR="00E6392F" w:rsidRPr="004B4420">
        <w:rPr>
          <w:rFonts w:asciiTheme="minorHAnsi" w:hAnsiTheme="minorHAnsi"/>
          <w:bCs/>
          <w:color w:val="000000" w:themeColor="text1"/>
        </w:rPr>
        <w:t>of the Announcement.</w:t>
      </w:r>
    </w:p>
    <w:p w14:paraId="358537EA" w14:textId="0567043C" w:rsidR="00E6392F" w:rsidRPr="004B4420" w:rsidRDefault="006B1EA8" w:rsidP="00E6392F">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As a Dutch citizen living in Turkey, may I apply to study EU-Turkey relations in X University in Turkey?</w:t>
      </w:r>
    </w:p>
    <w:p w14:paraId="52BEED90" w14:textId="72A703F0" w:rsidR="00E6392F" w:rsidRPr="004B4420" w:rsidRDefault="006B1EA8" w:rsidP="00E6392F">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xml:space="preserve">: </w:t>
      </w:r>
      <w:r w:rsidR="00E6392F" w:rsidRPr="004B4420">
        <w:rPr>
          <w:rFonts w:asciiTheme="minorHAnsi" w:hAnsiTheme="minorHAnsi"/>
          <w:bCs/>
          <w:color w:val="000000" w:themeColor="text1"/>
        </w:rPr>
        <w:t xml:space="preserve">Please see </w:t>
      </w:r>
      <w:r w:rsidR="00E6392F" w:rsidRPr="004B4420">
        <w:rPr>
          <w:rFonts w:asciiTheme="minorHAnsi" w:hAnsiTheme="minorHAnsi"/>
          <w:b/>
          <w:bCs/>
          <w:color w:val="000000" w:themeColor="text1"/>
        </w:rPr>
        <w:t>Answer 1.1</w:t>
      </w:r>
      <w:r w:rsidR="00E6392F" w:rsidRPr="004B4420">
        <w:rPr>
          <w:rFonts w:asciiTheme="minorHAnsi" w:hAnsiTheme="minorHAnsi"/>
          <w:bCs/>
          <w:color w:val="000000" w:themeColor="text1"/>
        </w:rPr>
        <w:t>,</w:t>
      </w:r>
      <w:r w:rsidR="00E6392F" w:rsidRPr="004B4420">
        <w:rPr>
          <w:rFonts w:asciiTheme="minorHAnsi" w:hAnsiTheme="minorHAnsi"/>
          <w:b/>
          <w:bCs/>
          <w:color w:val="000000" w:themeColor="text1"/>
        </w:rPr>
        <w:t xml:space="preserve"> Answer 10.2 </w:t>
      </w:r>
      <w:r w:rsidR="0031093A" w:rsidRPr="004B4420">
        <w:rPr>
          <w:rFonts w:asciiTheme="minorHAnsi" w:hAnsiTheme="minorHAnsi"/>
          <w:bCs/>
          <w:color w:val="000000" w:themeColor="text1"/>
        </w:rPr>
        <w:t>and</w:t>
      </w:r>
      <w:r w:rsidR="00E6392F" w:rsidRPr="004B4420">
        <w:rPr>
          <w:rFonts w:asciiTheme="minorHAnsi" w:hAnsiTheme="minorHAnsi"/>
          <w:bCs/>
          <w:color w:val="000000" w:themeColor="text1"/>
        </w:rPr>
        <w:t xml:space="preserve"> Section 2.1 of the Announcement.</w:t>
      </w:r>
    </w:p>
    <w:p w14:paraId="090885BB" w14:textId="6F34E135" w:rsidR="00E6392F" w:rsidRPr="004B4420" w:rsidRDefault="006B1EA8" w:rsidP="00E6392F">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May I apply to the programme as a master’s student who suspended his/her programme?</w:t>
      </w:r>
    </w:p>
    <w:p w14:paraId="252158F1" w14:textId="0D8999F6" w:rsidR="00E6392F" w:rsidRDefault="006B1EA8" w:rsidP="00081A08">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xml:space="preserve">: </w:t>
      </w:r>
      <w:r w:rsidR="00E6392F" w:rsidRPr="004B4420">
        <w:rPr>
          <w:rFonts w:asciiTheme="minorHAnsi" w:hAnsiTheme="minorHAnsi"/>
          <w:bCs/>
          <w:color w:val="000000" w:themeColor="text1"/>
        </w:rPr>
        <w:t>You may apply so long as you are able to meet the application criteria and submit all the application documents as a graduate student from the university</w:t>
      </w:r>
      <w:r w:rsidR="00E6392F" w:rsidRPr="005F246E">
        <w:rPr>
          <w:rFonts w:asciiTheme="minorHAnsi" w:hAnsiTheme="minorHAnsi"/>
          <w:bCs/>
          <w:color w:val="000000" w:themeColor="text1"/>
        </w:rPr>
        <w:t xml:space="preserve"> sector.</w:t>
      </w:r>
    </w:p>
    <w:p w14:paraId="12898599" w14:textId="4986A57A" w:rsidR="00E33D49" w:rsidRPr="009419CD" w:rsidRDefault="00E33D49" w:rsidP="00467257">
      <w:pPr>
        <w:pStyle w:val="Balk1"/>
        <w:spacing w:before="360" w:after="120"/>
        <w:ind w:left="284" w:hanging="284"/>
        <w:jc w:val="both"/>
        <w:rPr>
          <w:noProof/>
          <w:sz w:val="20"/>
          <w:szCs w:val="20"/>
        </w:rPr>
      </w:pPr>
      <w:bookmarkStart w:id="9" w:name="_Toc378087620"/>
      <w:bookmarkStart w:id="10" w:name="_Toc505356214"/>
      <w:r w:rsidRPr="009419CD">
        <w:rPr>
          <w:noProof/>
          <w:sz w:val="20"/>
          <w:szCs w:val="20"/>
        </w:rPr>
        <w:t>UNDERGRADUATE CGPA</w:t>
      </w:r>
      <w:bookmarkEnd w:id="9"/>
      <w:bookmarkEnd w:id="10"/>
    </w:p>
    <w:p w14:paraId="40D6ED0A" w14:textId="1DE97FD0" w:rsidR="00E33D49" w:rsidRPr="009419CD" w:rsidRDefault="00E33D49" w:rsidP="00643906">
      <w:pPr>
        <w:widowControl w:val="0"/>
        <w:autoSpaceDE w:val="0"/>
        <w:autoSpaceDN w:val="0"/>
        <w:adjustRightInd w:val="0"/>
        <w:spacing w:after="120"/>
        <w:jc w:val="center"/>
        <w:rPr>
          <w:rFonts w:asciiTheme="minorHAnsi" w:hAnsiTheme="minorHAnsi"/>
          <w:b/>
          <w:i/>
          <w:noProof/>
        </w:rPr>
      </w:pPr>
      <w:r w:rsidRPr="009419CD">
        <w:rPr>
          <w:rFonts w:asciiTheme="minorHAnsi" w:hAnsiTheme="minorHAnsi"/>
          <w:b/>
          <w:i/>
          <w:noProof/>
        </w:rPr>
        <w:t xml:space="preserve">Please see </w:t>
      </w:r>
      <w:r w:rsidR="00E70621" w:rsidRPr="009419CD">
        <w:rPr>
          <w:rFonts w:asciiTheme="minorHAnsi" w:hAnsiTheme="minorHAnsi"/>
          <w:b/>
          <w:i/>
          <w:noProof/>
        </w:rPr>
        <w:t xml:space="preserve">Sections </w:t>
      </w:r>
      <w:r w:rsidRPr="009419CD">
        <w:rPr>
          <w:rFonts w:asciiTheme="minorHAnsi" w:hAnsiTheme="minorHAnsi"/>
          <w:b/>
          <w:i/>
          <w:noProof/>
        </w:rPr>
        <w:t>2.1</w:t>
      </w:r>
      <w:r w:rsidR="00AD4111" w:rsidRPr="009419CD">
        <w:rPr>
          <w:rFonts w:asciiTheme="minorHAnsi" w:hAnsiTheme="minorHAnsi"/>
          <w:b/>
          <w:i/>
          <w:noProof/>
        </w:rPr>
        <w:t xml:space="preserve">, 2.2 </w:t>
      </w:r>
      <w:r w:rsidRPr="009419CD">
        <w:rPr>
          <w:rFonts w:asciiTheme="minorHAnsi" w:hAnsiTheme="minorHAnsi"/>
          <w:b/>
          <w:i/>
          <w:noProof/>
        </w:rPr>
        <w:t>and 2.3 of the Announcement.</w:t>
      </w:r>
    </w:p>
    <w:p w14:paraId="33E24220" w14:textId="1BF0E30B" w:rsidR="00FD604E" w:rsidRPr="009419CD" w:rsidRDefault="00FD604E" w:rsidP="00FD604E">
      <w:pPr>
        <w:spacing w:after="120"/>
        <w:jc w:val="both"/>
        <w:rPr>
          <w:rFonts w:asciiTheme="minorHAnsi" w:eastAsiaTheme="minorEastAsia" w:hAnsiTheme="minorHAnsi" w:cstheme="minorBidi"/>
          <w:b/>
          <w:color w:val="000000"/>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2</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w:t>
      </w:r>
      <w:r>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eastAsiaTheme="minorEastAsia" w:hAnsiTheme="minorHAnsi" w:cstheme="minorBidi"/>
          <w:b/>
          <w:color w:val="000000"/>
          <w:lang w:eastAsia="en-US"/>
        </w:rPr>
        <w:t xml:space="preserve">I have </w:t>
      </w:r>
      <w:r>
        <w:rPr>
          <w:rFonts w:asciiTheme="minorHAnsi" w:eastAsiaTheme="minorEastAsia" w:hAnsiTheme="minorHAnsi" w:cstheme="minorBidi"/>
          <w:b/>
          <w:color w:val="000000"/>
          <w:lang w:eastAsia="en-US"/>
        </w:rPr>
        <w:t>a</w:t>
      </w:r>
      <w:r w:rsidR="00A3358A">
        <w:rPr>
          <w:rFonts w:asciiTheme="minorHAnsi" w:eastAsiaTheme="minorEastAsia" w:hAnsiTheme="minorHAnsi" w:cstheme="minorBidi"/>
          <w:b/>
          <w:color w:val="000000"/>
          <w:lang w:eastAsia="en-US"/>
        </w:rPr>
        <w:t>n</w:t>
      </w:r>
      <w:r>
        <w:rPr>
          <w:rFonts w:asciiTheme="minorHAnsi" w:eastAsiaTheme="minorEastAsia" w:hAnsiTheme="minorHAnsi" w:cstheme="minorBidi"/>
          <w:b/>
          <w:color w:val="000000"/>
          <w:lang w:eastAsia="en-US"/>
        </w:rPr>
        <w:t xml:space="preserve"> undergraduate </w:t>
      </w:r>
      <w:r w:rsidRPr="00BD6781">
        <w:rPr>
          <w:rFonts w:asciiTheme="minorHAnsi" w:eastAsiaTheme="minorEastAsia" w:hAnsiTheme="minorHAnsi" w:cstheme="minorBidi"/>
          <w:b/>
          <w:color w:val="000000"/>
          <w:lang w:eastAsia="en-US"/>
        </w:rPr>
        <w:t xml:space="preserve">CGPA </w:t>
      </w:r>
      <w:r w:rsidR="00774EB3" w:rsidRPr="009419CD">
        <w:rPr>
          <w:rFonts w:asciiTheme="minorHAnsi" w:hAnsiTheme="minorHAnsi" w:cstheme="minorHAnsi"/>
          <w:b/>
          <w:noProof/>
          <w:color w:val="000000"/>
        </w:rPr>
        <w:t>less than 2.50</w:t>
      </w:r>
      <w:r w:rsidR="00774EB3">
        <w:rPr>
          <w:rFonts w:asciiTheme="minorHAnsi" w:hAnsiTheme="minorHAnsi" w:cstheme="minorHAnsi"/>
          <w:b/>
          <w:noProof/>
          <w:color w:val="000000"/>
        </w:rPr>
        <w:t xml:space="preserve"> from </w:t>
      </w:r>
      <w:r>
        <w:rPr>
          <w:rFonts w:asciiTheme="minorHAnsi" w:eastAsiaTheme="minorEastAsia" w:hAnsiTheme="minorHAnsi" w:cstheme="minorBidi"/>
          <w:b/>
          <w:color w:val="000000"/>
          <w:lang w:eastAsia="en-US"/>
        </w:rPr>
        <w:t>(X) University in United Kingdom</w:t>
      </w:r>
      <w:r w:rsidRPr="00BD6781">
        <w:rPr>
          <w:rFonts w:asciiTheme="minorHAnsi" w:eastAsiaTheme="minorEastAsia" w:hAnsiTheme="minorHAnsi" w:cstheme="minorBidi"/>
          <w:b/>
          <w:color w:val="000000"/>
          <w:lang w:eastAsia="en-US"/>
        </w:rPr>
        <w:t>. Should I submit an official equivalence letter regarding my CGPA from university?</w:t>
      </w:r>
    </w:p>
    <w:p w14:paraId="236AEF51" w14:textId="77777777" w:rsidR="00774EB3" w:rsidRDefault="00FD604E" w:rsidP="00FD604E">
      <w:pPr>
        <w:spacing w:after="120"/>
        <w:jc w:val="both"/>
        <w:rPr>
          <w:rFonts w:asciiTheme="minorHAnsi" w:hAnsiTheme="minorHAnsi"/>
          <w:bCs/>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2</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w:t>
      </w:r>
      <w:r w:rsidRPr="009419CD">
        <w:rPr>
          <w:rFonts w:asciiTheme="minorHAnsi" w:hAnsiTheme="minorHAnsi"/>
          <w:b/>
          <w:bCs/>
        </w:rPr>
        <w:fldChar w:fldCharType="end"/>
      </w:r>
      <w:r w:rsidRPr="004949B9">
        <w:rPr>
          <w:rFonts w:asciiTheme="minorHAnsi" w:hAnsiTheme="minorHAnsi"/>
          <w:b/>
          <w:bCs/>
        </w:rPr>
        <w:t xml:space="preserve">: </w:t>
      </w:r>
      <w:r w:rsidRPr="004949B9">
        <w:rPr>
          <w:rFonts w:asciiTheme="minorHAnsi" w:hAnsiTheme="minorHAnsi"/>
          <w:bCs/>
        </w:rPr>
        <w:t xml:space="preserve">Regarding the undergraduate CGPA criterion, the applicants should satisfy either min. 65/100 or min. 2.50/4.00. </w:t>
      </w:r>
      <w:r w:rsidR="00774EB3">
        <w:rPr>
          <w:rFonts w:asciiTheme="minorHAnsi" w:hAnsiTheme="minorHAnsi"/>
          <w:bCs/>
        </w:rPr>
        <w:t xml:space="preserve">Please first check the equivalence of your CGPA in 100-grading system. </w:t>
      </w:r>
    </w:p>
    <w:p w14:paraId="0A0F876A" w14:textId="6B7C2F5D" w:rsidR="00FD604E" w:rsidRPr="004B4420" w:rsidRDefault="00FD604E" w:rsidP="00FD604E">
      <w:pPr>
        <w:spacing w:after="120"/>
        <w:jc w:val="both"/>
        <w:rPr>
          <w:rFonts w:asciiTheme="minorHAnsi" w:hAnsiTheme="minorHAnsi"/>
          <w:b/>
          <w:bCs/>
        </w:rPr>
      </w:pPr>
      <w:r w:rsidRPr="004949B9">
        <w:rPr>
          <w:rFonts w:asciiTheme="minorHAnsi" w:hAnsiTheme="minorHAnsi"/>
          <w:bCs/>
        </w:rPr>
        <w:lastRenderedPageBreak/>
        <w:t xml:space="preserve">Official equivalence letters taken from the universities are accepted only on the condition that they are submitted together with the undergraduate transcript. If the equivalence of the CGPA in the other grading system is already indicated on the transcript provided by the university, the applicants do not have to submit separate equivalence letters. </w:t>
      </w:r>
      <w:r w:rsidRPr="00C30A59">
        <w:rPr>
          <w:rFonts w:asciiTheme="minorHAnsi" w:hAnsiTheme="minorHAnsi"/>
          <w:bCs/>
        </w:rPr>
        <w:t xml:space="preserve">If the applicant’s undergraduate CGPA is in a different grading system (e.g. 20, </w:t>
      </w:r>
      <w:r w:rsidRPr="004B4420">
        <w:rPr>
          <w:rFonts w:asciiTheme="minorHAnsi" w:hAnsiTheme="minorHAnsi"/>
          <w:bCs/>
        </w:rPr>
        <w:t xml:space="preserve">10, non-numerical grading), it is solely the applicant’s responsibility to submit the relevant official documents showing the equivalence of his/her CGPA in the acceptable grading systems (i.e. 100 or 4.00). Please also see </w:t>
      </w:r>
      <w:r w:rsidRPr="004B4420">
        <w:rPr>
          <w:rFonts w:asciiTheme="minorHAnsi" w:hAnsiTheme="minorHAnsi"/>
          <w:b/>
          <w:bCs/>
        </w:rPr>
        <w:fldChar w:fldCharType="begin"/>
      </w:r>
      <w:r w:rsidRPr="004B4420">
        <w:rPr>
          <w:rFonts w:asciiTheme="minorHAnsi" w:hAnsiTheme="minorHAnsi"/>
          <w:b/>
          <w:bCs/>
        </w:rPr>
        <w:instrText xml:space="preserve"> REF _Ref452546605 \h  \* MERGEFORMAT </w:instrText>
      </w:r>
      <w:r w:rsidRPr="004B4420">
        <w:rPr>
          <w:rFonts w:asciiTheme="minorHAnsi" w:hAnsiTheme="minorHAnsi"/>
          <w:b/>
          <w:bCs/>
        </w:rPr>
      </w:r>
      <w:r w:rsidRPr="004B4420">
        <w:rPr>
          <w:rFonts w:asciiTheme="minorHAnsi" w:hAnsiTheme="minorHAnsi"/>
          <w:b/>
          <w:bCs/>
        </w:rPr>
        <w:fldChar w:fldCharType="separate"/>
      </w:r>
      <w:r w:rsidR="00B50173" w:rsidRPr="004B4420">
        <w:rPr>
          <w:rFonts w:asciiTheme="minorHAnsi" w:hAnsiTheme="minorHAnsi"/>
          <w:b/>
          <w:bCs/>
        </w:rPr>
        <w:t xml:space="preserve">Answer </w:t>
      </w:r>
      <w:r w:rsidR="00B50173">
        <w:rPr>
          <w:rFonts w:asciiTheme="minorHAnsi" w:hAnsiTheme="minorHAnsi"/>
          <w:b/>
          <w:bCs/>
        </w:rPr>
        <w:t>3</w:t>
      </w:r>
      <w:r w:rsidR="00B50173" w:rsidRPr="004B4420">
        <w:rPr>
          <w:rFonts w:asciiTheme="minorHAnsi" w:hAnsiTheme="minorHAnsi"/>
          <w:b/>
          <w:bCs/>
        </w:rPr>
        <w:t>.</w:t>
      </w:r>
      <w:r w:rsidR="00B50173">
        <w:rPr>
          <w:rFonts w:asciiTheme="minorHAnsi" w:hAnsiTheme="minorHAnsi"/>
          <w:b/>
          <w:bCs/>
        </w:rPr>
        <w:t>9</w:t>
      </w:r>
      <w:r w:rsidRPr="004B4420">
        <w:rPr>
          <w:rFonts w:asciiTheme="minorHAnsi" w:hAnsiTheme="minorHAnsi"/>
          <w:b/>
          <w:bCs/>
        </w:rPr>
        <w:fldChar w:fldCharType="end"/>
      </w:r>
      <w:r w:rsidRPr="004B4420">
        <w:rPr>
          <w:rFonts w:asciiTheme="minorHAnsi" w:hAnsiTheme="minorHAnsi"/>
          <w:b/>
          <w:bCs/>
        </w:rPr>
        <w:t>.</w:t>
      </w:r>
    </w:p>
    <w:p w14:paraId="2C7257EC" w14:textId="27066765" w:rsidR="00774EB3" w:rsidRPr="004B4420" w:rsidRDefault="00774EB3" w:rsidP="00774EB3">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I have a </w:t>
      </w:r>
      <w:r w:rsidRPr="004B4420">
        <w:rPr>
          <w:rFonts w:asciiTheme="minorHAnsi" w:hAnsiTheme="minorHAnsi"/>
          <w:b/>
          <w:color w:val="000000"/>
        </w:rPr>
        <w:t xml:space="preserve">CGPA </w:t>
      </w:r>
      <w:r w:rsidRPr="004B4420">
        <w:rPr>
          <w:rFonts w:asciiTheme="minorHAnsi" w:hAnsiTheme="minorHAnsi" w:cstheme="minorHAnsi"/>
          <w:b/>
          <w:noProof/>
          <w:color w:val="000000"/>
        </w:rPr>
        <w:t xml:space="preserve">less than 2.50 </w:t>
      </w:r>
      <w:r w:rsidRPr="004B4420">
        <w:rPr>
          <w:rFonts w:asciiTheme="minorHAnsi" w:hAnsiTheme="minorHAnsi"/>
          <w:b/>
          <w:color w:val="000000"/>
        </w:rPr>
        <w:t>and will provide documents to certify 36</w:t>
      </w:r>
      <w:r w:rsidR="005E66FB" w:rsidRPr="004B4420">
        <w:rPr>
          <w:rFonts w:asciiTheme="minorHAnsi" w:hAnsiTheme="minorHAnsi"/>
          <w:b/>
          <w:color w:val="000000"/>
        </w:rPr>
        <w:t>-</w:t>
      </w:r>
      <w:r w:rsidRPr="004B4420">
        <w:rPr>
          <w:rFonts w:asciiTheme="minorHAnsi" w:hAnsiTheme="minorHAnsi"/>
          <w:b/>
          <w:color w:val="000000"/>
        </w:rPr>
        <w:t>month</w:t>
      </w:r>
      <w:r w:rsidR="005E66FB" w:rsidRPr="004B4420">
        <w:rPr>
          <w:rFonts w:asciiTheme="minorHAnsi" w:hAnsiTheme="minorHAnsi"/>
          <w:b/>
          <w:color w:val="000000"/>
        </w:rPr>
        <w:t xml:space="preserve"> </w:t>
      </w:r>
      <w:r w:rsidRPr="004B4420">
        <w:rPr>
          <w:rFonts w:asciiTheme="minorHAnsi" w:hAnsiTheme="minorHAnsi"/>
          <w:b/>
          <w:color w:val="000000"/>
        </w:rPr>
        <w:t>work experience. Is it sufficient to submit only a service scheme (taken after the start of the application period) related to my employment period?</w:t>
      </w:r>
    </w:p>
    <w:p w14:paraId="39A3B068" w14:textId="4FAC41C5" w:rsidR="00774EB3" w:rsidRPr="004B4420" w:rsidRDefault="00774EB3" w:rsidP="00774EB3">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 xml:space="preserve">: </w:t>
      </w:r>
      <w:r w:rsidR="00BA3CD8" w:rsidRPr="004B4420">
        <w:rPr>
          <w:rFonts w:asciiTheme="minorHAnsi" w:hAnsiTheme="minorHAnsi" w:cs="Arial"/>
          <w:noProof/>
          <w:color w:val="000000"/>
        </w:rPr>
        <w:t>T</w:t>
      </w:r>
      <w:r w:rsidR="00BA3CD8" w:rsidRPr="004B4420">
        <w:rPr>
          <w:rFonts w:asciiTheme="minorHAnsi" w:hAnsiTheme="minorHAnsi" w:cs="Arial"/>
          <w:noProof/>
        </w:rPr>
        <w:t xml:space="preserve">he applicants who have to certify 36-month work experience should submit official letters related to each work experience </w:t>
      </w:r>
      <w:r w:rsidR="00BA3CD8" w:rsidRPr="004B4420">
        <w:rPr>
          <w:rFonts w:asciiTheme="minorHAnsi" w:hAnsiTheme="minorHAnsi" w:cs="Arial"/>
          <w:noProof/>
          <w:color w:val="000000"/>
        </w:rPr>
        <w:t xml:space="preserve">from the institution(s) (institution, organization, foundation, university etc.) in which the applicant worked before and/or has been currently working. </w:t>
      </w:r>
      <w:r w:rsidR="00BA3CD8" w:rsidRPr="004B4420">
        <w:rPr>
          <w:rFonts w:asciiTheme="minorHAnsi" w:hAnsiTheme="minorHAnsi" w:cs="Arial"/>
          <w:noProof/>
        </w:rPr>
        <w:t xml:space="preserve">The official letters are expected to indicate, as clearly as possible, that the work experience(s) is/are related to the EU </w:t>
      </w:r>
      <w:r w:rsidR="00BA3CD8" w:rsidRPr="004B4420">
        <w:rPr>
          <w:rFonts w:asciiTheme="minorHAnsi" w:hAnsiTheme="minorHAnsi" w:cs="Arial"/>
          <w:i/>
          <w:noProof/>
        </w:rPr>
        <w:t>Acquis.</w:t>
      </w:r>
      <w:r w:rsidR="005E66FB" w:rsidRPr="004B4420">
        <w:rPr>
          <w:rFonts w:asciiTheme="minorHAnsi" w:hAnsiTheme="minorHAnsi" w:cs="Arial"/>
          <w:noProof/>
          <w:color w:val="000000"/>
        </w:rPr>
        <w:t xml:space="preserve"> </w:t>
      </w:r>
      <w:r w:rsidRPr="004B4420">
        <w:rPr>
          <w:rFonts w:asciiTheme="minorHAnsi" w:hAnsiTheme="minorHAnsi"/>
          <w:bCs/>
        </w:rPr>
        <w:t xml:space="preserve">Please </w:t>
      </w:r>
      <w:r w:rsidR="000426B8" w:rsidRPr="004B4420">
        <w:rPr>
          <w:rFonts w:asciiTheme="minorHAnsi" w:hAnsiTheme="minorHAnsi"/>
          <w:bCs/>
        </w:rPr>
        <w:t xml:space="preserve">also </w:t>
      </w:r>
      <w:r w:rsidRPr="004B4420">
        <w:rPr>
          <w:rFonts w:asciiTheme="minorHAnsi" w:hAnsiTheme="minorHAnsi"/>
          <w:bCs/>
        </w:rPr>
        <w:t>see</w:t>
      </w:r>
      <w:r w:rsidRPr="004B4420">
        <w:rPr>
          <w:rFonts w:asciiTheme="minorHAnsi" w:hAnsiTheme="minorHAnsi" w:cs="Arial"/>
          <w:b/>
          <w:noProof/>
          <w:color w:val="000000"/>
        </w:rPr>
        <w:t xml:space="preserve"> Answer 2.1</w:t>
      </w:r>
      <w:r w:rsidRPr="004B4420">
        <w:rPr>
          <w:rFonts w:asciiTheme="minorHAnsi" w:hAnsiTheme="minorHAnsi"/>
          <w:b/>
          <w:bCs/>
        </w:rPr>
        <w:t>.</w:t>
      </w:r>
      <w:r w:rsidRPr="004B4420">
        <w:rPr>
          <w:rFonts w:asciiTheme="minorHAnsi" w:hAnsiTheme="minorHAnsi"/>
          <w:bCs/>
        </w:rPr>
        <w:t xml:space="preserve"> </w:t>
      </w:r>
    </w:p>
    <w:p w14:paraId="6160CBCA" w14:textId="246275E9" w:rsidR="00E33D49"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3</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I am a master's </w:t>
      </w:r>
      <w:r w:rsidR="00994957" w:rsidRPr="004B4420">
        <w:rPr>
          <w:rFonts w:asciiTheme="minorHAnsi" w:hAnsiTheme="minorHAnsi" w:cs="Arial"/>
          <w:b/>
          <w:noProof/>
          <w:color w:val="000000"/>
        </w:rPr>
        <w:t>student</w:t>
      </w:r>
      <w:r w:rsidR="00E33D49" w:rsidRPr="004B4420">
        <w:rPr>
          <w:rFonts w:asciiTheme="minorHAnsi" w:hAnsiTheme="minorHAnsi" w:cs="Arial"/>
          <w:b/>
          <w:noProof/>
          <w:color w:val="000000"/>
        </w:rPr>
        <w:t>.</w:t>
      </w:r>
      <w:r w:rsidR="00E33D49" w:rsidRPr="004B4420">
        <w:rPr>
          <w:rFonts w:asciiTheme="minorHAnsi" w:hAnsiTheme="minorHAnsi" w:cstheme="minorHAnsi"/>
          <w:b/>
          <w:noProof/>
          <w:color w:val="000000"/>
        </w:rPr>
        <w:t xml:space="preserve"> My undergraduate CGPA is </w:t>
      </w:r>
      <w:r w:rsidR="00CD6AB8" w:rsidRPr="004B4420">
        <w:rPr>
          <w:rFonts w:asciiTheme="minorHAnsi" w:hAnsiTheme="minorHAnsi" w:cstheme="minorHAnsi"/>
          <w:b/>
          <w:noProof/>
          <w:color w:val="000000"/>
        </w:rPr>
        <w:t>less than 2.50</w:t>
      </w:r>
      <w:r w:rsidR="00E33D49" w:rsidRPr="004B4420">
        <w:rPr>
          <w:rFonts w:asciiTheme="minorHAnsi" w:hAnsiTheme="minorHAnsi" w:cstheme="minorHAnsi"/>
          <w:b/>
          <w:noProof/>
          <w:color w:val="000000"/>
        </w:rPr>
        <w:t xml:space="preserve">, but my </w:t>
      </w:r>
      <w:r w:rsidR="00994957" w:rsidRPr="004B4420">
        <w:rPr>
          <w:rFonts w:asciiTheme="minorHAnsi" w:hAnsiTheme="minorHAnsi" w:cstheme="minorHAnsi"/>
          <w:b/>
          <w:noProof/>
          <w:color w:val="000000"/>
        </w:rPr>
        <w:t xml:space="preserve">current </w:t>
      </w:r>
      <w:r w:rsidR="00E33D49" w:rsidRPr="004B4420">
        <w:rPr>
          <w:rFonts w:asciiTheme="minorHAnsi" w:hAnsiTheme="minorHAnsi" w:cstheme="minorHAnsi"/>
          <w:b/>
          <w:noProof/>
          <w:color w:val="000000"/>
        </w:rPr>
        <w:t xml:space="preserve">master’s CGPA is </w:t>
      </w:r>
      <w:r w:rsidR="00CD6AB8" w:rsidRPr="004B4420">
        <w:rPr>
          <w:rFonts w:asciiTheme="minorHAnsi" w:hAnsiTheme="minorHAnsi" w:cstheme="minorHAnsi"/>
          <w:b/>
          <w:noProof/>
          <w:color w:val="000000"/>
        </w:rPr>
        <w:t>higher than 2.50</w:t>
      </w:r>
      <w:r w:rsidR="00E33D49" w:rsidRPr="004B4420">
        <w:rPr>
          <w:rFonts w:asciiTheme="minorHAnsi" w:hAnsiTheme="minorHAnsi" w:cstheme="minorHAnsi"/>
          <w:b/>
          <w:noProof/>
          <w:color w:val="000000"/>
        </w:rPr>
        <w:t xml:space="preserve">. May I apply with my master’s </w:t>
      </w:r>
      <w:r w:rsidR="00E33D49" w:rsidRPr="004B4420">
        <w:rPr>
          <w:rFonts w:asciiTheme="minorHAnsi" w:hAnsiTheme="minorHAnsi" w:cs="Arial"/>
          <w:b/>
          <w:noProof/>
          <w:color w:val="000000"/>
        </w:rPr>
        <w:t>CGPA</w:t>
      </w:r>
      <w:r w:rsidR="00E33D49" w:rsidRPr="004B4420">
        <w:rPr>
          <w:rFonts w:asciiTheme="minorHAnsi" w:hAnsiTheme="minorHAnsi" w:cstheme="minorHAnsi"/>
          <w:b/>
          <w:noProof/>
          <w:color w:val="000000"/>
        </w:rPr>
        <w:t>?</w:t>
      </w:r>
    </w:p>
    <w:p w14:paraId="5976F945" w14:textId="195CA31A" w:rsidR="00E33D49" w:rsidRPr="004B4420" w:rsidRDefault="007C16AB"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2642D9" w:rsidRPr="004B4420">
        <w:rPr>
          <w:rFonts w:asciiTheme="minorHAnsi" w:hAnsiTheme="minorHAnsi" w:cs="Arial"/>
          <w:noProof/>
          <w:color w:val="000000"/>
        </w:rPr>
        <w:t xml:space="preserve">The master’s/PhD CGPA is not taken into account for the Jean Monnet Scholarship applications. </w:t>
      </w:r>
      <w:r w:rsidR="00774EB3" w:rsidRPr="004B4420">
        <w:rPr>
          <w:rFonts w:asciiTheme="minorHAnsi" w:hAnsiTheme="minorHAnsi" w:cstheme="minorHAnsi"/>
          <w:noProof/>
          <w:color w:val="000000"/>
        </w:rPr>
        <w:t xml:space="preserve">Please also see the Important Note-4 of the Announcement, </w:t>
      </w:r>
      <w:r w:rsidR="00774EB3" w:rsidRPr="004B4420">
        <w:rPr>
          <w:rFonts w:asciiTheme="minorHAnsi" w:hAnsiTheme="minorHAnsi" w:cs="Arial"/>
          <w:b/>
          <w:noProof/>
          <w:color w:val="000000"/>
        </w:rPr>
        <w:t xml:space="preserve">Answer 2.1 </w:t>
      </w:r>
      <w:r w:rsidR="00774EB3" w:rsidRPr="004B4420">
        <w:rPr>
          <w:rFonts w:asciiTheme="minorHAnsi" w:hAnsiTheme="minorHAnsi" w:cs="Arial"/>
          <w:noProof/>
          <w:color w:val="000000"/>
        </w:rPr>
        <w:t>and</w:t>
      </w:r>
      <w:r w:rsidR="00774EB3" w:rsidRPr="004B4420">
        <w:rPr>
          <w:rFonts w:asciiTheme="minorHAnsi" w:hAnsiTheme="minorHAnsi" w:cs="Arial"/>
          <w:b/>
          <w:noProof/>
          <w:color w:val="000000"/>
        </w:rPr>
        <w:t xml:space="preserve"> Answer 2.2</w:t>
      </w:r>
      <w:r w:rsidR="00774EB3" w:rsidRPr="004B4420">
        <w:rPr>
          <w:rFonts w:asciiTheme="minorHAnsi" w:hAnsiTheme="minorHAnsi" w:cs="Arial"/>
          <w:noProof/>
          <w:color w:val="000000"/>
        </w:rPr>
        <w:t>.</w:t>
      </w:r>
    </w:p>
    <w:p w14:paraId="6E374F16" w14:textId="77777777" w:rsidR="00774EB3" w:rsidRPr="004B4420" w:rsidRDefault="00774EB3" w:rsidP="00774EB3">
      <w:pPr>
        <w:spacing w:after="120"/>
        <w:jc w:val="both"/>
        <w:rPr>
          <w:rFonts w:ascii="Lucida Grande" w:hAnsi="Lucida Grande" w:cs="Lucida Grande"/>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Lucida Grande"/>
          <w:b/>
          <w:color w:val="000000"/>
        </w:rPr>
        <w:t>My undergraduate CGPA is 2.12 and I have an associate-degree with 3.67 CGPA. May I apply?</w:t>
      </w:r>
    </w:p>
    <w:p w14:paraId="5AE1FDEB" w14:textId="6FA3606A" w:rsidR="00774EB3" w:rsidRPr="004B4420" w:rsidRDefault="00774EB3" w:rsidP="00774EB3">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cstheme="minorHAnsi"/>
          <w:noProof/>
          <w:color w:val="000000"/>
        </w:rPr>
        <w:t>Please see</w:t>
      </w:r>
      <w:r w:rsidRPr="004B4420">
        <w:rPr>
          <w:rFonts w:asciiTheme="minorHAnsi" w:hAnsiTheme="minorHAnsi" w:cs="Arial"/>
          <w:noProof/>
          <w:color w:val="000000"/>
        </w:rPr>
        <w:t xml:space="preserve"> </w:t>
      </w:r>
      <w:r w:rsidRPr="004B4420">
        <w:rPr>
          <w:rFonts w:asciiTheme="minorHAnsi" w:hAnsiTheme="minorHAnsi" w:cs="Arial"/>
          <w:b/>
          <w:noProof/>
          <w:color w:val="000000"/>
        </w:rPr>
        <w:t>Answer 2.3</w:t>
      </w:r>
      <w:r w:rsidRPr="004B4420">
        <w:rPr>
          <w:rFonts w:asciiTheme="minorHAnsi" w:hAnsiTheme="minorHAnsi" w:cs="Arial"/>
          <w:noProof/>
          <w:color w:val="000000"/>
        </w:rPr>
        <w:t xml:space="preserve">. </w:t>
      </w:r>
    </w:p>
    <w:p w14:paraId="75DED852" w14:textId="52A3995A" w:rsidR="00E33D49" w:rsidRPr="004B4420" w:rsidRDefault="007C16AB" w:rsidP="001D4AE4">
      <w:pPr>
        <w:spacing w:after="120"/>
        <w:jc w:val="both"/>
        <w:rPr>
          <w:rFonts w:asciiTheme="minorHAnsi" w:hAnsiTheme="minorHAnsi" w:cs="Arial"/>
          <w:b/>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E33D49" w:rsidRPr="004B4420">
        <w:rPr>
          <w:rFonts w:asciiTheme="minorHAnsi" w:hAnsiTheme="minorHAnsi" w:cs="Arial"/>
          <w:b/>
          <w:noProof/>
        </w:rPr>
        <w:t xml:space="preserve">: My undergraduate CGPA is less than 2.50, but I have an </w:t>
      </w:r>
      <w:r w:rsidR="000023FA" w:rsidRPr="004B4420">
        <w:rPr>
          <w:rFonts w:asciiTheme="minorHAnsi" w:hAnsiTheme="minorHAnsi" w:cs="Arial"/>
          <w:b/>
          <w:noProof/>
        </w:rPr>
        <w:t xml:space="preserve">master’s </w:t>
      </w:r>
      <w:r w:rsidR="00E33D49" w:rsidRPr="004B4420">
        <w:rPr>
          <w:rFonts w:asciiTheme="minorHAnsi" w:hAnsiTheme="minorHAnsi" w:cs="Arial"/>
          <w:b/>
          <w:noProof/>
        </w:rPr>
        <w:t>degree</w:t>
      </w:r>
      <w:r w:rsidR="000023FA" w:rsidRPr="004B4420">
        <w:rPr>
          <w:rFonts w:asciiTheme="minorHAnsi" w:hAnsiTheme="minorHAnsi" w:cs="Arial"/>
          <w:b/>
          <w:noProof/>
        </w:rPr>
        <w:t xml:space="preserve"> in XX field</w:t>
      </w:r>
      <w:r w:rsidR="00E33D49" w:rsidRPr="004B4420">
        <w:rPr>
          <w:rFonts w:asciiTheme="minorHAnsi" w:hAnsiTheme="minorHAnsi" w:cs="Arial"/>
          <w:b/>
          <w:noProof/>
        </w:rPr>
        <w:t xml:space="preserve">. Does my </w:t>
      </w:r>
      <w:r w:rsidR="000023FA" w:rsidRPr="004B4420">
        <w:rPr>
          <w:rFonts w:asciiTheme="minorHAnsi" w:hAnsiTheme="minorHAnsi" w:cs="Arial"/>
          <w:b/>
          <w:noProof/>
        </w:rPr>
        <w:t xml:space="preserve">master’s </w:t>
      </w:r>
      <w:r w:rsidR="00E33D49" w:rsidRPr="004B4420">
        <w:rPr>
          <w:rFonts w:asciiTheme="minorHAnsi" w:hAnsiTheme="minorHAnsi" w:cs="Arial"/>
          <w:b/>
          <w:noProof/>
        </w:rPr>
        <w:t xml:space="preserve">degree meet the criterion of “having completed a graduate degree (master's or PhD) in the fields related to the </w:t>
      </w:r>
      <w:r w:rsidR="00317E6E" w:rsidRPr="004B4420">
        <w:rPr>
          <w:rFonts w:asciiTheme="minorHAnsi" w:hAnsiTheme="minorHAnsi" w:cs="Arial"/>
          <w:b/>
          <w:noProof/>
        </w:rPr>
        <w:t xml:space="preserve">EU </w:t>
      </w:r>
      <w:r w:rsidR="00317E6E" w:rsidRPr="004B4420">
        <w:rPr>
          <w:rFonts w:asciiTheme="minorHAnsi" w:hAnsiTheme="minorHAnsi" w:cs="Arial"/>
          <w:b/>
          <w:i/>
          <w:noProof/>
        </w:rPr>
        <w:t>Acquis</w:t>
      </w:r>
      <w:r w:rsidR="00E33D49" w:rsidRPr="004B4420">
        <w:rPr>
          <w:rFonts w:asciiTheme="minorHAnsi" w:hAnsiTheme="minorHAnsi" w:cs="Arial"/>
          <w:b/>
          <w:noProof/>
        </w:rPr>
        <w:t>”?</w:t>
      </w:r>
    </w:p>
    <w:p w14:paraId="011DAB5E" w14:textId="11E9D52B" w:rsidR="00E33D49" w:rsidRPr="004B4420" w:rsidRDefault="007C16AB" w:rsidP="001D4AE4">
      <w:pPr>
        <w:spacing w:after="120"/>
        <w:jc w:val="both"/>
        <w:rPr>
          <w:rFonts w:asciiTheme="minorHAnsi" w:hAnsiTheme="minorHAnsi" w:cs="Arial"/>
          <w:noProof/>
          <w:color w:val="000000"/>
        </w:rPr>
      </w:pPr>
      <w:bookmarkStart w:id="11" w:name="_Ref452468301"/>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bookmarkEnd w:id="11"/>
      <w:r w:rsidR="00E33D49" w:rsidRPr="004B4420">
        <w:rPr>
          <w:rFonts w:asciiTheme="minorHAnsi" w:hAnsiTheme="minorHAnsi"/>
          <w:noProof/>
        </w:rPr>
        <w:t xml:space="preserve">: </w:t>
      </w:r>
      <w:r w:rsidR="00E33D49" w:rsidRPr="004B4420">
        <w:rPr>
          <w:rFonts w:asciiTheme="minorHAnsi" w:hAnsiTheme="minorHAnsi" w:cstheme="minorHAnsi"/>
          <w:noProof/>
          <w:color w:val="000000"/>
        </w:rPr>
        <w:t xml:space="preserve">Prior </w:t>
      </w:r>
      <w:r w:rsidR="00B94B7F" w:rsidRPr="004B4420">
        <w:rPr>
          <w:rFonts w:asciiTheme="minorHAnsi" w:hAnsiTheme="minorHAnsi" w:cstheme="minorHAnsi"/>
          <w:noProof/>
          <w:color w:val="000000"/>
        </w:rPr>
        <w:t>opinion</w:t>
      </w:r>
      <w:r w:rsidR="004719E5" w:rsidRPr="004B4420">
        <w:rPr>
          <w:rFonts w:asciiTheme="minorHAnsi" w:hAnsiTheme="minorHAnsi" w:cstheme="minorHAnsi"/>
          <w:noProof/>
          <w:color w:val="000000"/>
        </w:rPr>
        <w:t>/</w:t>
      </w:r>
      <w:r w:rsidR="00E33D49" w:rsidRPr="004B4420">
        <w:rPr>
          <w:rFonts w:asciiTheme="minorHAnsi" w:hAnsiTheme="minorHAnsi" w:cstheme="minorHAnsi"/>
          <w:noProof/>
          <w:color w:val="000000"/>
        </w:rPr>
        <w:t>approval cannot be given on the eligibility of the master’s degree</w:t>
      </w:r>
      <w:r w:rsidR="002642D9" w:rsidRPr="004B4420">
        <w:rPr>
          <w:rFonts w:asciiTheme="minorHAnsi" w:hAnsiTheme="minorHAnsi" w:cstheme="minorHAnsi"/>
          <w:noProof/>
          <w:color w:val="000000"/>
        </w:rPr>
        <w:t>s</w:t>
      </w:r>
      <w:r w:rsidR="00E33D49" w:rsidRPr="004B4420">
        <w:rPr>
          <w:rFonts w:asciiTheme="minorHAnsi" w:hAnsiTheme="minorHAnsi" w:cstheme="minorHAnsi"/>
          <w:noProof/>
          <w:color w:val="000000"/>
        </w:rPr>
        <w:t xml:space="preserve"> </w:t>
      </w:r>
      <w:r w:rsidR="002642D9" w:rsidRPr="004B4420">
        <w:rPr>
          <w:rFonts w:asciiTheme="minorHAnsi" w:hAnsiTheme="minorHAnsi" w:cstheme="minorHAnsi"/>
          <w:noProof/>
          <w:color w:val="000000"/>
        </w:rPr>
        <w:t>in order to meet the related criterion in the Announcement</w:t>
      </w:r>
      <w:r w:rsidR="00E33D49" w:rsidRPr="004B4420">
        <w:rPr>
          <w:rFonts w:asciiTheme="minorHAnsi" w:hAnsiTheme="minorHAnsi" w:cstheme="minorHAnsi"/>
          <w:noProof/>
          <w:color w:val="000000"/>
        </w:rPr>
        <w:t xml:space="preserve">. </w:t>
      </w:r>
      <w:r w:rsidR="002337F0" w:rsidRPr="004B4420">
        <w:rPr>
          <w:rFonts w:asciiTheme="minorHAnsi" w:hAnsiTheme="minorHAnsi" w:cstheme="minorHAnsi"/>
          <w:noProof/>
          <w:color w:val="000000"/>
        </w:rPr>
        <w:t>The evaluation regarding the acceptability of the proposed graduate degrees and/or work experiences is made on a case by case basis during the Administrative Compliance and Eligibility Check process.</w:t>
      </w:r>
      <w:r w:rsidR="00FD604E" w:rsidRPr="004B4420">
        <w:rPr>
          <w:rFonts w:asciiTheme="minorHAnsi" w:hAnsiTheme="minorHAnsi" w:cstheme="minorHAnsi"/>
          <w:noProof/>
          <w:color w:val="000000"/>
        </w:rPr>
        <w:t xml:space="preserve"> Please also see</w:t>
      </w:r>
      <w:r w:rsidR="00FD604E" w:rsidRPr="004B4420">
        <w:rPr>
          <w:rFonts w:asciiTheme="minorHAnsi" w:hAnsiTheme="minorHAnsi" w:cs="Arial"/>
          <w:noProof/>
          <w:color w:val="000000"/>
        </w:rPr>
        <w:t xml:space="preserve"> </w:t>
      </w:r>
      <w:r w:rsidR="00FD604E" w:rsidRPr="004B4420">
        <w:rPr>
          <w:rFonts w:asciiTheme="minorHAnsi" w:hAnsiTheme="minorHAnsi" w:cs="Arial"/>
          <w:b/>
          <w:noProof/>
          <w:color w:val="000000"/>
        </w:rPr>
        <w:t>Answer 2.1</w:t>
      </w:r>
      <w:r w:rsidR="00FD604E" w:rsidRPr="004B4420">
        <w:rPr>
          <w:rFonts w:asciiTheme="minorHAnsi" w:hAnsiTheme="minorHAnsi" w:cs="Arial"/>
          <w:noProof/>
          <w:color w:val="000000"/>
        </w:rPr>
        <w:t>.</w:t>
      </w:r>
    </w:p>
    <w:p w14:paraId="6A43E613" w14:textId="693EFD84" w:rsidR="00E33D49"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6</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My undergraduate CGPA is less than 2.50, but I have completed a non-thesis master’s programme. Could this non-thesis programme be associated with the </w:t>
      </w:r>
      <w:r w:rsidR="00317E6E" w:rsidRPr="004B4420">
        <w:rPr>
          <w:rFonts w:asciiTheme="minorHAnsi" w:hAnsiTheme="minorHAnsi" w:cs="Arial"/>
          <w:b/>
          <w:noProof/>
          <w:color w:val="000000"/>
        </w:rPr>
        <w:t xml:space="preserve">EU </w:t>
      </w:r>
      <w:r w:rsidR="00317E6E" w:rsidRPr="004B4420">
        <w:rPr>
          <w:rFonts w:asciiTheme="minorHAnsi" w:hAnsiTheme="minorHAnsi" w:cs="Arial"/>
          <w:b/>
          <w:i/>
          <w:noProof/>
          <w:color w:val="000000"/>
        </w:rPr>
        <w:t>Acquis</w:t>
      </w:r>
      <w:r w:rsidR="00317E6E" w:rsidRPr="004B4420">
        <w:rPr>
          <w:rFonts w:asciiTheme="minorHAnsi" w:hAnsiTheme="minorHAnsi" w:cs="Arial"/>
          <w:b/>
          <w:noProof/>
          <w:color w:val="000000"/>
        </w:rPr>
        <w:t xml:space="preserve"> Chapter</w:t>
      </w:r>
      <w:r w:rsidR="00E33D49" w:rsidRPr="004B4420">
        <w:rPr>
          <w:rFonts w:asciiTheme="minorHAnsi" w:hAnsiTheme="minorHAnsi" w:cs="Arial"/>
          <w:b/>
          <w:noProof/>
          <w:color w:val="000000"/>
        </w:rPr>
        <w:t xml:space="preserve"> </w:t>
      </w:r>
      <w:r w:rsidR="00AC2782" w:rsidRPr="004B4420">
        <w:rPr>
          <w:rFonts w:asciiTheme="minorHAnsi" w:hAnsiTheme="minorHAnsi" w:cs="Arial"/>
          <w:b/>
          <w:noProof/>
          <w:color w:val="000000"/>
        </w:rPr>
        <w:t>that I will apply for</w:t>
      </w:r>
      <w:r w:rsidR="00E33D49" w:rsidRPr="004B4420">
        <w:rPr>
          <w:rFonts w:asciiTheme="minorHAnsi" w:hAnsiTheme="minorHAnsi" w:cs="Arial"/>
          <w:b/>
          <w:noProof/>
          <w:color w:val="000000"/>
        </w:rPr>
        <w:t>?</w:t>
      </w:r>
    </w:p>
    <w:p w14:paraId="6600E228" w14:textId="564FADA8" w:rsidR="00892DA6"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E33D49" w:rsidRPr="004B4420">
        <w:rPr>
          <w:rFonts w:asciiTheme="minorHAnsi" w:hAnsiTheme="minorHAnsi"/>
          <w:noProof/>
        </w:rPr>
        <w:t xml:space="preserve">: </w:t>
      </w:r>
      <w:r w:rsidR="004719E5" w:rsidRPr="004B4420">
        <w:rPr>
          <w:rFonts w:asciiTheme="minorHAnsi" w:hAnsiTheme="minorHAnsi" w:cs="Arial"/>
          <w:noProof/>
          <w:color w:val="000000"/>
        </w:rPr>
        <w:t xml:space="preserve">Applicants can submit the diplomas of master’s programmes with or without thesis </w:t>
      </w:r>
      <w:r w:rsidR="004719E5" w:rsidRPr="004B4420">
        <w:rPr>
          <w:rFonts w:asciiTheme="minorHAnsi" w:hAnsiTheme="minorHAnsi" w:cstheme="minorHAnsi"/>
          <w:noProof/>
          <w:color w:val="000000"/>
        </w:rPr>
        <w:t>in order to meet the related criterion in the Announcement.</w:t>
      </w:r>
      <w:r w:rsidR="004719E5" w:rsidRPr="004B4420">
        <w:rPr>
          <w:rFonts w:asciiTheme="minorHAnsi" w:hAnsiTheme="minorHAnsi" w:cs="Arial"/>
          <w:noProof/>
          <w:color w:val="000000"/>
        </w:rPr>
        <w:t xml:space="preserve"> </w:t>
      </w:r>
      <w:r w:rsidR="002337F0" w:rsidRPr="004B4420">
        <w:rPr>
          <w:rFonts w:asciiTheme="minorHAnsi" w:hAnsiTheme="minorHAnsi" w:cs="Arial"/>
          <w:noProof/>
          <w:color w:val="000000"/>
        </w:rPr>
        <w:t xml:space="preserve">Please also see </w:t>
      </w:r>
      <w:r w:rsidR="00FD604E" w:rsidRPr="004B4420">
        <w:rPr>
          <w:rFonts w:asciiTheme="minorHAnsi" w:hAnsiTheme="minorHAnsi" w:cs="Arial"/>
          <w:b/>
          <w:noProof/>
          <w:color w:val="000000"/>
        </w:rPr>
        <w:fldChar w:fldCharType="begin"/>
      </w:r>
      <w:r w:rsidR="00FD604E" w:rsidRPr="004B4420">
        <w:rPr>
          <w:rFonts w:asciiTheme="minorHAnsi" w:hAnsiTheme="minorHAnsi" w:cs="Arial"/>
          <w:b/>
          <w:noProof/>
          <w:color w:val="000000"/>
        </w:rPr>
        <w:instrText xml:space="preserve"> REF _Ref452468301 \h  \* MERGEFORMAT </w:instrText>
      </w:r>
      <w:r w:rsidR="00FD604E" w:rsidRPr="004B4420">
        <w:rPr>
          <w:rFonts w:asciiTheme="minorHAnsi" w:hAnsiTheme="minorHAnsi" w:cs="Arial"/>
          <w:b/>
          <w:noProof/>
          <w:color w:val="000000"/>
        </w:rPr>
      </w:r>
      <w:r w:rsidR="00FD604E" w:rsidRPr="004B4420">
        <w:rPr>
          <w:rFonts w:asciiTheme="minorHAnsi" w:hAnsiTheme="minorHAnsi" w:cs="Arial"/>
          <w:b/>
          <w:noProof/>
          <w:color w:val="000000"/>
        </w:rPr>
        <w:fldChar w:fldCharType="separate"/>
      </w:r>
      <w:r w:rsidR="00B50173" w:rsidRPr="004B4420">
        <w:rPr>
          <w:rFonts w:asciiTheme="minorHAnsi" w:hAnsiTheme="minorHAnsi"/>
          <w:b/>
          <w:bCs/>
        </w:rPr>
        <w:t xml:space="preserve">Answer </w:t>
      </w:r>
      <w:r w:rsidR="00B50173">
        <w:rPr>
          <w:rFonts w:asciiTheme="minorHAnsi" w:hAnsiTheme="minorHAnsi"/>
          <w:b/>
          <w:bCs/>
          <w:noProof/>
        </w:rPr>
        <w:t>2</w:t>
      </w:r>
      <w:r w:rsidR="00B50173" w:rsidRPr="004B4420">
        <w:rPr>
          <w:rFonts w:asciiTheme="minorHAnsi" w:hAnsiTheme="minorHAnsi"/>
          <w:b/>
          <w:bCs/>
          <w:noProof/>
        </w:rPr>
        <w:t>.</w:t>
      </w:r>
      <w:r w:rsidR="00B50173">
        <w:rPr>
          <w:rFonts w:asciiTheme="minorHAnsi" w:hAnsiTheme="minorHAnsi"/>
          <w:b/>
          <w:bCs/>
          <w:noProof/>
        </w:rPr>
        <w:t>5</w:t>
      </w:r>
      <w:r w:rsidR="00FD604E" w:rsidRPr="004B4420">
        <w:rPr>
          <w:rFonts w:asciiTheme="minorHAnsi" w:hAnsiTheme="minorHAnsi" w:cs="Arial"/>
          <w:b/>
          <w:noProof/>
          <w:color w:val="000000"/>
        </w:rPr>
        <w:fldChar w:fldCharType="end"/>
      </w:r>
      <w:r w:rsidR="00206F0D" w:rsidRPr="004B4420">
        <w:rPr>
          <w:rFonts w:asciiTheme="minorHAnsi" w:hAnsiTheme="minorHAnsi" w:cs="Arial"/>
          <w:b/>
          <w:noProof/>
          <w:color w:val="000000"/>
        </w:rPr>
        <w:t>.</w:t>
      </w:r>
    </w:p>
    <w:p w14:paraId="3D15D97A" w14:textId="12411570" w:rsidR="00E33D49" w:rsidRPr="004B4420" w:rsidRDefault="007C16AB" w:rsidP="001D4AE4">
      <w:pPr>
        <w:spacing w:after="120"/>
        <w:jc w:val="both"/>
        <w:rPr>
          <w:rFonts w:asciiTheme="minorHAnsi" w:hAnsiTheme="minorHAnsi" w:cs="Arial"/>
          <w:b/>
          <w:noProof/>
          <w:color w:val="000000"/>
        </w:rPr>
      </w:pPr>
      <w:bookmarkStart w:id="12" w:name="_Toc377649153"/>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7</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Does the graduation CGPA of </w:t>
      </w:r>
      <w:r w:rsidR="00FD604E" w:rsidRPr="004B4420">
        <w:rPr>
          <w:rFonts w:asciiTheme="minorHAnsi" w:hAnsiTheme="minorHAnsi" w:cs="Arial"/>
          <w:b/>
          <w:noProof/>
          <w:color w:val="000000"/>
        </w:rPr>
        <w:t>senior undergraduate students</w:t>
      </w:r>
      <w:r w:rsidR="00E33D49" w:rsidRPr="004B4420">
        <w:rPr>
          <w:rFonts w:asciiTheme="minorHAnsi" w:hAnsiTheme="minorHAnsi" w:cs="Arial"/>
          <w:b/>
          <w:noProof/>
          <w:color w:val="000000"/>
        </w:rPr>
        <w:t xml:space="preserve">, have to be above the minimum </w:t>
      </w:r>
      <w:r w:rsidR="00032726" w:rsidRPr="004B4420">
        <w:rPr>
          <w:rFonts w:asciiTheme="minorHAnsi" w:hAnsiTheme="minorHAnsi" w:cs="Arial"/>
          <w:b/>
          <w:noProof/>
          <w:color w:val="000000"/>
        </w:rPr>
        <w:t xml:space="preserve">points </w:t>
      </w:r>
      <w:r w:rsidR="00E33D49" w:rsidRPr="004B4420">
        <w:rPr>
          <w:rFonts w:asciiTheme="minorHAnsi" w:hAnsiTheme="minorHAnsi" w:cs="Arial"/>
          <w:b/>
          <w:noProof/>
          <w:color w:val="000000"/>
        </w:rPr>
        <w:t>specified in the Announcement</w:t>
      </w:r>
      <w:r w:rsidR="00C10A26" w:rsidRPr="004B4420">
        <w:rPr>
          <w:rFonts w:asciiTheme="minorHAnsi" w:hAnsiTheme="minorHAnsi" w:cs="Arial"/>
          <w:b/>
          <w:noProof/>
          <w:color w:val="000000"/>
        </w:rPr>
        <w:t xml:space="preserve"> upon graduation</w:t>
      </w:r>
      <w:r w:rsidR="00E33D49" w:rsidRPr="004B4420">
        <w:rPr>
          <w:rFonts w:asciiTheme="minorHAnsi" w:hAnsiTheme="minorHAnsi" w:cs="Arial"/>
          <w:b/>
          <w:noProof/>
          <w:color w:val="000000"/>
        </w:rPr>
        <w:t>? In case the applicant is entitled for a scholarship, would the candidate be asked to submit the graduation transcript in order to confirm this situation?</w:t>
      </w:r>
    </w:p>
    <w:p w14:paraId="203F04F1" w14:textId="025AC477" w:rsidR="00730B9F" w:rsidRPr="004B4420" w:rsidRDefault="00894E87"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noProof/>
        </w:rPr>
        <w:t xml:space="preserve">: </w:t>
      </w:r>
      <w:r w:rsidR="0095432B" w:rsidRPr="004B4420">
        <w:rPr>
          <w:rFonts w:asciiTheme="minorHAnsi" w:hAnsiTheme="minorHAnsi" w:cs="Arial"/>
          <w:noProof/>
          <w:color w:val="000000"/>
        </w:rPr>
        <w:t>An applicant who is a senior undergraduate student and who could certify that s/he has the min</w:t>
      </w:r>
      <w:r w:rsidR="00FD604E" w:rsidRPr="004B4420">
        <w:rPr>
          <w:rFonts w:asciiTheme="minorHAnsi" w:hAnsiTheme="minorHAnsi" w:cs="Arial"/>
          <w:noProof/>
          <w:color w:val="000000"/>
        </w:rPr>
        <w:t xml:space="preserve">. </w:t>
      </w:r>
      <w:r w:rsidR="0095432B" w:rsidRPr="004B4420">
        <w:rPr>
          <w:rFonts w:asciiTheme="minorHAnsi" w:hAnsiTheme="minorHAnsi" w:cs="Arial"/>
          <w:noProof/>
          <w:color w:val="000000"/>
        </w:rPr>
        <w:t>required CGPA at the time of application</w:t>
      </w:r>
      <w:r w:rsidR="0095432B" w:rsidRPr="004B4420">
        <w:rPr>
          <w:rFonts w:asciiTheme="minorHAnsi" w:hAnsiTheme="minorHAnsi" w:cs="Arial"/>
          <w:noProof/>
        </w:rPr>
        <w:t xml:space="preserve"> </w:t>
      </w:r>
      <w:r w:rsidR="003E319D" w:rsidRPr="004B4420">
        <w:rPr>
          <w:rFonts w:asciiTheme="minorHAnsi" w:hAnsiTheme="minorHAnsi" w:cs="Arial"/>
          <w:noProof/>
        </w:rPr>
        <w:t>do</w:t>
      </w:r>
      <w:r w:rsidR="00303984" w:rsidRPr="004B4420">
        <w:rPr>
          <w:rFonts w:asciiTheme="minorHAnsi" w:hAnsiTheme="minorHAnsi" w:cs="Arial"/>
          <w:noProof/>
        </w:rPr>
        <w:t>es</w:t>
      </w:r>
      <w:r w:rsidR="003E319D" w:rsidRPr="004B4420">
        <w:rPr>
          <w:rFonts w:asciiTheme="minorHAnsi" w:hAnsiTheme="minorHAnsi" w:cs="Arial"/>
          <w:noProof/>
        </w:rPr>
        <w:t xml:space="preserve"> not have to satisfy the min. CGPA</w:t>
      </w:r>
      <w:r w:rsidR="0095432B" w:rsidRPr="004B4420">
        <w:rPr>
          <w:rFonts w:asciiTheme="minorHAnsi" w:hAnsiTheme="minorHAnsi" w:cs="Arial"/>
          <w:noProof/>
        </w:rPr>
        <w:t xml:space="preserve"> upon their graduation</w:t>
      </w:r>
      <w:r w:rsidR="004636A3" w:rsidRPr="004B4420">
        <w:rPr>
          <w:rFonts w:asciiTheme="minorHAnsi" w:hAnsiTheme="minorHAnsi" w:cs="Arial"/>
          <w:noProof/>
        </w:rPr>
        <w:t>.</w:t>
      </w:r>
      <w:r w:rsidR="0095432B" w:rsidRPr="004B4420">
        <w:rPr>
          <w:rFonts w:asciiTheme="minorHAnsi" w:hAnsiTheme="minorHAnsi" w:cs="Arial"/>
          <w:noProof/>
        </w:rPr>
        <w:t xml:space="preserve"> </w:t>
      </w:r>
      <w:r w:rsidR="004636A3" w:rsidRPr="004B4420">
        <w:rPr>
          <w:rFonts w:asciiTheme="minorHAnsi" w:hAnsiTheme="minorHAnsi" w:cs="Arial"/>
          <w:noProof/>
        </w:rPr>
        <w:t>T</w:t>
      </w:r>
      <w:r w:rsidR="0095432B" w:rsidRPr="004B4420">
        <w:rPr>
          <w:rFonts w:asciiTheme="minorHAnsi" w:hAnsiTheme="minorHAnsi" w:cs="Arial"/>
          <w:noProof/>
        </w:rPr>
        <w:t xml:space="preserve">he </w:t>
      </w:r>
      <w:r w:rsidR="004636A3" w:rsidRPr="004B4420">
        <w:rPr>
          <w:rFonts w:asciiTheme="minorHAnsi" w:hAnsiTheme="minorHAnsi" w:cs="Arial"/>
          <w:noProof/>
          <w:color w:val="000000"/>
        </w:rPr>
        <w:t>CGPA</w:t>
      </w:r>
      <w:r w:rsidR="004636A3" w:rsidRPr="004B4420" w:rsidDel="004636A3">
        <w:rPr>
          <w:rFonts w:asciiTheme="minorHAnsi" w:hAnsiTheme="minorHAnsi" w:cs="Arial"/>
          <w:noProof/>
        </w:rPr>
        <w:t xml:space="preserve"> </w:t>
      </w:r>
      <w:r w:rsidR="004636A3" w:rsidRPr="004B4420">
        <w:rPr>
          <w:rFonts w:asciiTheme="minorHAnsi" w:hAnsiTheme="minorHAnsi" w:cs="Arial"/>
          <w:noProof/>
        </w:rPr>
        <w:t xml:space="preserve">stated on the </w:t>
      </w:r>
      <w:r w:rsidR="00303984" w:rsidRPr="004B4420">
        <w:rPr>
          <w:rFonts w:asciiTheme="minorHAnsi" w:hAnsiTheme="minorHAnsi" w:cs="Arial"/>
          <w:noProof/>
        </w:rPr>
        <w:t>undergraduate transcript</w:t>
      </w:r>
      <w:r w:rsidR="0095432B" w:rsidRPr="004B4420">
        <w:rPr>
          <w:rFonts w:asciiTheme="minorHAnsi" w:hAnsiTheme="minorHAnsi" w:cs="Arial"/>
          <w:noProof/>
        </w:rPr>
        <w:t xml:space="preserve"> submitted at the time of application will be taken into consideration.</w:t>
      </w:r>
      <w:r w:rsidR="00E33D49" w:rsidRPr="004B4420">
        <w:rPr>
          <w:rFonts w:asciiTheme="minorHAnsi" w:hAnsiTheme="minorHAnsi" w:cs="Arial"/>
          <w:noProof/>
          <w:color w:val="000000"/>
        </w:rPr>
        <w:t xml:space="preserve"> </w:t>
      </w:r>
      <w:r w:rsidR="00B63E9C" w:rsidRPr="004B4420">
        <w:rPr>
          <w:rFonts w:asciiTheme="minorHAnsi" w:hAnsiTheme="minorHAnsi" w:cs="Arial"/>
          <w:noProof/>
          <w:color w:val="000000"/>
        </w:rPr>
        <w:t>P</w:t>
      </w:r>
      <w:r w:rsidR="002613B1" w:rsidRPr="004B4420">
        <w:rPr>
          <w:rFonts w:asciiTheme="minorHAnsi" w:hAnsiTheme="minorHAnsi" w:cs="Arial"/>
          <w:noProof/>
          <w:color w:val="000000"/>
        </w:rPr>
        <w:t>lease</w:t>
      </w:r>
      <w:r w:rsidR="00B63E9C" w:rsidRPr="004B4420">
        <w:rPr>
          <w:rFonts w:asciiTheme="minorHAnsi" w:hAnsiTheme="minorHAnsi" w:cs="Arial"/>
          <w:noProof/>
          <w:color w:val="000000"/>
        </w:rPr>
        <w:t xml:space="preserve"> also</w:t>
      </w:r>
      <w:r w:rsidR="002613B1" w:rsidRPr="004B4420">
        <w:rPr>
          <w:rFonts w:asciiTheme="minorHAnsi" w:hAnsiTheme="minorHAnsi" w:cs="Arial"/>
          <w:noProof/>
          <w:color w:val="000000"/>
        </w:rPr>
        <w:t xml:space="preserve"> see Section 2.6.</w:t>
      </w:r>
      <w:r w:rsidR="00E12614" w:rsidRPr="004B4420">
        <w:rPr>
          <w:rFonts w:asciiTheme="minorHAnsi" w:hAnsiTheme="minorHAnsi" w:cs="Arial"/>
          <w:noProof/>
          <w:color w:val="000000"/>
        </w:rPr>
        <w:t xml:space="preserve"> of the Announcement.</w:t>
      </w:r>
    </w:p>
    <w:p w14:paraId="1AE33676" w14:textId="77777777" w:rsidR="00FD604E" w:rsidRPr="004B4420" w:rsidRDefault="00FD604E" w:rsidP="00FD604E">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ahoma"/>
          <w:b/>
          <w:lang w:eastAsia="en-US"/>
        </w:rPr>
        <w:t>I am a senior undergraduate and my CGPA is below 2.50. However, my CGPA will be above 2.50 in June 2018. If I provide a proof document (e.g. reference letter) regarding this issue, would my application be considered eligible?</w:t>
      </w:r>
    </w:p>
    <w:p w14:paraId="19AD0870" w14:textId="4AF15AE3" w:rsidR="00FD604E" w:rsidRPr="004B4420" w:rsidRDefault="00FD604E" w:rsidP="00FD604E">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noProof/>
        </w:rPr>
        <w:t xml:space="preserve">: </w:t>
      </w:r>
      <w:r w:rsidRPr="004B4420">
        <w:rPr>
          <w:rFonts w:asciiTheme="minorHAnsi" w:hAnsiTheme="minorHAnsi" w:cs="Arial"/>
          <w:noProof/>
        </w:rPr>
        <w:t xml:space="preserve">The </w:t>
      </w:r>
      <w:r w:rsidRPr="004B4420">
        <w:rPr>
          <w:rFonts w:asciiTheme="minorHAnsi" w:hAnsiTheme="minorHAnsi" w:cs="Arial"/>
          <w:noProof/>
          <w:color w:val="000000"/>
        </w:rPr>
        <w:t>CGPA</w:t>
      </w:r>
      <w:r w:rsidRPr="004B4420" w:rsidDel="004636A3">
        <w:rPr>
          <w:rFonts w:asciiTheme="minorHAnsi" w:hAnsiTheme="minorHAnsi" w:cs="Arial"/>
          <w:noProof/>
        </w:rPr>
        <w:t xml:space="preserve"> </w:t>
      </w:r>
      <w:r w:rsidRPr="004B4420">
        <w:rPr>
          <w:rFonts w:asciiTheme="minorHAnsi" w:hAnsiTheme="minorHAnsi" w:cs="Arial"/>
          <w:noProof/>
        </w:rPr>
        <w:t xml:space="preserve">stated on the </w:t>
      </w:r>
      <w:r w:rsidRPr="004B4420">
        <w:rPr>
          <w:rFonts w:asciiTheme="minorHAnsi" w:hAnsiTheme="minorHAnsi" w:cs="Arial"/>
          <w:noProof/>
          <w:u w:val="single"/>
        </w:rPr>
        <w:t>undergraduate transcript</w:t>
      </w:r>
      <w:r w:rsidRPr="004B4420">
        <w:rPr>
          <w:rFonts w:asciiTheme="minorHAnsi" w:hAnsiTheme="minorHAnsi" w:cs="Arial"/>
          <w:noProof/>
        </w:rPr>
        <w:t xml:space="preserve"> submitted at the time of application will be taken into consideration</w:t>
      </w:r>
      <w:r w:rsidR="00C16E92" w:rsidRPr="004B4420">
        <w:rPr>
          <w:rFonts w:asciiTheme="minorHAnsi" w:hAnsiTheme="minorHAnsi" w:cs="Arial"/>
          <w:noProof/>
        </w:rPr>
        <w:t xml:space="preserve"> (reference letters etc. will not be considered as pro</w:t>
      </w:r>
      <w:r w:rsidR="002F1EEA" w:rsidRPr="004B4420">
        <w:rPr>
          <w:rFonts w:asciiTheme="minorHAnsi" w:hAnsiTheme="minorHAnsi" w:cs="Arial"/>
          <w:noProof/>
        </w:rPr>
        <w:t>o</w:t>
      </w:r>
      <w:r w:rsidR="00C16E92" w:rsidRPr="004B4420">
        <w:rPr>
          <w:rFonts w:asciiTheme="minorHAnsi" w:hAnsiTheme="minorHAnsi" w:cs="Arial"/>
          <w:noProof/>
        </w:rPr>
        <w:t>f documents for this criteria)</w:t>
      </w:r>
      <w:r w:rsidRPr="004B4420">
        <w:rPr>
          <w:rFonts w:asciiTheme="minorHAnsi" w:hAnsiTheme="minorHAnsi" w:cs="Arial"/>
          <w:noProof/>
        </w:rPr>
        <w:t>.</w:t>
      </w:r>
      <w:r w:rsidRPr="004B4420">
        <w:rPr>
          <w:rFonts w:asciiTheme="minorHAnsi" w:hAnsiTheme="minorHAnsi" w:cs="Arial"/>
          <w:noProof/>
          <w:color w:val="000000"/>
        </w:rPr>
        <w:t xml:space="preserve"> Please also see Section 2.6. of the Announcement</w:t>
      </w:r>
      <w:r w:rsidR="00C16E92" w:rsidRPr="004B4420">
        <w:rPr>
          <w:rFonts w:asciiTheme="minorHAnsi" w:hAnsiTheme="minorHAnsi" w:cs="Arial"/>
          <w:noProof/>
          <w:color w:val="000000"/>
        </w:rPr>
        <w:t xml:space="preserve"> and </w:t>
      </w:r>
      <w:r w:rsidR="00C16E92" w:rsidRPr="004B4420">
        <w:rPr>
          <w:rFonts w:asciiTheme="minorHAnsi" w:hAnsiTheme="minorHAnsi"/>
          <w:b/>
          <w:bCs/>
        </w:rPr>
        <w:t>Answer 2.1</w:t>
      </w:r>
      <w:r w:rsidR="00C16E92" w:rsidRPr="004B4420">
        <w:rPr>
          <w:rFonts w:asciiTheme="minorHAnsi" w:hAnsiTheme="minorHAnsi"/>
          <w:bCs/>
        </w:rPr>
        <w:t>.</w:t>
      </w:r>
    </w:p>
    <w:p w14:paraId="6EDDDDDF" w14:textId="77777777" w:rsidR="0064682F" w:rsidRPr="004B4420" w:rsidRDefault="0064682F" w:rsidP="00FD604E">
      <w:pPr>
        <w:spacing w:after="120"/>
        <w:jc w:val="both"/>
        <w:rPr>
          <w:rFonts w:asciiTheme="minorHAnsi" w:hAnsiTheme="minorHAnsi"/>
          <w:bCs/>
        </w:rPr>
      </w:pPr>
    </w:p>
    <w:p w14:paraId="50959FC2" w14:textId="77777777" w:rsidR="0064682F" w:rsidRPr="004B4420" w:rsidRDefault="0064682F" w:rsidP="00FD604E">
      <w:pPr>
        <w:spacing w:after="120"/>
        <w:jc w:val="both"/>
        <w:rPr>
          <w:rFonts w:asciiTheme="minorHAnsi" w:hAnsiTheme="minorHAnsi" w:cs="Arial"/>
          <w:noProof/>
          <w:color w:val="000000"/>
        </w:rPr>
      </w:pPr>
    </w:p>
    <w:p w14:paraId="5A667EBE" w14:textId="41DCD636" w:rsidR="00C16E92" w:rsidRPr="004B4420" w:rsidRDefault="00C16E92" w:rsidP="00C16E92">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noProof/>
          <w:color w:val="000000"/>
        </w:rPr>
        <w:t xml:space="preserve">: </w:t>
      </w:r>
      <w:r w:rsidRPr="004B4420">
        <w:rPr>
          <w:rFonts w:asciiTheme="minorHAnsi" w:hAnsiTheme="minorHAnsi" w:cs="Tahoma"/>
          <w:b/>
          <w:color w:val="000000"/>
        </w:rPr>
        <w:t>My courses are on an annual basis and there are FF scores in my current undergraduate transcript, hence my CGPA is currently below 2.50. Will my CGPA at the time of graduation be taken into consideration?</w:t>
      </w:r>
    </w:p>
    <w:p w14:paraId="29191E7C" w14:textId="07106B5D" w:rsidR="00C16E92" w:rsidRPr="004B4420" w:rsidRDefault="00C16E92" w:rsidP="00C16E92">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 xml:space="preserve">: </w:t>
      </w:r>
      <w:r w:rsidR="002F1EEA" w:rsidRPr="004B4420">
        <w:rPr>
          <w:rFonts w:asciiTheme="minorHAnsi" w:hAnsiTheme="minorHAnsi"/>
          <w:bCs/>
        </w:rPr>
        <w:t>No.</w:t>
      </w:r>
      <w:r w:rsidR="002F1EEA" w:rsidRPr="004B4420">
        <w:rPr>
          <w:rFonts w:asciiTheme="minorHAnsi" w:hAnsiTheme="minorHAnsi"/>
          <w:b/>
          <w:bCs/>
        </w:rPr>
        <w:t xml:space="preserve"> </w:t>
      </w:r>
      <w:r w:rsidRPr="004B4420">
        <w:rPr>
          <w:rFonts w:asciiTheme="minorHAnsi" w:hAnsiTheme="minorHAnsi"/>
          <w:bCs/>
        </w:rPr>
        <w:t xml:space="preserve">Please see </w:t>
      </w:r>
      <w:r w:rsidRPr="004B4420">
        <w:rPr>
          <w:rFonts w:asciiTheme="minorHAnsi" w:hAnsiTheme="minorHAnsi"/>
          <w:b/>
          <w:bCs/>
        </w:rPr>
        <w:t>Answer 2.8.</w:t>
      </w:r>
    </w:p>
    <w:p w14:paraId="08D39086" w14:textId="133FE10E" w:rsidR="00730B9F" w:rsidRPr="004B4420" w:rsidRDefault="00894E87"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10</w:t>
      </w:r>
      <w:r w:rsidR="004949B9" w:rsidRPr="004B4420">
        <w:rPr>
          <w:rFonts w:asciiTheme="minorHAnsi" w:hAnsiTheme="minorHAnsi"/>
          <w:b/>
          <w:bCs/>
        </w:rPr>
        <w:fldChar w:fldCharType="end"/>
      </w:r>
      <w:r w:rsidRPr="004B4420">
        <w:rPr>
          <w:rFonts w:asciiTheme="minorHAnsi" w:hAnsiTheme="minorHAnsi" w:cs="Arial"/>
          <w:b/>
          <w:noProof/>
          <w:color w:val="000000"/>
        </w:rPr>
        <w:t xml:space="preserve">: </w:t>
      </w:r>
      <w:r w:rsidR="00206F0D" w:rsidRPr="004B4420">
        <w:rPr>
          <w:rFonts w:asciiTheme="minorHAnsi" w:hAnsiTheme="minorHAnsi" w:cs="Arial"/>
          <w:b/>
          <w:noProof/>
          <w:color w:val="000000"/>
        </w:rPr>
        <w:t>I have a CGPA less than 2.50 and will submit a master’s degree certificate. The</w:t>
      </w:r>
      <w:r w:rsidR="00DC64FA" w:rsidRPr="004B4420">
        <w:rPr>
          <w:rFonts w:asciiTheme="minorHAnsi" w:hAnsiTheme="minorHAnsi" w:cs="Arial"/>
          <w:b/>
          <w:noProof/>
          <w:color w:val="000000"/>
        </w:rPr>
        <w:t xml:space="preserve"> universit</w:t>
      </w:r>
      <w:r w:rsidR="00206F0D" w:rsidRPr="004B4420">
        <w:rPr>
          <w:rFonts w:asciiTheme="minorHAnsi" w:hAnsiTheme="minorHAnsi" w:cs="Arial"/>
          <w:b/>
          <w:noProof/>
          <w:color w:val="000000"/>
        </w:rPr>
        <w:t>y has not prepared my</w:t>
      </w:r>
      <w:r w:rsidR="00DC64FA" w:rsidRPr="004B4420">
        <w:rPr>
          <w:rFonts w:asciiTheme="minorHAnsi" w:hAnsiTheme="minorHAnsi" w:cs="Arial"/>
          <w:b/>
          <w:noProof/>
          <w:color w:val="000000"/>
        </w:rPr>
        <w:t xml:space="preserve"> official diploma </w:t>
      </w:r>
      <w:r w:rsidR="00206F0D" w:rsidRPr="004B4420">
        <w:rPr>
          <w:rFonts w:asciiTheme="minorHAnsi" w:hAnsiTheme="minorHAnsi" w:cs="Arial"/>
          <w:b/>
          <w:noProof/>
          <w:color w:val="000000"/>
        </w:rPr>
        <w:t>yet.</w:t>
      </w:r>
      <w:r w:rsidR="00DC64FA" w:rsidRPr="004B4420">
        <w:rPr>
          <w:rFonts w:asciiTheme="minorHAnsi" w:hAnsiTheme="minorHAnsi" w:cs="Arial"/>
          <w:b/>
          <w:noProof/>
          <w:color w:val="000000"/>
        </w:rPr>
        <w:t xml:space="preserve"> </w:t>
      </w:r>
      <w:r w:rsidR="00206F0D" w:rsidRPr="004B4420">
        <w:rPr>
          <w:rFonts w:asciiTheme="minorHAnsi" w:hAnsiTheme="minorHAnsi" w:cs="Arial"/>
          <w:b/>
          <w:noProof/>
          <w:color w:val="000000"/>
        </w:rPr>
        <w:t>Would</w:t>
      </w:r>
      <w:r w:rsidR="00DC64FA" w:rsidRPr="004B4420">
        <w:rPr>
          <w:rFonts w:asciiTheme="minorHAnsi" w:hAnsiTheme="minorHAnsi" w:cs="Arial"/>
          <w:b/>
          <w:noProof/>
          <w:color w:val="000000"/>
        </w:rPr>
        <w:t xml:space="preserve"> a temporary graduation certificate </w:t>
      </w:r>
      <w:r w:rsidR="00206F0D" w:rsidRPr="004B4420">
        <w:rPr>
          <w:rFonts w:asciiTheme="minorHAnsi" w:hAnsiTheme="minorHAnsi" w:cs="Arial"/>
          <w:b/>
          <w:noProof/>
          <w:color w:val="000000"/>
        </w:rPr>
        <w:t>related to my</w:t>
      </w:r>
      <w:r w:rsidR="00DC64FA" w:rsidRPr="004B4420">
        <w:rPr>
          <w:rFonts w:asciiTheme="minorHAnsi" w:hAnsiTheme="minorHAnsi" w:cs="Arial"/>
          <w:b/>
          <w:noProof/>
          <w:color w:val="000000"/>
        </w:rPr>
        <w:t xml:space="preserve"> master’s degree </w:t>
      </w:r>
      <w:r w:rsidR="00206F0D" w:rsidRPr="004B4420">
        <w:rPr>
          <w:rFonts w:asciiTheme="minorHAnsi" w:hAnsiTheme="minorHAnsi" w:cs="Arial"/>
          <w:b/>
          <w:noProof/>
          <w:color w:val="000000"/>
        </w:rPr>
        <w:t xml:space="preserve">be </w:t>
      </w:r>
      <w:r w:rsidR="00DC64FA" w:rsidRPr="004B4420">
        <w:rPr>
          <w:rFonts w:asciiTheme="minorHAnsi" w:hAnsiTheme="minorHAnsi" w:cs="Arial"/>
          <w:b/>
          <w:noProof/>
          <w:color w:val="000000"/>
        </w:rPr>
        <w:t>sufficient?</w:t>
      </w:r>
    </w:p>
    <w:p w14:paraId="2416502F" w14:textId="1025BFE8" w:rsidR="00B82552" w:rsidRPr="004B4420" w:rsidRDefault="00894E87" w:rsidP="001D4AE4">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noProof/>
        </w:rPr>
        <w:t xml:space="preserve">: </w:t>
      </w:r>
      <w:r w:rsidR="002B2010" w:rsidRPr="004B4420">
        <w:rPr>
          <w:rFonts w:asciiTheme="minorHAnsi" w:hAnsiTheme="minorHAnsi" w:cs="Tahoma"/>
        </w:rPr>
        <w:t xml:space="preserve">Yes. </w:t>
      </w:r>
      <w:r w:rsidR="002A1505" w:rsidRPr="004B4420">
        <w:rPr>
          <w:rFonts w:asciiTheme="minorHAnsi" w:hAnsiTheme="minorHAnsi" w:cs="Tahoma"/>
        </w:rPr>
        <w:t>So long as you meet the application criteria in Section 2.1 of the Announcement, you may submit a temporary graduation certificate instead of a diploma.</w:t>
      </w:r>
      <w:r w:rsidR="00774EB3" w:rsidRPr="004B4420">
        <w:rPr>
          <w:rFonts w:asciiTheme="minorHAnsi" w:hAnsiTheme="minorHAnsi" w:cs="Tahoma"/>
        </w:rPr>
        <w:t xml:space="preserve"> Please also see </w:t>
      </w:r>
      <w:r w:rsidR="00774EB3" w:rsidRPr="004B4420">
        <w:rPr>
          <w:rFonts w:asciiTheme="minorHAnsi" w:hAnsiTheme="minorHAnsi"/>
          <w:b/>
          <w:bCs/>
        </w:rPr>
        <w:t>Answer 2.1</w:t>
      </w:r>
      <w:r w:rsidR="00774EB3" w:rsidRPr="004B4420">
        <w:rPr>
          <w:rFonts w:asciiTheme="minorHAnsi" w:hAnsiTheme="minorHAnsi"/>
          <w:bCs/>
        </w:rPr>
        <w:t>.</w:t>
      </w:r>
    </w:p>
    <w:p w14:paraId="143E7785" w14:textId="1C55855D" w:rsidR="001D0948" w:rsidRPr="004B4420" w:rsidRDefault="006B1EA8" w:rsidP="001D0948">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11</w:t>
      </w:r>
      <w:r w:rsidRPr="004B4420">
        <w:rPr>
          <w:rFonts w:asciiTheme="minorHAnsi" w:hAnsiTheme="minorHAnsi"/>
          <w:b/>
          <w:bCs/>
          <w:color w:val="000000" w:themeColor="text1"/>
        </w:rPr>
        <w:fldChar w:fldCharType="end"/>
      </w:r>
      <w:r w:rsidR="001D0948" w:rsidRPr="004B4420">
        <w:rPr>
          <w:rFonts w:asciiTheme="minorHAnsi" w:hAnsiTheme="minorHAnsi"/>
          <w:b/>
          <w:bCs/>
          <w:color w:val="000000" w:themeColor="text1"/>
        </w:rPr>
        <w:t>: My undergraduate CGPA is below 2.5</w:t>
      </w:r>
      <w:r w:rsidR="006C6F01" w:rsidRPr="004B4420">
        <w:rPr>
          <w:rFonts w:asciiTheme="minorHAnsi" w:hAnsiTheme="minorHAnsi"/>
          <w:b/>
          <w:bCs/>
          <w:color w:val="000000" w:themeColor="text1"/>
        </w:rPr>
        <w:t>0</w:t>
      </w:r>
      <w:r w:rsidR="001D0948" w:rsidRPr="004B4420">
        <w:rPr>
          <w:rFonts w:asciiTheme="minorHAnsi" w:hAnsiTheme="minorHAnsi"/>
          <w:b/>
          <w:bCs/>
          <w:color w:val="000000" w:themeColor="text1"/>
        </w:rPr>
        <w:t>. I am currently a master's student and will graduate</w:t>
      </w:r>
      <w:r w:rsidR="006C6F01" w:rsidRPr="004B4420">
        <w:rPr>
          <w:rFonts w:asciiTheme="minorHAnsi" w:hAnsiTheme="minorHAnsi"/>
          <w:b/>
          <w:bCs/>
          <w:color w:val="000000" w:themeColor="text1"/>
        </w:rPr>
        <w:t xml:space="preserve"> </w:t>
      </w:r>
      <w:r w:rsidR="001D0948" w:rsidRPr="004B4420">
        <w:rPr>
          <w:rFonts w:asciiTheme="minorHAnsi" w:hAnsiTheme="minorHAnsi"/>
          <w:b/>
          <w:bCs/>
          <w:color w:val="000000" w:themeColor="text1"/>
        </w:rPr>
        <w:t>by the written exam date. Besides, I have a work experience in the export department of an SME. May I apply?</w:t>
      </w:r>
    </w:p>
    <w:p w14:paraId="3B7BD992" w14:textId="3C799B61" w:rsidR="001D0948" w:rsidRPr="004B4420" w:rsidRDefault="006B1EA8" w:rsidP="001D0948">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11</w:t>
      </w:r>
      <w:r w:rsidRPr="004B4420">
        <w:rPr>
          <w:rFonts w:asciiTheme="minorHAnsi" w:hAnsiTheme="minorHAnsi"/>
          <w:b/>
          <w:bCs/>
          <w:color w:val="000000" w:themeColor="text1"/>
        </w:rPr>
        <w:fldChar w:fldCharType="end"/>
      </w:r>
      <w:r w:rsidR="001D0948" w:rsidRPr="004B4420">
        <w:rPr>
          <w:rFonts w:asciiTheme="minorHAnsi" w:hAnsiTheme="minorHAnsi"/>
          <w:b/>
          <w:bCs/>
          <w:color w:val="000000" w:themeColor="text1"/>
        </w:rPr>
        <w:t xml:space="preserve">: </w:t>
      </w:r>
      <w:r w:rsidR="001D0948" w:rsidRPr="004B4420">
        <w:rPr>
          <w:rFonts w:asciiTheme="minorHAnsi" w:hAnsiTheme="minorHAnsi"/>
          <w:bCs/>
          <w:color w:val="000000" w:themeColor="text1"/>
        </w:rPr>
        <w:t>Please see</w:t>
      </w:r>
      <w:r w:rsidR="001D0948" w:rsidRPr="004B4420">
        <w:rPr>
          <w:rFonts w:asciiTheme="minorHAnsi" w:hAnsiTheme="minorHAnsi"/>
          <w:b/>
          <w:bCs/>
          <w:color w:val="000000" w:themeColor="text1"/>
        </w:rPr>
        <w:t xml:space="preserve"> Answer </w:t>
      </w:r>
      <w:r w:rsidR="006C6F01" w:rsidRPr="004B4420">
        <w:rPr>
          <w:rFonts w:asciiTheme="minorHAnsi" w:hAnsiTheme="minorHAnsi"/>
          <w:b/>
          <w:bCs/>
          <w:color w:val="000000" w:themeColor="text1"/>
        </w:rPr>
        <w:t>1</w:t>
      </w:r>
      <w:r w:rsidR="001D0948" w:rsidRPr="004B4420">
        <w:rPr>
          <w:rFonts w:asciiTheme="minorHAnsi" w:hAnsiTheme="minorHAnsi"/>
          <w:b/>
          <w:bCs/>
          <w:color w:val="000000" w:themeColor="text1"/>
        </w:rPr>
        <w:t>.</w:t>
      </w:r>
      <w:r w:rsidR="006C6F01" w:rsidRPr="004B4420">
        <w:rPr>
          <w:rFonts w:asciiTheme="minorHAnsi" w:hAnsiTheme="minorHAnsi"/>
          <w:b/>
          <w:bCs/>
          <w:color w:val="000000" w:themeColor="text1"/>
        </w:rPr>
        <w:t xml:space="preserve">1 </w:t>
      </w:r>
      <w:r w:rsidR="001D0948" w:rsidRPr="004B4420">
        <w:rPr>
          <w:rFonts w:asciiTheme="minorHAnsi" w:hAnsiTheme="minorHAnsi"/>
          <w:bCs/>
          <w:color w:val="000000" w:themeColor="text1"/>
        </w:rPr>
        <w:t>and</w:t>
      </w:r>
      <w:r w:rsidR="001D0948" w:rsidRPr="004B4420">
        <w:rPr>
          <w:rFonts w:asciiTheme="minorHAnsi" w:hAnsiTheme="minorHAnsi"/>
          <w:b/>
          <w:bCs/>
          <w:color w:val="000000" w:themeColor="text1"/>
        </w:rPr>
        <w:t xml:space="preserve"> Answer </w:t>
      </w:r>
      <w:r w:rsidR="006C6F01" w:rsidRPr="004B4420">
        <w:rPr>
          <w:rFonts w:asciiTheme="minorHAnsi" w:hAnsiTheme="minorHAnsi"/>
          <w:b/>
          <w:bCs/>
          <w:color w:val="000000" w:themeColor="text1"/>
        </w:rPr>
        <w:t>2</w:t>
      </w:r>
      <w:r w:rsidR="001D0948" w:rsidRPr="004B4420">
        <w:rPr>
          <w:rFonts w:asciiTheme="minorHAnsi" w:hAnsiTheme="minorHAnsi"/>
          <w:b/>
          <w:bCs/>
          <w:color w:val="000000" w:themeColor="text1"/>
        </w:rPr>
        <w:t>.</w:t>
      </w:r>
      <w:r w:rsidR="006C6F01" w:rsidRPr="004B4420">
        <w:rPr>
          <w:rFonts w:asciiTheme="minorHAnsi" w:hAnsiTheme="minorHAnsi"/>
          <w:b/>
          <w:bCs/>
          <w:color w:val="000000" w:themeColor="text1"/>
        </w:rPr>
        <w:t>2</w:t>
      </w:r>
      <w:r w:rsidR="001D0948" w:rsidRPr="004B4420">
        <w:rPr>
          <w:rFonts w:asciiTheme="minorHAnsi" w:hAnsiTheme="minorHAnsi"/>
          <w:b/>
          <w:bCs/>
          <w:color w:val="000000" w:themeColor="text1"/>
        </w:rPr>
        <w:t>.</w:t>
      </w:r>
    </w:p>
    <w:p w14:paraId="19568EFB" w14:textId="72A4C547"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Is my undergradute CGPA still taken into consideration even though I have a PhD?</w:t>
      </w:r>
    </w:p>
    <w:p w14:paraId="28B7FDF7" w14:textId="677029C5" w:rsidR="001D0948" w:rsidRPr="004B4420" w:rsidRDefault="006B1EA8" w:rsidP="001D0948">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w:t>
      </w:r>
      <w:r w:rsidR="001D0948" w:rsidRPr="004B4420">
        <w:rPr>
          <w:rFonts w:asciiTheme="minorHAnsi" w:hAnsiTheme="minorHAnsi" w:cs="Arial"/>
          <w:noProof/>
          <w:color w:val="000000" w:themeColor="text1"/>
        </w:rPr>
        <w:t xml:space="preserve">As mentioned clearly in Section 2.3.1 of the Announcement, officially signed and sealed Undergraduate Transcript taken from the students affairs office and in the language provided by the university should be submitted along with other application documents </w:t>
      </w:r>
      <w:r w:rsidR="001D0948" w:rsidRPr="004B4420">
        <w:rPr>
          <w:rFonts w:asciiTheme="minorHAnsi" w:hAnsiTheme="minorHAnsi" w:cs="Arial"/>
          <w:noProof/>
          <w:color w:val="000000" w:themeColor="text1"/>
          <w:u w:val="single"/>
        </w:rPr>
        <w:t>by all the applicants</w:t>
      </w:r>
      <w:r w:rsidR="001D0948" w:rsidRPr="004B4420">
        <w:rPr>
          <w:rFonts w:asciiTheme="minorHAnsi" w:hAnsiTheme="minorHAnsi" w:cs="Arial"/>
          <w:noProof/>
          <w:color w:val="000000" w:themeColor="text1"/>
        </w:rPr>
        <w:t xml:space="preserve">. </w:t>
      </w:r>
      <w:r w:rsidR="00036C08">
        <w:rPr>
          <w:rFonts w:asciiTheme="minorHAnsi" w:hAnsiTheme="minorHAnsi" w:cs="Arial"/>
          <w:noProof/>
          <w:color w:val="000000" w:themeColor="text1"/>
        </w:rPr>
        <w:t>Please also see Important Note-3 and 4 of the Announcement.</w:t>
      </w:r>
    </w:p>
    <w:p w14:paraId="3596AAD9" w14:textId="1594D160"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My undergraduate CGPA is below 2.50. However, equivalence of my CGPA in the 100-grading system is also provided </w:t>
      </w:r>
      <w:r w:rsidR="00D05D7F" w:rsidRPr="004B4420">
        <w:rPr>
          <w:rFonts w:asciiTheme="minorHAnsi" w:hAnsiTheme="minorHAnsi" w:cs="Arial"/>
          <w:b/>
          <w:noProof/>
          <w:color w:val="000000" w:themeColor="text1"/>
        </w:rPr>
        <w:t xml:space="preserve">on my transcript </w:t>
      </w:r>
      <w:r w:rsidR="001D0948" w:rsidRPr="004B4420">
        <w:rPr>
          <w:rFonts w:asciiTheme="minorHAnsi" w:hAnsiTheme="minorHAnsi" w:cs="Arial"/>
          <w:b/>
          <w:noProof/>
          <w:color w:val="000000" w:themeColor="text1"/>
        </w:rPr>
        <w:t>which is higher than 65. Should I indicate my CGPA in the 4-grading system or 100-grading system in the relevant section of the Application Form?</w:t>
      </w:r>
    </w:p>
    <w:p w14:paraId="7025108F" w14:textId="34C23391" w:rsidR="001D0948" w:rsidRPr="004B4420" w:rsidRDefault="006B1EA8" w:rsidP="001D0948">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w:t>
      </w:r>
      <w:r w:rsidR="001D0948" w:rsidRPr="004B4420">
        <w:rPr>
          <w:rFonts w:asciiTheme="minorHAnsi" w:hAnsiTheme="minorHAnsi" w:cs="Arial"/>
          <w:noProof/>
          <w:color w:val="000000" w:themeColor="text1"/>
        </w:rPr>
        <w:t xml:space="preserve"> You should indicate the CGPA which meets the minimum CGPA criterion required in the Announcement in the relevant section of the Application Form.</w:t>
      </w:r>
    </w:p>
    <w:p w14:paraId="58F933F6" w14:textId="37BC4C7B"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Should I still submit my master’s diploma and transcript even if I have an undergraduate CGPA which is above 2.50?</w:t>
      </w:r>
    </w:p>
    <w:p w14:paraId="021437BC" w14:textId="729B3F2E" w:rsidR="001D0948" w:rsidRPr="004B4420" w:rsidRDefault="006B1EA8" w:rsidP="001D4AE4">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No unless you are in a situation as described in Important Note-</w:t>
      </w:r>
      <w:r w:rsidR="001D0948" w:rsidRPr="004B4420">
        <w:rPr>
          <w:rFonts w:asciiTheme="minorHAnsi" w:hAnsiTheme="minorHAnsi" w:cs="Arial"/>
          <w:noProof/>
          <w:color w:val="000000" w:themeColor="text1"/>
        </w:rPr>
        <w:t>3 of the Announcement.</w:t>
      </w:r>
    </w:p>
    <w:p w14:paraId="106C2CDB" w14:textId="77777777" w:rsidR="00E33D49" w:rsidRPr="004B4420" w:rsidRDefault="00E33D49" w:rsidP="00467257">
      <w:pPr>
        <w:pStyle w:val="Balk1"/>
        <w:spacing w:before="360" w:after="120"/>
        <w:ind w:left="284" w:hanging="284"/>
        <w:jc w:val="both"/>
        <w:rPr>
          <w:noProof/>
          <w:sz w:val="20"/>
          <w:szCs w:val="20"/>
        </w:rPr>
      </w:pPr>
      <w:bookmarkStart w:id="13" w:name="_Toc505356215"/>
      <w:bookmarkEnd w:id="12"/>
      <w:r w:rsidRPr="004B4420">
        <w:rPr>
          <w:noProof/>
          <w:sz w:val="20"/>
          <w:szCs w:val="20"/>
        </w:rPr>
        <w:t>APPLICATION DOCUMENTS</w:t>
      </w:r>
      <w:bookmarkEnd w:id="13"/>
    </w:p>
    <w:p w14:paraId="21019A23" w14:textId="2C674D15" w:rsidR="00E33D49" w:rsidRPr="004B4420" w:rsidRDefault="00E33D49" w:rsidP="00643906">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E70621" w:rsidRPr="004B4420">
        <w:rPr>
          <w:rFonts w:asciiTheme="minorHAnsi" w:hAnsiTheme="minorHAnsi"/>
          <w:b/>
          <w:i/>
          <w:noProof/>
        </w:rPr>
        <w:t>Section</w:t>
      </w:r>
      <w:r w:rsidR="00843A21" w:rsidRPr="004B4420">
        <w:rPr>
          <w:rFonts w:asciiTheme="minorHAnsi" w:hAnsiTheme="minorHAnsi"/>
          <w:b/>
          <w:i/>
          <w:noProof/>
        </w:rPr>
        <w:t>s</w:t>
      </w:r>
      <w:r w:rsidR="00E70621" w:rsidRPr="004B4420">
        <w:rPr>
          <w:rFonts w:asciiTheme="minorHAnsi" w:hAnsiTheme="minorHAnsi"/>
          <w:b/>
          <w:i/>
          <w:noProof/>
        </w:rPr>
        <w:t xml:space="preserve"> </w:t>
      </w:r>
      <w:r w:rsidRPr="004B4420">
        <w:rPr>
          <w:rFonts w:asciiTheme="minorHAnsi" w:hAnsiTheme="minorHAnsi"/>
          <w:b/>
          <w:i/>
          <w:noProof/>
        </w:rPr>
        <w:t>2.3.1</w:t>
      </w:r>
      <w:r w:rsidR="00843A21" w:rsidRPr="004B4420">
        <w:rPr>
          <w:rFonts w:asciiTheme="minorHAnsi" w:hAnsiTheme="minorHAnsi"/>
          <w:b/>
          <w:i/>
          <w:noProof/>
        </w:rPr>
        <w:t xml:space="preserve"> </w:t>
      </w:r>
      <w:r w:rsidRPr="004B4420">
        <w:rPr>
          <w:rFonts w:asciiTheme="minorHAnsi" w:hAnsiTheme="minorHAnsi"/>
          <w:b/>
          <w:i/>
          <w:noProof/>
        </w:rPr>
        <w:t>of the Announcement.</w:t>
      </w:r>
    </w:p>
    <w:p w14:paraId="3F8567D3" w14:textId="77777777" w:rsidR="00452081" w:rsidRPr="004B4420" w:rsidRDefault="00452081" w:rsidP="00452081">
      <w:pPr>
        <w:spacing w:after="120"/>
        <w:jc w:val="both"/>
        <w:rPr>
          <w:rFonts w:ascii="Tahoma" w:hAnsi="Tahoma" w:cs="Tahoma"/>
          <w:color w:val="000000"/>
        </w:rPr>
      </w:pPr>
      <w:bookmarkStart w:id="14" w:name="_Toc378087622"/>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Where could I find the Application Form?</w:t>
      </w:r>
    </w:p>
    <w:p w14:paraId="7BECDE65" w14:textId="1A0212EF"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2F1EEA" w:rsidRPr="004B4420">
        <w:rPr>
          <w:rFonts w:asciiTheme="minorHAnsi" w:hAnsiTheme="minorHAnsi" w:cs="Arial"/>
          <w:noProof/>
          <w:color w:val="000000"/>
        </w:rPr>
        <w:t xml:space="preserve">You may find the Application Form at </w:t>
      </w:r>
      <w:r w:rsidR="002F1EEA" w:rsidRPr="004B4420">
        <w:rPr>
          <w:rFonts w:ascii="Cambria" w:hAnsi="Cambria" w:cs="Arial"/>
          <w:color w:val="000000"/>
        </w:rPr>
        <w:t xml:space="preserve">the </w:t>
      </w:r>
      <w:r w:rsidR="002F1EEA" w:rsidRPr="004B4420">
        <w:rPr>
          <w:rFonts w:ascii="Cambria" w:hAnsi="Cambria"/>
        </w:rPr>
        <w:t>websites of the Central Finance and Contracts Unit (</w:t>
      </w:r>
      <w:hyperlink r:id="rId12" w:history="1">
        <w:r w:rsidR="002F1EEA" w:rsidRPr="004B4420">
          <w:rPr>
            <w:rFonts w:ascii="Cambria" w:hAnsi="Cambria"/>
            <w:color w:val="0000FF"/>
            <w:u w:val="single"/>
          </w:rPr>
          <w:t>www.cfcu.gov.tr</w:t>
        </w:r>
      </w:hyperlink>
      <w:r w:rsidR="002F1EEA" w:rsidRPr="004B4420">
        <w:rPr>
          <w:rFonts w:ascii="Cambria" w:hAnsi="Cambria"/>
        </w:rPr>
        <w:t>), Ministry for EU Affairs (</w:t>
      </w:r>
      <w:hyperlink r:id="rId13" w:history="1">
        <w:r w:rsidR="002F1EEA" w:rsidRPr="004B4420">
          <w:rPr>
            <w:rFonts w:ascii="Cambria" w:hAnsi="Cambria"/>
            <w:color w:val="0000FF"/>
            <w:u w:val="single"/>
          </w:rPr>
          <w:t>www.ab.gov.tr</w:t>
        </w:r>
      </w:hyperlink>
      <w:r w:rsidR="002F1EEA" w:rsidRPr="004B4420">
        <w:rPr>
          <w:rFonts w:ascii="Cambria" w:hAnsi="Cambria"/>
        </w:rPr>
        <w:t>), the Delegation of the European Union to Turkey (</w:t>
      </w:r>
      <w:hyperlink r:id="rId14" w:history="1">
        <w:r w:rsidR="002F1EEA" w:rsidRPr="004B4420">
          <w:rPr>
            <w:rFonts w:ascii="Cambria" w:hAnsi="Cambria"/>
            <w:color w:val="0000FF"/>
            <w:u w:val="single"/>
          </w:rPr>
          <w:t>www.avrupa.info.tr</w:t>
        </w:r>
      </w:hyperlink>
      <w:r w:rsidR="002F1EEA" w:rsidRPr="004B4420">
        <w:rPr>
          <w:rFonts w:ascii="Cambria" w:hAnsi="Cambria"/>
        </w:rPr>
        <w:t>) and the Jean Monnet Scholarship Programme (</w:t>
      </w:r>
      <w:hyperlink r:id="rId15" w:history="1">
        <w:r w:rsidR="002F1EEA" w:rsidRPr="004B4420">
          <w:rPr>
            <w:rFonts w:ascii="Cambria" w:hAnsi="Cambria"/>
            <w:color w:val="0000FF"/>
            <w:u w:val="single"/>
          </w:rPr>
          <w:t>www.jeanmonnet.org.tr</w:t>
        </w:r>
      </w:hyperlink>
      <w:r w:rsidR="002F1EEA" w:rsidRPr="004B4420">
        <w:rPr>
          <w:rFonts w:ascii="Cambria" w:hAnsi="Cambria"/>
        </w:rPr>
        <w:t>).</w:t>
      </w:r>
    </w:p>
    <w:p w14:paraId="491CB33D"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Is it sufficient to send only the Application Form to the Central Finance and Contracts Unit in order to apply for the scholarship?</w:t>
      </w:r>
    </w:p>
    <w:p w14:paraId="6D15103C" w14:textId="77777777" w:rsidR="00452081" w:rsidRPr="004B4420" w:rsidRDefault="00452081" w:rsidP="00452081">
      <w:pPr>
        <w:spacing w:after="120"/>
        <w:jc w:val="both"/>
        <w:rPr>
          <w:rFonts w:asciiTheme="minorHAnsi" w:hAnsiTheme="minorHAnsi" w:cstheme="minorHAnsi"/>
          <w:noProof/>
        </w:rPr>
      </w:pPr>
      <w:bookmarkStart w:id="15" w:name="_Ref452468937"/>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bookmarkEnd w:id="15"/>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The application documents mentioned in Section 2.3.1 of the Announcement should also be submitted along with the Application Form. The applicants should submit -accurately and in full- all the application documents required for the sector from which they are applying for the scholarship until the application deadline to the Central Finance and Contracts Unit. The applications </w:t>
      </w:r>
      <w:r w:rsidRPr="004B4420">
        <w:rPr>
          <w:rFonts w:asciiTheme="minorHAnsi" w:hAnsiTheme="minorHAnsi" w:cstheme="minorHAnsi"/>
          <w:noProof/>
        </w:rPr>
        <w:t>submitted through e-mail or fax will not be accepted.</w:t>
      </w:r>
    </w:p>
    <w:p w14:paraId="5C1CCF46" w14:textId="77777777"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Should I submit the scanned version of the application form after filling, printing out and signing it?</w:t>
      </w:r>
    </w:p>
    <w:p w14:paraId="58488579" w14:textId="77777777"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w:t>
      </w:r>
      <w:r w:rsidRPr="004B4420">
        <w:rPr>
          <w:rFonts w:asciiTheme="minorHAnsi" w:hAnsiTheme="minorHAnsi" w:cs="Arial"/>
          <w:color w:val="000000"/>
        </w:rPr>
        <w:t xml:space="preserve">English Application Form for the 2018-2019 academic year should be filled in electronically in one of the EU official languages, printed out in color or black&amp;white, dated electronically or in hand-writing and signed in handwriting preferably in blue ink and submitted along with other application documents, in hardcopy. Please also see </w:t>
      </w:r>
      <w:r w:rsidRPr="004B4420">
        <w:rPr>
          <w:rFonts w:asciiTheme="minorHAnsi" w:hAnsiTheme="minorHAnsi" w:cs="Arial"/>
          <w:b/>
          <w:color w:val="000000"/>
        </w:rPr>
        <w:t>Answer 8.1.</w:t>
      </w:r>
    </w:p>
    <w:p w14:paraId="71355303" w14:textId="77777777"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Should I submit the “Annex 6: Programme Approval Form” along with my application documents?</w:t>
      </w:r>
    </w:p>
    <w:p w14:paraId="25BE950D" w14:textId="137EEC04"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 xml:space="preserve">No. </w:t>
      </w:r>
      <w:r w:rsidRPr="004B4420">
        <w:rPr>
          <w:rFonts w:asciiTheme="minorHAnsi" w:hAnsiTheme="minorHAnsi" w:cs="Arial"/>
          <w:color w:val="000000"/>
        </w:rPr>
        <w:t xml:space="preserve">Only Annex 1: Application Form (English) together with the relevant supporting documents (Please also see </w:t>
      </w:r>
      <w:r w:rsidRPr="004B4420">
        <w:rPr>
          <w:rFonts w:asciiTheme="minorHAnsi" w:hAnsiTheme="minorHAnsi" w:cs="Arial"/>
          <w:b/>
          <w:color w:val="000000"/>
        </w:rPr>
        <w:t>Answer 3.2</w:t>
      </w:r>
      <w:r w:rsidRPr="004B4420">
        <w:rPr>
          <w:rFonts w:asciiTheme="minorHAnsi" w:hAnsiTheme="minorHAnsi" w:cs="Arial"/>
          <w:color w:val="000000"/>
        </w:rPr>
        <w:t>) need to be submitted during the application process. Other annexes mentioned in the “Section 4: Annexes” of the Announcement are for providing information to the applicants regarding the application, evaluation, placement, contracting and monitoring processes.</w:t>
      </w:r>
    </w:p>
    <w:p w14:paraId="1B68CA0C" w14:textId="77777777" w:rsidR="00452081" w:rsidRPr="004B4420" w:rsidRDefault="00452081" w:rsidP="0045208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 At which stage should the originals of application documents be submitted?</w:t>
      </w:r>
    </w:p>
    <w:p w14:paraId="1E1BFC4A" w14:textId="7DA0D61B" w:rsidR="00452081" w:rsidRPr="004B4420" w:rsidRDefault="00452081" w:rsidP="004520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inorHAnsi" w:hAnsiTheme="minorHAnsi"/>
          <w:noProof/>
        </w:rPr>
        <w:t xml:space="preserve"> </w:t>
      </w:r>
      <w:r w:rsidR="00116079" w:rsidRPr="004B4420">
        <w:rPr>
          <w:rFonts w:asciiTheme="minorHAnsi" w:hAnsiTheme="minorHAnsi"/>
          <w:noProof/>
        </w:rPr>
        <w:t xml:space="preserve">The originals of the </w:t>
      </w:r>
      <w:r w:rsidR="00116079" w:rsidRPr="004B4420">
        <w:rPr>
          <w:rFonts w:asciiTheme="minorHAnsi" w:hAnsiTheme="minorHAnsi" w:cs="Arial"/>
          <w:color w:val="000000"/>
        </w:rPr>
        <w:t>Application Form and the photograph</w:t>
      </w:r>
      <w:r w:rsidR="00116079" w:rsidRPr="004B4420">
        <w:rPr>
          <w:rFonts w:asciiTheme="minorHAnsi" w:hAnsiTheme="minorHAnsi" w:cs="Arial"/>
          <w:noProof/>
        </w:rPr>
        <w:t xml:space="preserve"> should be submitted during the application phase. The originals of other application documents </w:t>
      </w:r>
      <w:r w:rsidR="006C6F01" w:rsidRPr="004B4420">
        <w:rPr>
          <w:rFonts w:asciiTheme="minorHAnsi" w:hAnsiTheme="minorHAnsi" w:cs="Arial"/>
          <w:noProof/>
        </w:rPr>
        <w:t xml:space="preserve">will be </w:t>
      </w:r>
      <w:r w:rsidR="00116079" w:rsidRPr="004B4420">
        <w:rPr>
          <w:rFonts w:asciiTheme="minorHAnsi" w:hAnsiTheme="minorHAnsi" w:cs="Arial"/>
          <w:noProof/>
        </w:rPr>
        <w:t>requested from the applicants only when deemed necessary.</w:t>
      </w:r>
    </w:p>
    <w:p w14:paraId="32AA52C3" w14:textId="77777777"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Should I submit the original of my undergraduate diploma or would it be sufficient if my university stamps its photocopy as 'true copy of the original' and sign it?</w:t>
      </w:r>
    </w:p>
    <w:p w14:paraId="4B35DF4D" w14:textId="77777777" w:rsidR="00452081" w:rsidRPr="004B4420" w:rsidRDefault="00452081" w:rsidP="0045208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The photocopies of all application documents (except for the Application Form and the photograph) are accepted. Further to this, the photocopies do not need to have a “notary” or “true copy” approval. Nevertheless, t</w:t>
      </w:r>
      <w:r w:rsidRPr="004B4420">
        <w:rPr>
          <w:rFonts w:asciiTheme="minorHAnsi" w:hAnsiTheme="minorHAnsi"/>
        </w:rPr>
        <w:t>here are certain application documents which are required to bear a seal/stamp. Please be aware that the impressed seals become invisible/non-readable on a photocopy. The applicants might consider the submission of either the originals or photocopies bearing a notary or true copy approval for such documents. Please also see Section 2.3.1 of the Announcement.</w:t>
      </w:r>
    </w:p>
    <w:p w14:paraId="6CC46C5B"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Do the transcripts have to be presented in a sealed envelope?</w:t>
      </w:r>
    </w:p>
    <w:p w14:paraId="467DC1AA" w14:textId="77777777"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The undergraduate transcripts do not have to be presented in a sealed envelope.</w:t>
      </w:r>
    </w:p>
    <w:p w14:paraId="617B7218"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Could the unofficial grade summaries taken from the student affairs’ online system be submitted in place of the transcript?</w:t>
      </w:r>
    </w:p>
    <w:p w14:paraId="57D4ECAB" w14:textId="77777777"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1E882FD2" w14:textId="5557F06A" w:rsidR="00452081" w:rsidRPr="004B4420" w:rsidRDefault="00452081" w:rsidP="00452081">
      <w:pPr>
        <w:spacing w:after="120"/>
        <w:jc w:val="both"/>
        <w:rPr>
          <w:rFonts w:asciiTheme="minorHAnsi" w:hAnsiTheme="minorHAnsi" w:cstheme="minorHAnsi"/>
          <w:b/>
          <w:noProof/>
          <w:color w:val="000000"/>
        </w:rPr>
      </w:pPr>
      <w:bookmarkStart w:id="16" w:name="_Ref504079216"/>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bookmarkEnd w:id="16"/>
      <w:r w:rsidRPr="004B4420">
        <w:rPr>
          <w:rFonts w:asciiTheme="minorHAnsi" w:hAnsiTheme="minorHAnsi" w:cs="Arial"/>
          <w:b/>
          <w:noProof/>
          <w:color w:val="000000"/>
        </w:rPr>
        <w:t>: The C</w:t>
      </w:r>
      <w:r w:rsidRPr="004B4420">
        <w:rPr>
          <w:rFonts w:asciiTheme="minorHAnsi" w:hAnsiTheme="minorHAnsi" w:cstheme="minorHAnsi"/>
          <w:b/>
          <w:noProof/>
          <w:color w:val="000000"/>
        </w:rPr>
        <w:t>GPAs given out of 100 in both graduate and undergraduate programmes in the U</w:t>
      </w:r>
      <w:r w:rsidR="00D1170D" w:rsidRPr="004B4420">
        <w:rPr>
          <w:rFonts w:asciiTheme="minorHAnsi" w:hAnsiTheme="minorHAnsi" w:cstheme="minorHAnsi"/>
          <w:b/>
          <w:noProof/>
          <w:color w:val="000000"/>
        </w:rPr>
        <w:t xml:space="preserve">nited </w:t>
      </w:r>
      <w:r w:rsidRPr="004B4420">
        <w:rPr>
          <w:rFonts w:asciiTheme="minorHAnsi" w:hAnsiTheme="minorHAnsi" w:cstheme="minorHAnsi"/>
          <w:b/>
          <w:noProof/>
          <w:color w:val="000000"/>
        </w:rPr>
        <w:t>K</w:t>
      </w:r>
      <w:r w:rsidR="00D1170D" w:rsidRPr="004B4420">
        <w:rPr>
          <w:rFonts w:asciiTheme="minorHAnsi" w:hAnsiTheme="minorHAnsi" w:cstheme="minorHAnsi"/>
          <w:b/>
          <w:noProof/>
          <w:color w:val="000000"/>
        </w:rPr>
        <w:t>ingdom</w:t>
      </w:r>
      <w:r w:rsidRPr="004B4420">
        <w:rPr>
          <w:rFonts w:asciiTheme="minorHAnsi" w:hAnsiTheme="minorHAnsi" w:cstheme="minorHAnsi"/>
          <w:b/>
          <w:noProof/>
          <w:color w:val="000000"/>
        </w:rPr>
        <w:t xml:space="preserve"> are calculated by a method different than the one used in Turkey. Are there any institutions that you recognize for the equivalencies of British average system in terms of the 4 or 100 grading system? </w:t>
      </w:r>
    </w:p>
    <w:p w14:paraId="699F3AA4" w14:textId="77777777" w:rsidR="00452081" w:rsidRPr="004B4420" w:rsidRDefault="00452081" w:rsidP="00452081">
      <w:pPr>
        <w:spacing w:after="120"/>
        <w:jc w:val="both"/>
        <w:rPr>
          <w:rFonts w:asciiTheme="minorHAnsi" w:hAnsiTheme="minorHAnsi" w:cstheme="minorHAnsi"/>
          <w:noProof/>
        </w:rPr>
      </w:pPr>
      <w:bookmarkStart w:id="17" w:name="_Ref452546605"/>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bookmarkEnd w:id="17"/>
      <w:r w:rsidRPr="004B4420">
        <w:rPr>
          <w:rFonts w:asciiTheme="minorHAnsi" w:hAnsiTheme="minorHAnsi" w:cs="Arial"/>
          <w:b/>
          <w:noProof/>
        </w:rPr>
        <w:t xml:space="preserve">: </w:t>
      </w:r>
      <w:r w:rsidRPr="004B4420">
        <w:rPr>
          <w:rFonts w:asciiTheme="minorHAnsi" w:hAnsiTheme="minorHAnsi" w:cstheme="minorHAnsi"/>
          <w:noProof/>
        </w:rPr>
        <w:t xml:space="preserve">There are no institutions recognized by the Jean Monnet Scholarship Programme for the equivalencies of undergraduate CGPAs in different grading systems. </w:t>
      </w:r>
    </w:p>
    <w:p w14:paraId="1C999DFE" w14:textId="77777777" w:rsidR="00452081" w:rsidRPr="004B4420" w:rsidRDefault="00452081" w:rsidP="00452081">
      <w:pPr>
        <w:spacing w:after="120"/>
        <w:jc w:val="both"/>
        <w:rPr>
          <w:rFonts w:asciiTheme="minorHAnsi" w:hAnsiTheme="minorHAnsi" w:cs="Tahoma"/>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 Should the applicants, who have 36-month work experience in total but in several different institutions, have to submit separate documents from each of these institutions or would a declaration by the applicant him/herself be sufficient?</w:t>
      </w:r>
    </w:p>
    <w:p w14:paraId="4C4EC8C7" w14:textId="78421EB4" w:rsidR="00452081" w:rsidRPr="004B4420" w:rsidRDefault="00452081" w:rsidP="00452081">
      <w:pPr>
        <w:widowControl w:val="0"/>
        <w:autoSpaceDE w:val="0"/>
        <w:autoSpaceDN w:val="0"/>
        <w:adjustRightInd w:val="0"/>
        <w:spacing w:after="120"/>
        <w:jc w:val="both"/>
        <w:rPr>
          <w:rFonts w:asciiTheme="minorHAnsi" w:hAnsiTheme="minorHAnsi" w:cs="Arial"/>
          <w: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noProof/>
          <w:color w:val="000000"/>
        </w:rPr>
        <w:t xml:space="preserve">: </w:t>
      </w:r>
      <w:r w:rsidR="00BA3CD8" w:rsidRPr="004B4420">
        <w:rPr>
          <w:rFonts w:asciiTheme="minorHAnsi" w:hAnsiTheme="minorHAnsi" w:cs="Arial"/>
          <w:noProof/>
          <w:color w:val="000000"/>
        </w:rPr>
        <w:t xml:space="preserve">Self-declarations will not be accepted. Please see </w:t>
      </w:r>
      <w:r w:rsidR="00BA3CD8" w:rsidRPr="004B4420">
        <w:rPr>
          <w:rFonts w:asciiTheme="minorHAnsi" w:hAnsiTheme="minorHAnsi" w:cs="Arial"/>
          <w:b/>
          <w:noProof/>
          <w:color w:val="000000"/>
        </w:rPr>
        <w:t>Answer 2.2</w:t>
      </w:r>
      <w:r w:rsidR="00BA3CD8" w:rsidRPr="004B4420">
        <w:rPr>
          <w:rFonts w:asciiTheme="minorHAnsi" w:hAnsiTheme="minorHAnsi" w:cs="Arial"/>
          <w:noProof/>
          <w:color w:val="000000"/>
        </w:rPr>
        <w:t>.</w:t>
      </w:r>
    </w:p>
    <w:p w14:paraId="39545F43" w14:textId="77777777" w:rsidR="00154E03" w:rsidRPr="004B4420" w:rsidRDefault="00154E03" w:rsidP="00154E03">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Would it be beneficial to add a reference letter for my work experiences related to the EU?</w:t>
      </w:r>
    </w:p>
    <w:p w14:paraId="46B21820" w14:textId="74D76CCC" w:rsidR="00154E03" w:rsidRPr="004B4420" w:rsidRDefault="00154E03" w:rsidP="00154E03">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No additional supporting documents (internship certificate, reference letter etc.) should be submitted except for the required application documents.</w:t>
      </w:r>
    </w:p>
    <w:p w14:paraId="53A48D9F" w14:textId="022AE486" w:rsidR="00C240F5" w:rsidRPr="004B4420" w:rsidRDefault="00C240F5" w:rsidP="00C240F5">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In order to certify my 36-month work experience, is it sufficient to submit an official letter from my employer or should I also add other supporting documents such as service scheme?</w:t>
      </w:r>
    </w:p>
    <w:p w14:paraId="6AD9E04E" w14:textId="4D871DE3" w:rsidR="00C240F5" w:rsidRPr="004B4420" w:rsidRDefault="00C240F5" w:rsidP="00C240F5">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 xml:space="preserve">Please </w:t>
      </w:r>
      <w:r w:rsidR="00C9501A" w:rsidRPr="004B4420">
        <w:rPr>
          <w:rFonts w:asciiTheme="minorHAnsi" w:hAnsiTheme="minorHAnsi" w:cs="Arial"/>
          <w:noProof/>
          <w:color w:val="000000" w:themeColor="text1"/>
        </w:rPr>
        <w:t xml:space="preserve">see </w:t>
      </w:r>
      <w:r w:rsidRPr="004B4420">
        <w:rPr>
          <w:rFonts w:asciiTheme="minorHAnsi" w:hAnsiTheme="minorHAnsi" w:cs="Arial"/>
          <w:b/>
          <w:noProof/>
          <w:color w:val="000000" w:themeColor="text1"/>
        </w:rPr>
        <w:t>Answer 3.10</w:t>
      </w:r>
      <w:r w:rsidR="00154E03" w:rsidRPr="004B4420">
        <w:rPr>
          <w:rFonts w:asciiTheme="minorHAnsi" w:hAnsiTheme="minorHAnsi" w:cs="Arial"/>
          <w:noProof/>
          <w:color w:val="000000" w:themeColor="text1"/>
        </w:rPr>
        <w:t xml:space="preserve"> and</w:t>
      </w:r>
      <w:r w:rsidR="00154E03" w:rsidRPr="004B4420">
        <w:rPr>
          <w:rFonts w:asciiTheme="minorHAnsi" w:hAnsiTheme="minorHAnsi" w:cs="Arial"/>
          <w:b/>
          <w:noProof/>
          <w:color w:val="000000" w:themeColor="text1"/>
        </w:rPr>
        <w:t xml:space="preserve"> Answer 3.11</w:t>
      </w:r>
      <w:r w:rsidRPr="004B4420">
        <w:rPr>
          <w:rFonts w:asciiTheme="minorHAnsi" w:hAnsiTheme="minorHAnsi" w:cs="Arial"/>
          <w:noProof/>
          <w:color w:val="000000" w:themeColor="text1"/>
        </w:rPr>
        <w:t>.</w:t>
      </w:r>
    </w:p>
    <w:p w14:paraId="05795A48" w14:textId="327AEE0B"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Do the public sector applicants strictly have to use the “Recommended Format for Consent Letter” given as Annex 19 to the Announcement?</w:t>
      </w:r>
    </w:p>
    <w:p w14:paraId="1B89236C" w14:textId="0BA5AE81" w:rsidR="00452081" w:rsidRPr="004B4420" w:rsidRDefault="00452081" w:rsidP="00452081">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 It is a recommended format showing the minimum required features and content of the mentioned letter.</w:t>
      </w:r>
    </w:p>
    <w:p w14:paraId="7720A09A" w14:textId="0194C8F8"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To whom/where should the employment letter be addressed?</w:t>
      </w:r>
    </w:p>
    <w:p w14:paraId="39BE20E4" w14:textId="2F5C112A"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Arial"/>
          <w:color w:val="000000"/>
        </w:rPr>
        <w:t>The official letter from the current employer institution of the applicant should be addressed to the “Undersecretariat of Treasury-Central Finance and Contracts Unit” or “Relevant Authority”.</w:t>
      </w:r>
    </w:p>
    <w:p w14:paraId="4E00A8B6" w14:textId="1C3D1E94"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 am a research assistant at a university in Turkey and also a graduate student in another university in Turkey. Should I take the consent letter from the university that I am working for or from the one where I am studying for a master's degree? </w:t>
      </w:r>
    </w:p>
    <w:p w14:paraId="0A553ED0" w14:textId="559475CB" w:rsidR="00452081"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The consent letter shall be obtained from the institution</w:t>
      </w:r>
      <w:r w:rsidR="0008410F" w:rsidRPr="004B4420">
        <w:rPr>
          <w:rFonts w:asciiTheme="minorHAnsi" w:hAnsiTheme="minorHAnsi" w:cstheme="minorHAnsi"/>
          <w:noProof/>
          <w:color w:val="000000"/>
        </w:rPr>
        <w:t>/department,</w:t>
      </w:r>
      <w:r w:rsidRPr="004B4420">
        <w:rPr>
          <w:rFonts w:asciiTheme="minorHAnsi" w:hAnsiTheme="minorHAnsi" w:cstheme="minorHAnsi"/>
          <w:noProof/>
          <w:color w:val="000000"/>
        </w:rPr>
        <w:t xml:space="preserve"> which has the authority to give consent to the scholar’s academic study in an EU member country and the letter shall be signed by the relevant superior/body in that institution. Please also see </w:t>
      </w:r>
      <w:r w:rsidRPr="004B4420">
        <w:rPr>
          <w:rFonts w:asciiTheme="minorHAnsi" w:hAnsiTheme="minorHAnsi" w:cstheme="minorHAnsi"/>
          <w:b/>
          <w:noProof/>
          <w:color w:val="000000"/>
        </w:rPr>
        <w:t>Answer 1.6.</w:t>
      </w:r>
    </w:p>
    <w:p w14:paraId="07C8D8BA" w14:textId="77777777" w:rsidR="0064682F" w:rsidRPr="004B4420" w:rsidRDefault="0064682F" w:rsidP="0064682F">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noProof/>
          <w:color w:val="000000"/>
        </w:rPr>
        <w:t>: My cadre is in the (X) Ministry, but I am currently temporarily working in the (A) Directorate/Office in the (Y) Ministry. From which institution should I obtain the consent letter?</w:t>
      </w:r>
    </w:p>
    <w:p w14:paraId="3F2F0068" w14:textId="77777777" w:rsidR="0064682F" w:rsidRPr="004B4420" w:rsidRDefault="0064682F" w:rsidP="0064682F">
      <w:pPr>
        <w:spacing w:after="120"/>
        <w:jc w:val="both"/>
        <w:rPr>
          <w:rFonts w:asciiTheme="minorHAnsi" w:hAnsiTheme="minorHAnsi" w:cstheme="minorHAnsi"/>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 xml:space="preserve">The consent letter shall be signed by a superior who has the authorization to approve the applicant’s academic study via the Jean Monnet Scholarship Programme in the relevant EU member country when he/she is awarded the scholarship. </w:t>
      </w:r>
    </w:p>
    <w:p w14:paraId="4B255286" w14:textId="77777777" w:rsidR="003C154B" w:rsidRPr="004B4420" w:rsidRDefault="003C154B" w:rsidP="003C154B">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From which department of the public institution I am working for should I obtain the consent letter?</w:t>
      </w:r>
    </w:p>
    <w:p w14:paraId="71DBBC7D" w14:textId="3B77C4CA" w:rsidR="003C154B" w:rsidRPr="004B4420" w:rsidRDefault="003C154B" w:rsidP="003C154B">
      <w:pPr>
        <w:spacing w:after="120"/>
        <w:jc w:val="both"/>
        <w:rPr>
          <w:rFonts w:asciiTheme="minorHAnsi" w:hAnsiTheme="minorHAnsi" w:cstheme="minorHAnsi"/>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theme="minorHAnsi"/>
          <w:noProof/>
          <w:color w:val="000000"/>
        </w:rPr>
        <w:t xml:space="preserve">Please see </w:t>
      </w:r>
      <w:r w:rsidRPr="004B4420">
        <w:rPr>
          <w:rFonts w:asciiTheme="minorHAnsi" w:hAnsiTheme="minorHAnsi" w:cstheme="minorHAnsi"/>
          <w:b/>
          <w:noProof/>
          <w:color w:val="000000"/>
        </w:rPr>
        <w:t>Answer 3.1</w:t>
      </w:r>
      <w:r w:rsidR="0064682F" w:rsidRPr="004B4420">
        <w:rPr>
          <w:rFonts w:asciiTheme="minorHAnsi" w:hAnsiTheme="minorHAnsi" w:cstheme="minorHAnsi"/>
          <w:b/>
          <w:noProof/>
          <w:color w:val="000000"/>
        </w:rPr>
        <w:t>6</w:t>
      </w:r>
      <w:r w:rsidRPr="004B4420">
        <w:rPr>
          <w:rFonts w:asciiTheme="minorHAnsi" w:hAnsiTheme="minorHAnsi" w:cstheme="minorHAnsi"/>
          <w:b/>
          <w:noProof/>
          <w:color w:val="000000"/>
        </w:rPr>
        <w:t>.</w:t>
      </w:r>
    </w:p>
    <w:p w14:paraId="15DAF123" w14:textId="77777777" w:rsidR="003C154B" w:rsidRPr="004B4420" w:rsidRDefault="003C154B" w:rsidP="003C154B">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As a district governor in (X) city, should I obtain the consent letter from the (X) Governorate or the Ministry of Interior?</w:t>
      </w:r>
    </w:p>
    <w:p w14:paraId="0B618A95" w14:textId="7CC53D44" w:rsidR="003C154B" w:rsidRPr="004B4420" w:rsidRDefault="003C154B" w:rsidP="003C154B">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Please</w:t>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see</w:t>
      </w:r>
      <w:r w:rsidRPr="004B4420">
        <w:rPr>
          <w:rFonts w:asciiTheme="minorHAnsi" w:hAnsiTheme="minorHAnsi" w:cs="Arial"/>
          <w:b/>
          <w:noProof/>
          <w:color w:val="000000" w:themeColor="text1"/>
        </w:rPr>
        <w:t xml:space="preserve"> Answer 3.1</w:t>
      </w:r>
      <w:r w:rsidR="0064682F" w:rsidRPr="004B4420">
        <w:rPr>
          <w:rFonts w:asciiTheme="minorHAnsi" w:hAnsiTheme="minorHAnsi" w:cs="Arial"/>
          <w:b/>
          <w:noProof/>
          <w:color w:val="000000" w:themeColor="text1"/>
        </w:rPr>
        <w:t>6</w:t>
      </w:r>
      <w:r w:rsidRPr="004B4420">
        <w:rPr>
          <w:rFonts w:asciiTheme="minorHAnsi" w:hAnsiTheme="minorHAnsi" w:cs="Arial"/>
          <w:b/>
          <w:noProof/>
          <w:color w:val="000000" w:themeColor="text1"/>
        </w:rPr>
        <w:t>.</w:t>
      </w:r>
    </w:p>
    <w:p w14:paraId="16E5954A" w14:textId="51F6CD66"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I am a reaserch assistant at a university. </w:t>
      </w:r>
      <w:r w:rsidRPr="004B4420">
        <w:rPr>
          <w:rFonts w:asciiTheme="minorHAnsi" w:hAnsiTheme="minorHAnsi" w:cs="Tahoma"/>
          <w:b/>
          <w:color w:val="000000"/>
        </w:rPr>
        <w:t>Should I obtain my consent letter from the Dean or the Rector?</w:t>
      </w:r>
    </w:p>
    <w:p w14:paraId="009CEE49" w14:textId="728B1AD9"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 xml:space="preserve">Please see </w:t>
      </w:r>
      <w:r w:rsidRPr="004B4420">
        <w:rPr>
          <w:rFonts w:asciiTheme="minorHAnsi" w:hAnsiTheme="minorHAnsi" w:cstheme="minorHAnsi"/>
          <w:b/>
          <w:noProof/>
          <w:color w:val="000000"/>
        </w:rPr>
        <w:t>Answer 3.</w:t>
      </w:r>
      <w:r w:rsidR="0008410F" w:rsidRPr="004B4420">
        <w:rPr>
          <w:rFonts w:asciiTheme="minorHAnsi" w:hAnsiTheme="minorHAnsi" w:cstheme="minorHAnsi"/>
          <w:b/>
          <w:noProof/>
          <w:color w:val="000000"/>
        </w:rPr>
        <w:t>1</w:t>
      </w:r>
      <w:r w:rsidR="0064682F" w:rsidRPr="004B4420">
        <w:rPr>
          <w:rFonts w:asciiTheme="minorHAnsi" w:hAnsiTheme="minorHAnsi" w:cstheme="minorHAnsi"/>
          <w:b/>
          <w:noProof/>
          <w:color w:val="000000"/>
        </w:rPr>
        <w:t>6</w:t>
      </w:r>
      <w:r w:rsidRPr="004B4420">
        <w:rPr>
          <w:rFonts w:asciiTheme="minorHAnsi" w:hAnsiTheme="minorHAnsi" w:cstheme="minorHAnsi"/>
          <w:b/>
          <w:noProof/>
          <w:color w:val="000000"/>
        </w:rPr>
        <w:t>.</w:t>
      </w:r>
    </w:p>
    <w:p w14:paraId="1F6E150D" w14:textId="44124231"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May the content of the Consent Letter and Employment Letter be provided in one single official letter?</w:t>
      </w:r>
    </w:p>
    <w:p w14:paraId="5D2A65D8" w14:textId="1B162CA9"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No, “Consent Letter” and “Employment Letter” are separate documents required from different sectors: Consent Letter is required from the applicants of the public and university sector (academic or administrative staff), whereas Employment Letter is only required from the private sector applicants. </w:t>
      </w:r>
    </w:p>
    <w:p w14:paraId="3E91F7CF" w14:textId="139BD8A0"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I am a senior undergraduate student. Would the student certificate and transcript be sufficient </w:t>
      </w:r>
      <w:r w:rsidRPr="004B4420">
        <w:rPr>
          <w:rFonts w:asciiTheme="minorHAnsi" w:hAnsiTheme="minorHAnsi" w:cs="Arial"/>
          <w:b/>
          <w:noProof/>
          <w:color w:val="000000"/>
          <w:u w:val="single"/>
        </w:rPr>
        <w:t>during the application</w:t>
      </w:r>
      <w:r w:rsidRPr="004B4420">
        <w:rPr>
          <w:rFonts w:asciiTheme="minorHAnsi" w:hAnsiTheme="minorHAnsi" w:cs="Arial"/>
          <w:b/>
          <w:noProof/>
          <w:color w:val="000000"/>
        </w:rPr>
        <w:t xml:space="preserve"> or do I need to provide an additional document certifying that I will be graduating at X semester/academic year?</w:t>
      </w:r>
    </w:p>
    <w:p w14:paraId="00DC8463" w14:textId="086BCEEB" w:rsidR="00452081" w:rsidRPr="004B4420" w:rsidRDefault="00452081" w:rsidP="00452081">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During the application the senior undergraduate students have to submit “officially signed and sealed undergraduate transcript” and “student certificate” as stated in Section 2.3.1.3.2 of the Announcement. Other than the student certificate and transcript, the students do not have to submit any other supporting documents certifying that they will be graduating at X semester/academic year </w:t>
      </w:r>
      <w:r w:rsidRPr="004B4420">
        <w:rPr>
          <w:rFonts w:asciiTheme="minorHAnsi" w:hAnsiTheme="minorHAnsi" w:cs="Arial"/>
          <w:noProof/>
          <w:u w:val="single"/>
        </w:rPr>
        <w:t>unless</w:t>
      </w:r>
      <w:r w:rsidRPr="004B4420">
        <w:rPr>
          <w:rFonts w:asciiTheme="minorHAnsi" w:hAnsiTheme="minorHAnsi" w:cs="Arial"/>
          <w:noProof/>
        </w:rPr>
        <w:t xml:space="preserve"> they have a specific situation (e.g. completing a four-year programme at the 6</w:t>
      </w:r>
      <w:r w:rsidRPr="004B4420">
        <w:rPr>
          <w:rFonts w:asciiTheme="minorHAnsi" w:hAnsiTheme="minorHAnsi" w:cs="Arial"/>
          <w:noProof/>
          <w:vertAlign w:val="superscript"/>
        </w:rPr>
        <w:t>th</w:t>
      </w:r>
      <w:r w:rsidRPr="004B4420">
        <w:rPr>
          <w:rFonts w:asciiTheme="minorHAnsi" w:hAnsiTheme="minorHAnsi" w:cs="Arial"/>
          <w:noProof/>
        </w:rPr>
        <w:t xml:space="preserve"> semester, one or more recent semesters’ being absent on the transcript due to the student’s being abroad via Erasmus exchange at the time of application) and it could not be verified from the submitted student certificate and transcript. For contracting process please also see </w:t>
      </w:r>
      <w:r w:rsidRPr="004B4420">
        <w:rPr>
          <w:rFonts w:asciiTheme="minorHAnsi" w:hAnsiTheme="minorHAnsi" w:cs="Arial"/>
          <w:noProof/>
          <w:color w:val="000000"/>
        </w:rPr>
        <w:t>Section 2.6 of the Announcement.</w:t>
      </w:r>
    </w:p>
    <w:p w14:paraId="26CF88AF" w14:textId="7E1A75DB"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 am currently a senior undergraduate student. How am I going to fill out the </w:t>
      </w:r>
      <w:r w:rsidRPr="004B4420">
        <w:rPr>
          <w:rFonts w:asciiTheme="minorHAnsi" w:hAnsiTheme="minorHAnsi" w:cstheme="minorHAnsi"/>
          <w:b/>
          <w:i/>
          <w:noProof/>
          <w:color w:val="000000"/>
        </w:rPr>
        <w:t xml:space="preserve">Home Institution and Department/Directorate </w:t>
      </w:r>
      <w:r w:rsidRPr="004B4420">
        <w:rPr>
          <w:rFonts w:asciiTheme="minorHAnsi" w:hAnsiTheme="minorHAnsi" w:cstheme="minorHAnsi"/>
          <w:b/>
          <w:noProof/>
          <w:color w:val="000000"/>
        </w:rPr>
        <w:t>sections in “</w:t>
      </w:r>
      <w:r w:rsidRPr="004B4420">
        <w:rPr>
          <w:rFonts w:asciiTheme="minorHAnsi" w:hAnsiTheme="minorHAnsi" w:cstheme="minorHAnsi"/>
          <w:b/>
          <w:i/>
          <w:noProof/>
          <w:color w:val="000000"/>
        </w:rPr>
        <w:t xml:space="preserve">Part 2: Sector and </w:t>
      </w:r>
      <w:r w:rsidRPr="004B4420">
        <w:rPr>
          <w:rFonts w:asciiTheme="minorHAnsi" w:hAnsiTheme="minorHAnsi" w:cs="Arial"/>
          <w:b/>
          <w:i/>
          <w:noProof/>
          <w:color w:val="000000"/>
        </w:rPr>
        <w:t>Institution of the Applicant”</w:t>
      </w:r>
      <w:r w:rsidRPr="004B4420">
        <w:rPr>
          <w:rFonts w:asciiTheme="minorHAnsi" w:hAnsiTheme="minorHAnsi" w:cstheme="minorHAnsi"/>
          <w:b/>
          <w:noProof/>
          <w:color w:val="000000"/>
        </w:rPr>
        <w:t xml:space="preserve"> in the Application Form? Is it obligatory to fill in these sections?</w:t>
      </w:r>
    </w:p>
    <w:p w14:paraId="153EFDD7" w14:textId="2820FC37" w:rsidR="0008410F"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A</w:t>
      </w:r>
      <w:r w:rsidRPr="004B4420">
        <w:rPr>
          <w:rFonts w:asciiTheme="minorHAnsi" w:hAnsiTheme="minorHAnsi" w:cstheme="minorHAnsi"/>
          <w:noProof/>
          <w:color w:val="000000"/>
        </w:rPr>
        <w:t xml:space="preserve">ll sections in the Application Form have to be filled in. </w:t>
      </w:r>
      <w:r w:rsidR="00C24B35" w:rsidRPr="004B4420">
        <w:rPr>
          <w:rFonts w:asciiTheme="minorHAnsi" w:hAnsiTheme="minorHAnsi" w:cstheme="minorHAnsi"/>
          <w:noProof/>
          <w:color w:val="000000"/>
        </w:rPr>
        <w:t>A</w:t>
      </w:r>
      <w:r w:rsidRPr="004B4420">
        <w:rPr>
          <w:rFonts w:asciiTheme="minorHAnsi" w:hAnsiTheme="minorHAnsi" w:cstheme="minorHAnsi"/>
          <w:noProof/>
          <w:color w:val="000000"/>
        </w:rPr>
        <w:t xml:space="preserve"> senior undergraduate student should state the university and department in which s/he is studying </w:t>
      </w:r>
      <w:r w:rsidR="00C24B35" w:rsidRPr="004B4420">
        <w:rPr>
          <w:rFonts w:asciiTheme="minorHAnsi" w:hAnsiTheme="minorHAnsi" w:cstheme="minorHAnsi"/>
          <w:noProof/>
          <w:color w:val="000000"/>
        </w:rPr>
        <w:t xml:space="preserve">as </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home institution</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 xml:space="preserve"> and and </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department/directorate</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 xml:space="preserve"> respectively.</w:t>
      </w:r>
    </w:p>
    <w:p w14:paraId="67EB8EB2" w14:textId="353DD578"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How should we write the special names in the Application Form? For instance, should we write "… Üniversitesi" or “… University”? Could Turkish characters be used?</w:t>
      </w:r>
    </w:p>
    <w:p w14:paraId="52CE315F" w14:textId="1B77DC73" w:rsidR="00452081"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 xml:space="preserve">You do not have to translate the addresses, names of the institutions/schools and the special names to English and you </w:t>
      </w:r>
      <w:r w:rsidR="00C24B35" w:rsidRPr="004B4420">
        <w:rPr>
          <w:rFonts w:asciiTheme="minorHAnsi" w:hAnsiTheme="minorHAnsi" w:cstheme="minorHAnsi"/>
          <w:noProof/>
          <w:color w:val="000000"/>
        </w:rPr>
        <w:t>should</w:t>
      </w:r>
      <w:r w:rsidRPr="004B4420">
        <w:rPr>
          <w:rFonts w:asciiTheme="minorHAnsi" w:hAnsiTheme="minorHAnsi" w:cstheme="minorHAnsi"/>
          <w:noProof/>
          <w:color w:val="000000"/>
        </w:rPr>
        <w:t xml:space="preserve"> use Turkish characters for this information in the Application Form.</w:t>
      </w:r>
    </w:p>
    <w:p w14:paraId="3F2FC5F5" w14:textId="77777777" w:rsidR="0064682F" w:rsidRPr="004B4420" w:rsidRDefault="0064682F" w:rsidP="00452081">
      <w:pPr>
        <w:spacing w:after="120"/>
        <w:jc w:val="both"/>
        <w:rPr>
          <w:rFonts w:asciiTheme="minorHAnsi" w:hAnsiTheme="minorHAnsi" w:cstheme="minorHAnsi"/>
          <w:noProof/>
          <w:color w:val="000000"/>
        </w:rPr>
      </w:pPr>
    </w:p>
    <w:p w14:paraId="4B48F57C" w14:textId="1C3F7886"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I am going to apply to the scholarship from the university sector as a senior undergraduate student. I do not have any work experience. Should I completely remove the section entitled “</w:t>
      </w:r>
      <w:r w:rsidRPr="004B4420">
        <w:rPr>
          <w:rFonts w:asciiTheme="minorHAnsi" w:hAnsiTheme="minorHAnsi" w:cs="Arial"/>
          <w:b/>
          <w:i/>
          <w:noProof/>
          <w:color w:val="000000"/>
        </w:rPr>
        <w:t>Part 7: Work Experience</w:t>
      </w:r>
      <w:r w:rsidRPr="004B4420">
        <w:rPr>
          <w:rFonts w:asciiTheme="minorHAnsi" w:hAnsiTheme="minorHAnsi" w:cs="Arial"/>
          <w:b/>
          <w:noProof/>
          <w:color w:val="000000"/>
        </w:rPr>
        <w:t>” from the Application Form or should I leave it blank?</w:t>
      </w:r>
    </w:p>
    <w:p w14:paraId="48FE6612" w14:textId="7AA41D82" w:rsidR="00452081" w:rsidRPr="004B4420" w:rsidRDefault="00452081" w:rsidP="00452081">
      <w:pPr>
        <w:widowControl w:val="0"/>
        <w:autoSpaceDE w:val="0"/>
        <w:autoSpaceDN w:val="0"/>
        <w:adjustRightInd w:val="0"/>
        <w:spacing w:after="120"/>
        <w:jc w:val="both"/>
        <w:rPr>
          <w:rFonts w:asciiTheme="minorHAnsi" w:hAnsiTheme="minorHAnsi" w:cs="Arial"/>
          <w:noProof/>
        </w:rPr>
      </w:pPr>
      <w:bookmarkStart w:id="18" w:name="_Ref445225052"/>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If the applicant does not have any work experience, s/he </w:t>
      </w:r>
      <w:r w:rsidR="0008410F" w:rsidRPr="004B4420">
        <w:rPr>
          <w:rFonts w:asciiTheme="minorHAnsi" w:hAnsiTheme="minorHAnsi" w:cs="Arial"/>
          <w:noProof/>
        </w:rPr>
        <w:t xml:space="preserve">shall </w:t>
      </w:r>
      <w:r w:rsidRPr="004B4420">
        <w:rPr>
          <w:rFonts w:asciiTheme="minorHAnsi" w:hAnsiTheme="minorHAnsi" w:cs="Arial"/>
          <w:noProof/>
        </w:rPr>
        <w:t>leave "Part 7: Work Experience" section blank. The Application Form should be submitted in full even if some sections are left blank. In case the Application Form is submitted with missing pages, the application may be eliminated.</w:t>
      </w:r>
      <w:bookmarkEnd w:id="18"/>
    </w:p>
    <w:p w14:paraId="629E9A14" w14:textId="5E4D6ED8" w:rsidR="00452081" w:rsidRPr="004B4420" w:rsidRDefault="00452081" w:rsidP="00452081">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How should I indicate that I still continue working in “Part 7: Work Experience” of the Application Form?</w:t>
      </w:r>
    </w:p>
    <w:p w14:paraId="7989CD6D" w14:textId="78FF710C"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You can indicate your start date in ‘from’ part and leave ‘to’ part blank.</w:t>
      </w:r>
    </w:p>
    <w:p w14:paraId="369AB879" w14:textId="07572008"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bookmarkStart w:id="19" w:name="_Toc377649154"/>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noProof/>
          <w:color w:val="000000"/>
        </w:rPr>
        <w:t>: In case there is a missing information in any of the application documents or any application document is missing, would the applicants become ineligible or would they be informed regarding the completion of the missing information/document(s)?</w:t>
      </w:r>
    </w:p>
    <w:p w14:paraId="68A3C6C2" w14:textId="765CA35F" w:rsidR="00452081" w:rsidRPr="004B4420" w:rsidRDefault="00452081" w:rsidP="004520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It is solely the applicant’s responsibility to submit the application documents in a complete form to the Central Finance and Contracts Unit until the application deadline. Clarifications will only be requested when the information provided is unclear and thus prevents the Contracting Authority from conducting an objective assessment. On the other hand, if need arises for the applicant to send a document at a later date (which is not later than the application deadline), the document should be attached to a petition letter explaining the situation in detail.</w:t>
      </w:r>
    </w:p>
    <w:p w14:paraId="6E0CE148" w14:textId="6FA33E3E" w:rsidR="00452081" w:rsidRPr="004B4420" w:rsidRDefault="00452081" w:rsidP="00452081">
      <w:pPr>
        <w:spacing w:after="120"/>
        <w:jc w:val="both"/>
        <w:rPr>
          <w:rFonts w:asciiTheme="minorHAnsi" w:hAnsiTheme="minorHAnsi"/>
          <w:b/>
          <w:snapToGrid w:val="0"/>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snapToGrid w:val="0"/>
          <w:color w:val="000000"/>
          <w:lang w:eastAsia="en-US"/>
        </w:rPr>
        <w:t>Is it compulsory to submit the offer letters during the application process?</w:t>
      </w:r>
    </w:p>
    <w:p w14:paraId="7F2B7B11" w14:textId="200F263B" w:rsidR="00452081" w:rsidRPr="004B4420" w:rsidRDefault="00452081" w:rsidP="0045208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snapToGrid w:val="0"/>
          <w:color w:val="000000"/>
          <w:lang w:eastAsia="en-US"/>
        </w:rPr>
        <w:t xml:space="preserve">No. </w:t>
      </w:r>
      <w:r w:rsidRPr="004B4420">
        <w:rPr>
          <w:rFonts w:asciiTheme="minorHAnsi" w:hAnsiTheme="minorHAnsi"/>
        </w:rPr>
        <w:t>The applicants should, however, make their applications to the universities or similar institutions in a timely manner such that they have their offer letters at hand if they are awarded the scholarship.</w:t>
      </w:r>
    </w:p>
    <w:p w14:paraId="421D3B61" w14:textId="5C90D05D"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I have my own company and I would like to apply to the scholarship from the private sector. What should I write down in the “Sector and Institution of the Applicant” part (Home Institution, Department/Directorate, Position/Title) of the application form?</w:t>
      </w:r>
    </w:p>
    <w:p w14:paraId="767BC9FB" w14:textId="35B126E8" w:rsidR="00452081" w:rsidRPr="004B4420" w:rsidRDefault="00452081" w:rsidP="00452081">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You can write down the name of your company, your department (if applicable) and position in this company in these sections.</w:t>
      </w:r>
    </w:p>
    <w:p w14:paraId="0600A8E9" w14:textId="57E573B5" w:rsidR="00452081" w:rsidRPr="004B4420" w:rsidRDefault="00452081" w:rsidP="00452081">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What should I write down in the “Position/Title” section of the Application Form, as a fresh graduate from the university who has not yet started a master's programme?</w:t>
      </w:r>
    </w:p>
    <w:p w14:paraId="625C9662" w14:textId="2150AEFE"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Please check your eligibility as per the provisions in Section 2.1. of the Announcement.</w:t>
      </w:r>
    </w:p>
    <w:p w14:paraId="15022018" w14:textId="11694045"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I would like to conduct a research with a supervisor in an EU university. Should I select "Research Programme" in the "Type of Study" section of the Application Form?</w:t>
      </w:r>
    </w:p>
    <w:p w14:paraId="0D96012E" w14:textId="7D3E8F68" w:rsidR="00452081" w:rsidRPr="004B4420" w:rsidRDefault="00452081" w:rsidP="00452081">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Yes.</w:t>
      </w:r>
    </w:p>
    <w:p w14:paraId="4EB7E7A0" w14:textId="6969BD08" w:rsidR="00452081" w:rsidRPr="004B4420" w:rsidRDefault="00452081" w:rsidP="00452081">
      <w:pPr>
        <w:spacing w:after="120"/>
        <w:jc w:val="both"/>
        <w:rPr>
          <w:rFonts w:asciiTheme="minorHAnsi" w:hAnsiTheme="minorHAns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b/>
          <w:noProof/>
          <w:color w:val="000000"/>
        </w:rPr>
        <w:t xml:space="preserve">: I will obtain my IELTS score on a date after the application deadline. </w:t>
      </w:r>
      <w:r w:rsidRPr="004B4420">
        <w:rPr>
          <w:rFonts w:asciiTheme="minorHAnsi" w:hAnsiTheme="minorHAnsi"/>
          <w:b/>
          <w:color w:val="000000"/>
        </w:rPr>
        <w:t>May I send my application documents without my IELTS document and submit it after the deadline?</w:t>
      </w:r>
    </w:p>
    <w:p w14:paraId="003DBB86" w14:textId="46FF875F" w:rsidR="00452081" w:rsidRPr="004B4420" w:rsidRDefault="00452081" w:rsidP="00452081">
      <w:pPr>
        <w:spacing w:after="120"/>
        <w:jc w:val="both"/>
        <w:rPr>
          <w:rFonts w:asciiTheme="minorHAnsi" w:hAnsiTheme="minorHAnsi" w:cs="Arial"/>
          <w:b/>
          <w:color w:val="000000" w:themeColor="text1"/>
          <w:szCs w:val="17"/>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Applicants who fail to meet the application criteria or to submit the required application documents until the application deadline will not pass the Administrative Compliance and Eligibility check process.</w:t>
      </w:r>
      <w:r w:rsidR="00D44C91" w:rsidRPr="004B4420">
        <w:rPr>
          <w:rFonts w:asciiTheme="minorHAnsi" w:hAnsiTheme="minorHAnsi" w:cs="Arial"/>
          <w:color w:val="000000"/>
        </w:rPr>
        <w:t xml:space="preserve"> On the other hand, </w:t>
      </w:r>
      <w:r w:rsidR="00D44C91" w:rsidRPr="004B4420">
        <w:rPr>
          <w:rFonts w:asciiTheme="minorHAnsi" w:hAnsiTheme="minorHAnsi"/>
          <w:color w:val="000000"/>
        </w:rPr>
        <w:t xml:space="preserve">as indicated in the </w:t>
      </w:r>
      <w:r w:rsidR="00D44C91" w:rsidRPr="004B4420">
        <w:rPr>
          <w:rFonts w:asciiTheme="minorHAnsi" w:hAnsiTheme="minorHAnsi"/>
        </w:rPr>
        <w:t xml:space="preserve">Section 3: Table of Foreign Language Proficiency Certificates of the Announcement, </w:t>
      </w:r>
      <w:r w:rsidR="00D44C91" w:rsidRPr="004B4420">
        <w:rPr>
          <w:rFonts w:asciiTheme="minorHAnsi" w:hAnsiTheme="minorHAnsi" w:cs="Arial"/>
          <w:color w:val="000000"/>
          <w:szCs w:val="17"/>
        </w:rPr>
        <w:t>min. 80 YDS/e-YDS certificate related to one of the EU official languages, taken on April 2013 and onwards is accepted conditionally for the Programme</w:t>
      </w:r>
      <w:r w:rsidR="00D44C91" w:rsidRPr="004B4420">
        <w:rPr>
          <w:rFonts w:asciiTheme="minorHAnsi" w:hAnsiTheme="minorHAnsi" w:cs="Arial"/>
          <w:color w:val="000000" w:themeColor="text1"/>
          <w:szCs w:val="17"/>
        </w:rPr>
        <w:t>, the condition being the</w:t>
      </w:r>
      <w:r w:rsidR="00D44C91" w:rsidRPr="004B4420">
        <w:rPr>
          <w:rFonts w:asciiTheme="minorHAnsi" w:hAnsiTheme="minorHAnsi"/>
          <w:color w:val="000000" w:themeColor="text1"/>
        </w:rPr>
        <w:t xml:space="preserve"> submission of one</w:t>
      </w:r>
      <w:r w:rsidR="00D44C91" w:rsidRPr="004B4420">
        <w:rPr>
          <w:rFonts w:asciiTheme="minorHAnsi" w:hAnsiTheme="minorHAnsi" w:cs="Arial"/>
          <w:color w:val="000000" w:themeColor="text1"/>
          <w:szCs w:val="17"/>
        </w:rPr>
        <w:t xml:space="preserve"> of the foreign language proficiency certificates mentioned in </w:t>
      </w:r>
      <w:r w:rsidR="00D44C91" w:rsidRPr="004B4420">
        <w:rPr>
          <w:rFonts w:asciiTheme="minorHAnsi" w:hAnsiTheme="minorHAnsi" w:cs="Arial"/>
          <w:noProof/>
          <w:color w:val="000000" w:themeColor="text1"/>
        </w:rPr>
        <w:t>“Section 3: Table of Foreign Language Proficiency Certificates” of the Announcement</w:t>
      </w:r>
      <w:r w:rsidR="00D44C91" w:rsidRPr="004B4420">
        <w:rPr>
          <w:rFonts w:asciiTheme="minorHAnsi" w:hAnsiTheme="minorHAnsi" w:cs="Arial"/>
          <w:color w:val="000000" w:themeColor="text1"/>
          <w:szCs w:val="17"/>
        </w:rPr>
        <w:t xml:space="preserve">, via hand or post/courier such that the Central Finance and Contracts Unit receives it </w:t>
      </w:r>
      <w:r w:rsidR="00D44C91" w:rsidRPr="004B4420">
        <w:rPr>
          <w:rFonts w:asciiTheme="minorHAnsi" w:hAnsiTheme="minorHAnsi" w:cs="Arial"/>
          <w:b/>
          <w:color w:val="000000" w:themeColor="text1"/>
          <w:szCs w:val="17"/>
        </w:rPr>
        <w:t>until 11 May 2018, 18:00.</w:t>
      </w:r>
    </w:p>
    <w:p w14:paraId="5B4FA15A" w14:textId="1A38EC13" w:rsidR="00452081" w:rsidRPr="004B4420" w:rsidRDefault="00452081" w:rsidP="0045208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 am a public employee and also a senior undergraduate student at a university. If I apply from the public sector, how am I to submit my undergraduate diploma?</w:t>
      </w:r>
    </w:p>
    <w:p w14:paraId="18EDD0D7" w14:textId="6F6B036D" w:rsidR="00452081" w:rsidRPr="004B4420" w:rsidRDefault="00452081" w:rsidP="00452081">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Arial"/>
          <w:color w:val="000000"/>
        </w:rPr>
        <w:t xml:space="preserve">The applicants who would apply from the public sector should have an undergraduate degree and submit their diploma/graduation certificate with their application. You may consider applying to the scholarship as a senior undergraduate student from the university sector so long as your department is eligible (please see Important Note-3 of the Announcement). In that case, you </w:t>
      </w:r>
      <w:r w:rsidRPr="004B4420">
        <w:rPr>
          <w:rFonts w:asciiTheme="minorHAnsi" w:hAnsiTheme="minorHAnsi" w:cs="Arial"/>
          <w:noProof/>
        </w:rPr>
        <w:t>will have to ask for a leave from your institution for your education period abroad and whether to give the necessary consent or not is at the discretion of your institution.</w:t>
      </w:r>
    </w:p>
    <w:p w14:paraId="7671937B" w14:textId="05552CC3"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Should male applicants submit any proof document concerning their status related to the military service?</w:t>
      </w:r>
    </w:p>
    <w:p w14:paraId="7E33CB8B" w14:textId="18C570F2"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24148910" w14:textId="06A3803F" w:rsidR="00452081" w:rsidRPr="004B4420" w:rsidRDefault="00452081" w:rsidP="00452081">
      <w:pPr>
        <w:spacing w:after="120"/>
        <w:jc w:val="both"/>
        <w:rPr>
          <w:rFonts w:asciiTheme="minorHAnsi" w:hAnsiTheme="minorHAnsi" w:cs="Tahoma"/>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 am a master's student who will graduate in June 2018 and my military service is postponed until that day. I will be given an extra one-year postponement for military service after my graduation. Would it be a problem if I am awarded the scholarship?</w:t>
      </w:r>
    </w:p>
    <w:p w14:paraId="42DADE23" w14:textId="27631533"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6188CED0" w14:textId="1689F0EB"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The firm I am currently working for does not yet know my intention for applying to the Programme. May I submit a service scheme or another document instead of the required official employment letter from the firm?</w:t>
      </w:r>
    </w:p>
    <w:p w14:paraId="5872E331" w14:textId="326CB5E2"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As stated in the Section 2.3.1.2 of the Announcement, </w:t>
      </w:r>
      <w:r w:rsidRPr="004B4420">
        <w:rPr>
          <w:rFonts w:asciiTheme="minorHAnsi" w:hAnsiTheme="minorHAnsi" w:cs="Arial"/>
          <w:color w:val="000000"/>
        </w:rPr>
        <w:t>signed and sealed/stamped</w:t>
      </w:r>
      <w:r w:rsidRPr="004B4420">
        <w:rPr>
          <w:rFonts w:asciiTheme="minorHAnsi" w:hAnsiTheme="minorHAnsi" w:cs="Arial"/>
          <w:i/>
          <w:color w:val="000000"/>
        </w:rPr>
        <w:t xml:space="preserve"> </w:t>
      </w:r>
      <w:r w:rsidRPr="004B4420">
        <w:rPr>
          <w:rFonts w:asciiTheme="minorHAnsi" w:hAnsiTheme="minorHAnsi" w:cs="Arial"/>
          <w:color w:val="000000"/>
        </w:rPr>
        <w:t>payroll sheet (bearing a date which is in dd/mm/yyyy or mm/yyyy format and later than the publishing date of the Announcement) may be submitted instead of an official employment letter from the current employer institution.</w:t>
      </w:r>
    </w:p>
    <w:p w14:paraId="4CB991B3" w14:textId="12436608" w:rsidR="00452081" w:rsidRPr="004B4420" w:rsidRDefault="00452081" w:rsidP="00452081">
      <w:pPr>
        <w:spacing w:before="60" w:after="60"/>
        <w:jc w:val="both"/>
        <w:rPr>
          <w:rFonts w:asciiTheme="minorHAnsi" w:hAnsiTheme="minorHAnsi"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Is it sufficient to submit the internet print out of e-YDS/YDS certificate?</w:t>
      </w:r>
    </w:p>
    <w:p w14:paraId="06175D2B" w14:textId="35AFC0CE"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0064682F" w:rsidRPr="004B4420">
        <w:rPr>
          <w:rFonts w:asciiTheme="minorHAnsi" w:hAnsiTheme="minorHAnsi" w:cs="Arial"/>
          <w:noProof/>
          <w:color w:val="000000"/>
        </w:rPr>
        <w:t>,</w:t>
      </w:r>
      <w:r w:rsidR="0064682F" w:rsidRPr="004B4420">
        <w:rPr>
          <w:rFonts w:asciiTheme="minorHAnsi" w:hAnsiTheme="minorHAnsi" w:cs="Arial"/>
          <w:color w:val="000000"/>
        </w:rPr>
        <w:t xml:space="preserve"> internet print outs showing the </w:t>
      </w:r>
      <w:r w:rsidR="0064682F" w:rsidRPr="004B4420">
        <w:rPr>
          <w:rFonts w:asciiTheme="minorHAnsi" w:hAnsiTheme="minorHAnsi" w:cs="Arial"/>
          <w:color w:val="000000"/>
          <w:u w:val="single"/>
        </w:rPr>
        <w:t>final</w:t>
      </w:r>
      <w:r w:rsidR="0064682F" w:rsidRPr="004B4420">
        <w:rPr>
          <w:rFonts w:asciiTheme="minorHAnsi" w:hAnsiTheme="minorHAnsi" w:cs="Arial"/>
          <w:color w:val="000000"/>
        </w:rPr>
        <w:t xml:space="preserve"> result of the exam are also accepted</w:t>
      </w:r>
      <w:r w:rsidRPr="004B4420">
        <w:rPr>
          <w:rFonts w:asciiTheme="minorHAnsi" w:hAnsiTheme="minorHAnsi" w:cs="Arial"/>
          <w:noProof/>
          <w:color w:val="000000"/>
        </w:rPr>
        <w:t xml:space="preserve">. Please also see the Section 2.3.1 and </w:t>
      </w:r>
      <w:r w:rsidR="0064682F" w:rsidRPr="004B4420">
        <w:rPr>
          <w:rFonts w:asciiTheme="minorHAnsi" w:hAnsiTheme="minorHAnsi" w:cs="Arial"/>
          <w:noProof/>
          <w:color w:val="000000"/>
        </w:rPr>
        <w:t xml:space="preserve">Section </w:t>
      </w:r>
      <w:r w:rsidRPr="004B4420">
        <w:rPr>
          <w:rFonts w:asciiTheme="minorHAnsi" w:hAnsiTheme="minorHAnsi" w:cs="Arial"/>
          <w:noProof/>
          <w:color w:val="000000"/>
        </w:rPr>
        <w:t>3 of the Announcement.</w:t>
      </w:r>
    </w:p>
    <w:p w14:paraId="495DE5A1" w14:textId="1D55EAB2"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What should I write down in Part 4 of the Application Form if I apply with a YDS certificate?</w:t>
      </w:r>
    </w:p>
    <w:p w14:paraId="323F355E" w14:textId="5CB25EFC"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You may write down </w:t>
      </w:r>
      <w:r w:rsidR="0059747F" w:rsidRPr="004B4420">
        <w:rPr>
          <w:rFonts w:asciiTheme="minorHAnsi" w:hAnsiTheme="minorHAnsi" w:cs="Arial"/>
          <w:noProof/>
          <w:color w:val="000000"/>
        </w:rPr>
        <w:t xml:space="preserve">“YDS” </w:t>
      </w:r>
      <w:r w:rsidRPr="004B4420">
        <w:rPr>
          <w:rFonts w:asciiTheme="minorHAnsi" w:hAnsiTheme="minorHAnsi" w:cs="Arial"/>
          <w:noProof/>
          <w:color w:val="000000"/>
        </w:rPr>
        <w:t xml:space="preserve">and </w:t>
      </w:r>
      <w:r w:rsidR="0059747F" w:rsidRPr="004B4420">
        <w:rPr>
          <w:rFonts w:asciiTheme="minorHAnsi" w:hAnsiTheme="minorHAnsi" w:cs="Arial"/>
          <w:noProof/>
          <w:color w:val="000000"/>
        </w:rPr>
        <w:t xml:space="preserve">the “obtained </w:t>
      </w:r>
      <w:r w:rsidRPr="004B4420">
        <w:rPr>
          <w:rFonts w:asciiTheme="minorHAnsi" w:hAnsiTheme="minorHAnsi" w:cs="Arial"/>
          <w:noProof/>
          <w:color w:val="000000"/>
        </w:rPr>
        <w:t>score</w:t>
      </w:r>
      <w:r w:rsidR="0059747F" w:rsidRPr="004B4420">
        <w:rPr>
          <w:rFonts w:asciiTheme="minorHAnsi" w:hAnsiTheme="minorHAnsi" w:cs="Arial"/>
          <w:noProof/>
          <w:color w:val="000000"/>
        </w:rPr>
        <w:t>”</w:t>
      </w:r>
      <w:r w:rsidRPr="004B4420">
        <w:rPr>
          <w:rFonts w:asciiTheme="minorHAnsi" w:hAnsiTheme="minorHAnsi" w:cs="Arial"/>
          <w:noProof/>
          <w:color w:val="000000"/>
        </w:rPr>
        <w:t xml:space="preserve"> in the relevant part</w:t>
      </w:r>
      <w:r w:rsidR="0059747F" w:rsidRPr="004B4420">
        <w:rPr>
          <w:rFonts w:asciiTheme="minorHAnsi" w:hAnsiTheme="minorHAnsi" w:cs="Arial"/>
          <w:noProof/>
          <w:color w:val="000000"/>
        </w:rPr>
        <w:t>s</w:t>
      </w:r>
      <w:r w:rsidRPr="004B4420">
        <w:rPr>
          <w:rFonts w:asciiTheme="minorHAnsi" w:hAnsiTheme="minorHAnsi" w:cs="Arial"/>
          <w:noProof/>
          <w:color w:val="000000"/>
        </w:rPr>
        <w:t xml:space="preserve"> of the Application Form.</w:t>
      </w:r>
    </w:p>
    <w:p w14:paraId="3DEF35DC" w14:textId="194FBDDD"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 currently have no YDS certificate but will submit it until 11 May 2018. What should I write down in Part 4 of the Application Form as the score of proficiency certificate?</w:t>
      </w:r>
    </w:p>
    <w:p w14:paraId="1CF2032E" w14:textId="7C03CF10"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YDS certificates are conditionally accepted foreign language proficiency documents. The applicants who are planning to apply with min. 80 YDS/e-YDS certificate taken on April 2013 and onwards should submit the subject certificate until the application deadline (i.e. 23 February 2018, 17:00) and then deliver one of the foreign language proficiency certificates mentioned in “</w:t>
      </w:r>
      <w:r w:rsidRPr="004B4420">
        <w:rPr>
          <w:rFonts w:asciiTheme="minorHAnsi" w:hAnsiTheme="minorHAnsi" w:cs="Arial"/>
          <w:b/>
          <w:noProof/>
          <w:color w:val="000000"/>
        </w:rPr>
        <w:t>Section 3: Table of Foreign Language Proficiency Certificates” of the Announcement</w:t>
      </w:r>
      <w:r w:rsidRPr="004B4420">
        <w:rPr>
          <w:rFonts w:asciiTheme="minorHAnsi" w:hAnsiTheme="minorHAnsi" w:cs="Arial"/>
          <w:noProof/>
          <w:color w:val="000000"/>
        </w:rPr>
        <w:t xml:space="preserve"> via hand or post/courier such that the Central Finance and Contracts Unit receives it until 11 May 2018, 18:00. </w:t>
      </w:r>
    </w:p>
    <w:p w14:paraId="2896B657" w14:textId="69A93F19"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39</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I graduated </w:t>
      </w:r>
      <w:r w:rsidR="0059747F" w:rsidRPr="004B4420">
        <w:rPr>
          <w:rFonts w:asciiTheme="minorHAnsi" w:hAnsiTheme="minorHAnsi" w:cs="Arial"/>
          <w:b/>
          <w:noProof/>
          <w:color w:val="000000" w:themeColor="text1"/>
        </w:rPr>
        <w:t>from univer</w:t>
      </w:r>
      <w:r w:rsidR="0064682F" w:rsidRPr="004B4420">
        <w:rPr>
          <w:rFonts w:asciiTheme="minorHAnsi" w:hAnsiTheme="minorHAnsi" w:cs="Arial"/>
          <w:b/>
          <w:noProof/>
          <w:color w:val="000000" w:themeColor="text1"/>
        </w:rPr>
        <w:t>s</w:t>
      </w:r>
      <w:r w:rsidR="0059747F" w:rsidRPr="004B4420">
        <w:rPr>
          <w:rFonts w:asciiTheme="minorHAnsi" w:hAnsiTheme="minorHAnsi" w:cs="Arial"/>
          <w:b/>
          <w:noProof/>
          <w:color w:val="000000" w:themeColor="text1"/>
        </w:rPr>
        <w:t xml:space="preserve">ity </w:t>
      </w:r>
      <w:r w:rsidR="00D05D7F" w:rsidRPr="004B4420">
        <w:rPr>
          <w:rFonts w:asciiTheme="minorHAnsi" w:hAnsiTheme="minorHAnsi" w:cs="Arial"/>
          <w:b/>
          <w:noProof/>
          <w:color w:val="000000" w:themeColor="text1"/>
        </w:rPr>
        <w:t>in 1987. My transcript does not show a CGPA but only the overall grade for each course seperately. I have both a master's and a PhD degree related to the EU as well as working experience as an academic staff on EU issues at a university. What should I submit as a proof document instead of an undergraduate transcript?</w:t>
      </w:r>
    </w:p>
    <w:p w14:paraId="38DDE7F8" w14:textId="55A4EAEF"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39</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You should first try to obtain a new transcript showing a CGPA. If that is not possible, along with the undergraduate transcript provided by the university in 1987, you could provide proof documents such as your master’s and PhD diploma as well as your working experience both related to the EU </w:t>
      </w:r>
      <w:r w:rsidR="00D05D7F" w:rsidRPr="004B4420">
        <w:rPr>
          <w:rFonts w:asciiTheme="minorHAnsi" w:hAnsiTheme="minorHAnsi" w:cs="Arial"/>
          <w:i/>
          <w:noProof/>
          <w:color w:val="000000" w:themeColor="text1"/>
        </w:rPr>
        <w:t>acquis</w:t>
      </w:r>
      <w:r w:rsidR="00D05D7F" w:rsidRPr="004B4420">
        <w:rPr>
          <w:rFonts w:asciiTheme="minorHAnsi" w:hAnsiTheme="minorHAnsi" w:cs="Arial"/>
          <w:noProof/>
          <w:color w:val="000000" w:themeColor="text1"/>
        </w:rPr>
        <w:t>. However, please be aware that the final decision on your status will be at the discretion of the Administrative Compliance and Eligibility Evaluation Committee.</w:t>
      </w:r>
      <w:r w:rsidR="003C154B" w:rsidRPr="004B4420">
        <w:rPr>
          <w:rFonts w:asciiTheme="minorHAnsi" w:hAnsiTheme="minorHAnsi" w:cs="Arial"/>
          <w:noProof/>
          <w:color w:val="000000" w:themeColor="text1"/>
        </w:rPr>
        <w:t xml:space="preserve"> Please also see </w:t>
      </w:r>
      <w:r w:rsidR="003C154B" w:rsidRPr="004B4420">
        <w:rPr>
          <w:rFonts w:asciiTheme="minorHAnsi" w:hAnsiTheme="minorHAnsi" w:cs="Arial"/>
          <w:b/>
          <w:noProof/>
          <w:color w:val="000000" w:themeColor="text1"/>
        </w:rPr>
        <w:t>Answer 2.2</w:t>
      </w:r>
      <w:r w:rsidR="003C154B" w:rsidRPr="004B4420">
        <w:rPr>
          <w:rFonts w:asciiTheme="minorHAnsi" w:hAnsiTheme="minorHAnsi" w:cs="Arial"/>
          <w:noProof/>
          <w:color w:val="000000" w:themeColor="text1"/>
        </w:rPr>
        <w:t>.</w:t>
      </w:r>
    </w:p>
    <w:p w14:paraId="3418F00F" w14:textId="3B653132"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40</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I currently work as an assistant in a firm</w:t>
      </w:r>
      <w:r w:rsidR="003C154B" w:rsidRPr="004B4420">
        <w:rPr>
          <w:rFonts w:asciiTheme="minorHAnsi" w:hAnsiTheme="minorHAnsi" w:cs="Arial"/>
          <w:b/>
          <w:noProof/>
          <w:color w:val="000000" w:themeColor="text1"/>
        </w:rPr>
        <w:t xml:space="preserve"> as part-time staff.</w:t>
      </w:r>
      <w:r w:rsidR="00D05D7F" w:rsidRPr="004B4420">
        <w:rPr>
          <w:rFonts w:asciiTheme="minorHAnsi" w:hAnsiTheme="minorHAnsi" w:cs="Arial"/>
          <w:b/>
          <w:noProof/>
          <w:color w:val="000000" w:themeColor="text1"/>
        </w:rPr>
        <w:t xml:space="preserve"> </w:t>
      </w:r>
      <w:r w:rsidR="003C154B" w:rsidRPr="004B4420">
        <w:rPr>
          <w:rFonts w:asciiTheme="minorHAnsi" w:hAnsiTheme="minorHAnsi" w:cs="Arial"/>
          <w:b/>
          <w:noProof/>
          <w:color w:val="000000" w:themeColor="text1"/>
        </w:rPr>
        <w:t>T</w:t>
      </w:r>
      <w:r w:rsidR="00D05D7F" w:rsidRPr="004B4420">
        <w:rPr>
          <w:rFonts w:asciiTheme="minorHAnsi" w:hAnsiTheme="minorHAnsi" w:cs="Arial"/>
          <w:b/>
          <w:noProof/>
          <w:color w:val="000000" w:themeColor="text1"/>
        </w:rPr>
        <w:t>hus</w:t>
      </w:r>
      <w:r w:rsidR="003C154B" w:rsidRPr="004B4420">
        <w:rPr>
          <w:rFonts w:asciiTheme="minorHAnsi" w:hAnsiTheme="minorHAnsi" w:cs="Arial"/>
          <w:b/>
          <w:noProof/>
          <w:color w:val="000000" w:themeColor="text1"/>
        </w:rPr>
        <w:t>,</w:t>
      </w:r>
      <w:r w:rsidR="00D05D7F" w:rsidRPr="004B4420">
        <w:rPr>
          <w:rFonts w:asciiTheme="minorHAnsi" w:hAnsiTheme="minorHAnsi" w:cs="Arial"/>
          <w:b/>
          <w:noProof/>
          <w:color w:val="000000" w:themeColor="text1"/>
        </w:rPr>
        <w:t xml:space="preserve"> my social security payment is made </w:t>
      </w:r>
      <w:r w:rsidR="00036C08">
        <w:rPr>
          <w:rFonts w:asciiTheme="minorHAnsi" w:hAnsiTheme="minorHAnsi" w:cs="Arial"/>
          <w:b/>
          <w:noProof/>
          <w:color w:val="000000" w:themeColor="text1"/>
        </w:rPr>
        <w:t>accordingly</w:t>
      </w:r>
      <w:r w:rsidR="00D05D7F" w:rsidRPr="004B4420">
        <w:rPr>
          <w:rFonts w:asciiTheme="minorHAnsi" w:hAnsiTheme="minorHAnsi" w:cs="Arial"/>
          <w:b/>
          <w:noProof/>
          <w:color w:val="000000" w:themeColor="text1"/>
        </w:rPr>
        <w:t>. May I apply?</w:t>
      </w:r>
    </w:p>
    <w:p w14:paraId="3BBE368F" w14:textId="742E334C"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40</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Yes, so long as</w:t>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you are able to meet the application criteria and submit all the application documents related to the relevant sector. </w:t>
      </w:r>
    </w:p>
    <w:p w14:paraId="519E275A" w14:textId="4C30A1E5"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Should I indicate my working experience in the application form although I will apply as a master’s student from the university sector?</w:t>
      </w:r>
    </w:p>
    <w:p w14:paraId="3B5897DD" w14:textId="53FE5E41"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Yes. </w:t>
      </w:r>
    </w:p>
    <w:p w14:paraId="50C6CFE7" w14:textId="56CE67D9"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Should I indicate indicate my previous work experience in “Part 7: Work Experience” of the Application Form or would indicating the current employer institution be sufficient?</w:t>
      </w:r>
    </w:p>
    <w:p w14:paraId="7622A9DB" w14:textId="6FB3FD0E"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All your working experiences including current and previous ones should </w:t>
      </w:r>
      <w:r w:rsidR="000A3429" w:rsidRPr="004B4420">
        <w:rPr>
          <w:rFonts w:asciiTheme="minorHAnsi" w:hAnsiTheme="minorHAnsi" w:cs="Arial"/>
          <w:noProof/>
          <w:color w:val="000000" w:themeColor="text1"/>
        </w:rPr>
        <w:t xml:space="preserve">be </w:t>
      </w:r>
      <w:r w:rsidR="00D05D7F" w:rsidRPr="004B4420">
        <w:rPr>
          <w:rFonts w:asciiTheme="minorHAnsi" w:hAnsiTheme="minorHAnsi" w:cs="Arial"/>
          <w:noProof/>
          <w:color w:val="000000" w:themeColor="text1"/>
        </w:rPr>
        <w:t>indicated in the relevant section of the Application Form.</w:t>
      </w:r>
    </w:p>
    <w:p w14:paraId="2ADB27B4" w14:textId="1C72C8CF"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lastRenderedPageBreak/>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I have a bachelor’s degree that I obtained via vertical transfer after having completed an associate degree. My transcript does not show my associate degree scores. Therefore, should I also submit my associate degree transcript along with that of bachelor’s degree and indicate my associate degree in the “Other” section of the “Part 6: Academic Background” in the Application Form, as well?</w:t>
      </w:r>
    </w:p>
    <w:p w14:paraId="348EE282" w14:textId="4205DB12"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Yes.</w:t>
      </w:r>
    </w:p>
    <w:p w14:paraId="4C3B33FF" w14:textId="4527E71D" w:rsidR="00227853" w:rsidRPr="004B4420" w:rsidRDefault="006B1EA8" w:rsidP="00D05D7F">
      <w:pPr>
        <w:spacing w:after="120"/>
        <w:jc w:val="both"/>
        <w:rPr>
          <w:rFonts w:asciiTheme="minorHAnsi" w:hAnsiTheme="minorHAnsi" w:cstheme="majorBidi"/>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8B0AD2" w:rsidRPr="004B4420">
        <w:rPr>
          <w:rFonts w:asciiTheme="minorHAnsi" w:hAnsiTheme="minorHAnsi" w:cs="Arial"/>
          <w:b/>
          <w:noProof/>
          <w:color w:val="000000" w:themeColor="text1"/>
        </w:rPr>
        <w:t xml:space="preserve">Could </w:t>
      </w:r>
      <w:r w:rsidR="00D05D7F" w:rsidRPr="004B4420">
        <w:rPr>
          <w:rFonts w:asciiTheme="minorHAnsi" w:hAnsiTheme="minorHAnsi" w:cs="Arial"/>
          <w:b/>
          <w:noProof/>
          <w:color w:val="000000" w:themeColor="text1"/>
        </w:rPr>
        <w:t xml:space="preserve">the proof document certifying 36-month working experience </w:t>
      </w:r>
      <w:r w:rsidR="008B0AD2" w:rsidRPr="004B4420">
        <w:rPr>
          <w:rFonts w:asciiTheme="minorHAnsi" w:hAnsiTheme="minorHAnsi" w:cs="Arial"/>
          <w:b/>
          <w:noProof/>
          <w:color w:val="000000" w:themeColor="text1"/>
        </w:rPr>
        <w:t>and</w:t>
      </w:r>
      <w:r w:rsidR="00D05D7F" w:rsidRPr="004B4420">
        <w:rPr>
          <w:rFonts w:asciiTheme="minorHAnsi" w:hAnsiTheme="minorHAnsi" w:cs="Arial"/>
          <w:b/>
          <w:noProof/>
          <w:color w:val="000000" w:themeColor="text1"/>
        </w:rPr>
        <w:t xml:space="preserve"> the </w:t>
      </w:r>
      <w:r w:rsidR="008B0AD2" w:rsidRPr="004B4420">
        <w:rPr>
          <w:rFonts w:asciiTheme="minorHAnsi" w:hAnsiTheme="minorHAnsi" w:cs="Arial"/>
          <w:b/>
          <w:noProof/>
          <w:color w:val="000000" w:themeColor="text1"/>
        </w:rPr>
        <w:t>employment letter be consolidated in the same document for</w:t>
      </w:r>
      <w:r w:rsidR="00D05D7F" w:rsidRPr="004B4420">
        <w:rPr>
          <w:rFonts w:asciiTheme="minorHAnsi" w:hAnsiTheme="minorHAnsi" w:cs="Arial"/>
          <w:b/>
          <w:noProof/>
          <w:color w:val="000000" w:themeColor="text1"/>
        </w:rPr>
        <w:t xml:space="preserve"> the applicants in the private sector?</w:t>
      </w:r>
      <w:r w:rsidR="00227853" w:rsidRPr="004B4420">
        <w:rPr>
          <w:rFonts w:asciiTheme="minorHAnsi" w:hAnsiTheme="minorHAnsi" w:cstheme="majorBidi"/>
          <w:b/>
          <w:noProof/>
          <w:color w:val="000000" w:themeColor="text1"/>
        </w:rPr>
        <w:t xml:space="preserve"> </w:t>
      </w:r>
    </w:p>
    <w:p w14:paraId="68945EF4" w14:textId="493A0172"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227853"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Yes.</w:t>
      </w:r>
      <w:r w:rsidR="00F56ACB"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However</w:t>
      </w:r>
      <w:r w:rsidR="00F56ACB"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 xml:space="preserve">it is </w:t>
      </w:r>
      <w:r w:rsidR="00227853" w:rsidRPr="004B4420">
        <w:rPr>
          <w:rFonts w:asciiTheme="minorHAnsi" w:hAnsiTheme="minorHAnsi" w:cstheme="majorBidi"/>
          <w:noProof/>
          <w:color w:val="000000" w:themeColor="text1"/>
        </w:rPr>
        <w:t>advised to provide those documents as two separate letters</w:t>
      </w:r>
      <w:r w:rsidR="004453F6" w:rsidRPr="004B4420">
        <w:rPr>
          <w:rFonts w:asciiTheme="minorHAnsi" w:hAnsiTheme="minorHAnsi" w:cstheme="majorBidi"/>
          <w:noProof/>
          <w:color w:val="000000" w:themeColor="text1"/>
        </w:rPr>
        <w:t xml:space="preserve"> for the facilitation of checking process</w:t>
      </w:r>
      <w:r w:rsidR="00227853" w:rsidRPr="004B4420">
        <w:rPr>
          <w:rFonts w:asciiTheme="minorHAnsi" w:hAnsiTheme="minorHAnsi" w:cstheme="majorBidi"/>
          <w:noProof/>
          <w:color w:val="000000" w:themeColor="text1"/>
        </w:rPr>
        <w:t>.</w:t>
      </w:r>
    </w:p>
    <w:p w14:paraId="0CFFA102" w14:textId="3A641965" w:rsidR="00E33D49" w:rsidRPr="004B4420" w:rsidRDefault="00E33D49" w:rsidP="00467257">
      <w:pPr>
        <w:pStyle w:val="Balk1"/>
        <w:spacing w:before="360" w:after="120"/>
        <w:ind w:left="284" w:hanging="284"/>
        <w:jc w:val="both"/>
        <w:rPr>
          <w:noProof/>
          <w:sz w:val="20"/>
          <w:szCs w:val="20"/>
        </w:rPr>
      </w:pPr>
      <w:bookmarkStart w:id="20" w:name="_Toc505353770"/>
      <w:bookmarkStart w:id="21" w:name="_Toc505353835"/>
      <w:bookmarkStart w:id="22" w:name="_Toc505353866"/>
      <w:bookmarkStart w:id="23" w:name="_Toc505353937"/>
      <w:bookmarkStart w:id="24" w:name="_Toc505356216"/>
      <w:bookmarkStart w:id="25" w:name="_Toc505356217"/>
      <w:bookmarkEnd w:id="19"/>
      <w:bookmarkEnd w:id="20"/>
      <w:bookmarkEnd w:id="21"/>
      <w:bookmarkEnd w:id="22"/>
      <w:bookmarkEnd w:id="23"/>
      <w:bookmarkEnd w:id="24"/>
      <w:r w:rsidRPr="004B4420">
        <w:rPr>
          <w:noProof/>
          <w:sz w:val="20"/>
          <w:szCs w:val="20"/>
        </w:rPr>
        <w:t>FOREIGN LANGUAGE PROFICIENCY CERTIFICATES</w:t>
      </w:r>
      <w:bookmarkEnd w:id="14"/>
      <w:bookmarkEnd w:id="25"/>
    </w:p>
    <w:p w14:paraId="45D083B9" w14:textId="18F8A1DD" w:rsidR="00E33D49" w:rsidRPr="004B4420" w:rsidRDefault="00E33D49" w:rsidP="00643906">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203688" w:rsidRPr="004B4420">
        <w:rPr>
          <w:rFonts w:asciiTheme="minorHAnsi" w:hAnsiTheme="minorHAnsi"/>
          <w:b/>
          <w:i/>
          <w:noProof/>
        </w:rPr>
        <w:t xml:space="preserve">Sections </w:t>
      </w:r>
      <w:r w:rsidR="002343B1" w:rsidRPr="004B4420">
        <w:rPr>
          <w:rFonts w:asciiTheme="minorHAnsi" w:hAnsiTheme="minorHAnsi"/>
          <w:b/>
          <w:i/>
          <w:noProof/>
        </w:rPr>
        <w:t>1.</w:t>
      </w:r>
      <w:r w:rsidR="005E2793" w:rsidRPr="004B4420">
        <w:rPr>
          <w:rFonts w:asciiTheme="minorHAnsi" w:hAnsiTheme="minorHAnsi"/>
          <w:b/>
          <w:i/>
          <w:noProof/>
        </w:rPr>
        <w:t xml:space="preserve">7 </w:t>
      </w:r>
      <w:r w:rsidRPr="004B4420">
        <w:rPr>
          <w:rFonts w:asciiTheme="minorHAnsi" w:hAnsiTheme="minorHAnsi"/>
          <w:b/>
          <w:i/>
          <w:noProof/>
        </w:rPr>
        <w:t>and 3 of the Announcement.</w:t>
      </w:r>
    </w:p>
    <w:p w14:paraId="5E3F6323" w14:textId="77777777" w:rsidR="00DE5CE1" w:rsidRPr="004B4420" w:rsidRDefault="00DE5CE1" w:rsidP="00DE5CE1">
      <w:pPr>
        <w:spacing w:after="120"/>
        <w:jc w:val="both"/>
        <w:rPr>
          <w:rFonts w:asciiTheme="minorHAnsi" w:hAnsiTheme="minorHAnsi" w:cs="Arial"/>
          <w:b/>
          <w:noProof/>
          <w:color w:val="000000"/>
        </w:rPr>
      </w:pPr>
      <w:bookmarkStart w:id="26" w:name="_Toc377649156"/>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A certain time/deadline has been allowed for the applicants (conditional application with YDS/e-YDS certificate) to submit their relevant valid foreign language proficiency certificate(s). Does this deadline also apply to the applicants who have no valid language proficiency certificate or who have certificates which are not indicated in the “Section 3: Table of Foreign Language Proficiency Certificates” of the Announcement?</w:t>
      </w:r>
    </w:p>
    <w:p w14:paraId="40CB0E21" w14:textId="77777777" w:rsidR="00DE5CE1" w:rsidRPr="004B4420" w:rsidRDefault="00DE5CE1" w:rsidP="00DE5CE1">
      <w:pPr>
        <w:spacing w:after="120"/>
        <w:jc w:val="both"/>
        <w:rPr>
          <w:rFonts w:asciiTheme="minorHAnsi" w:hAnsiTheme="minorHAnsi" w:cstheme="minorHAnsi"/>
          <w:noProof/>
          <w:color w:val="000000"/>
        </w:rPr>
      </w:pPr>
      <w:bookmarkStart w:id="27" w:name="_Ref504083954"/>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bookmarkEnd w:id="27"/>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48E9EEB7"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Should the TOEFL/IELTS result dowloaded from the website of the ETS/IELTS be submitted within the application package? Or should the result be sent directly to the Jean Monnet Scholarship Programme by the ETS/IELTS?</w:t>
      </w:r>
    </w:p>
    <w:p w14:paraId="5177BD71" w14:textId="453B5955"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The internet print-out of the foreign language procifiency certificate(s) are accepted. </w:t>
      </w:r>
      <w:r w:rsidR="00C037C2" w:rsidRPr="004B4420">
        <w:rPr>
          <w:rFonts w:asciiTheme="minorHAnsi" w:hAnsiTheme="minorHAnsi" w:cs="Arial"/>
          <w:noProof/>
          <w:color w:val="000000"/>
        </w:rPr>
        <w:t xml:space="preserve">Applicants should submit </w:t>
      </w:r>
      <w:r w:rsidRPr="004B4420">
        <w:rPr>
          <w:rFonts w:asciiTheme="minorHAnsi" w:hAnsiTheme="minorHAnsi" w:cs="Arial"/>
          <w:noProof/>
          <w:color w:val="000000"/>
        </w:rPr>
        <w:t xml:space="preserve">the application documents as a whole and in a sealed envelope to the Central Finance and Contracts Unit as stated in Section 2.3.2 of the Announcement. </w:t>
      </w:r>
    </w:p>
    <w:p w14:paraId="79AB8585" w14:textId="77777777"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rPr>
        <w:t xml:space="preserve">: Is it sufficient to meet the minimum required scores sought from the mentioned language proficiency exams or is the application affected more positively in the case of higher scores? </w:t>
      </w:r>
    </w:p>
    <w:p w14:paraId="442E279E" w14:textId="77777777" w:rsidR="00DE5CE1" w:rsidRPr="004B4420" w:rsidRDefault="00DE5CE1" w:rsidP="00DE5CE1">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b/>
          <w:noProof/>
        </w:rPr>
        <w:t xml:space="preserve"> </w:t>
      </w:r>
      <w:r w:rsidRPr="004B4420">
        <w:rPr>
          <w:rFonts w:asciiTheme="minorHAnsi" w:hAnsiTheme="minorHAnsi" w:cs="Arial"/>
          <w:noProof/>
        </w:rPr>
        <w:t xml:space="preserve">It is sufficient to submit a foreign language proficiency certificate related to the selected EU official language, which </w:t>
      </w:r>
      <w:r w:rsidRPr="004B4420">
        <w:rPr>
          <w:rFonts w:asciiTheme="minorHAnsi" w:hAnsiTheme="minorHAnsi" w:cs="Arial"/>
          <w:b/>
          <w:noProof/>
          <w:u w:val="single"/>
        </w:rPr>
        <w:t>meets the minimum scores</w:t>
      </w:r>
      <w:r w:rsidRPr="004B4420">
        <w:rPr>
          <w:rFonts w:asciiTheme="minorHAnsi" w:hAnsiTheme="minorHAnsi" w:cs="Arial"/>
          <w:noProof/>
        </w:rPr>
        <w:t xml:space="preserve"> indicated on the “Section 3: Table of Foreign Language Proficiency Certificates” of the Announcement. </w:t>
      </w:r>
      <w:r w:rsidRPr="004B4420">
        <w:rPr>
          <w:rFonts w:asciiTheme="minorHAnsi" w:hAnsiTheme="minorHAnsi" w:cs="Arial"/>
          <w:noProof/>
          <w:color w:val="000000"/>
        </w:rPr>
        <w:t xml:space="preserve">Having obtained higher scores than the minimum ones indicated in the Announcement </w:t>
      </w:r>
      <w:r w:rsidRPr="004B4420">
        <w:rPr>
          <w:rFonts w:asciiTheme="minorHAnsi" w:hAnsiTheme="minorHAnsi"/>
          <w:noProof/>
        </w:rPr>
        <w:t xml:space="preserve">is not a factor that makes a difference during the evaluation process. </w:t>
      </w:r>
    </w:p>
    <w:p w14:paraId="39B2AC3E" w14:textId="77777777"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b/>
          <w:noProof/>
        </w:rPr>
        <w:t>I have valid IELTS (6.5) and TOEFL (80) results. However, I have to increase my score to 7.0 in IELTS exam for the university that I would like to apply. Therefore, I will take a new exam on 20 January 2018. Should I submit my current results or wait for the new exam results?</w:t>
      </w:r>
    </w:p>
    <w:p w14:paraId="1686AA2E" w14:textId="43D0DE53"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Please see </w:t>
      </w:r>
      <w:r w:rsidRPr="004B4420">
        <w:rPr>
          <w:rFonts w:asciiTheme="minorHAnsi" w:hAnsiTheme="minorHAnsi" w:cs="Arial"/>
          <w:b/>
          <w:noProof/>
        </w:rPr>
        <w:t>Answer 4.3.</w:t>
      </w:r>
      <w:r w:rsidRPr="004B4420">
        <w:rPr>
          <w:rFonts w:asciiTheme="minorHAnsi" w:hAnsiTheme="minorHAnsi" w:cs="Arial"/>
          <w:noProof/>
        </w:rPr>
        <w:t xml:space="preserve"> </w:t>
      </w:r>
    </w:p>
    <w:p w14:paraId="473B7084"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I would like to participate in an English-taught academic programme in France. Do I need to submit a language proficiency certificate for French in addition to English?</w:t>
      </w:r>
    </w:p>
    <w:p w14:paraId="4E584E92" w14:textId="77777777" w:rsidR="00DE5CE1" w:rsidRPr="004B4420" w:rsidRDefault="00DE5CE1" w:rsidP="00DE5CE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No. The applicants have to submit a language proficiency certificate(s) related to the language(s) in which they would like to conduct their studies. Those who would like to study in English in a country where the official language is not English, do not have to submit a separate language proficiency certificate related to the official language of that host EU Member Country unless they indicated two different EU official languages in the Application Form.</w:t>
      </w:r>
    </w:p>
    <w:p w14:paraId="2CCB0FFB"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 have an IELTS score and would like to study in Germany. Should I submit German foreign language proficiency certificate in order to study in Germany?</w:t>
      </w:r>
    </w:p>
    <w:p w14:paraId="0530DAF7" w14:textId="77777777" w:rsidR="00DE5CE1" w:rsidRDefault="00DE5CE1" w:rsidP="00DE5CE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rPr>
        <w:t xml:space="preserve">Please see </w:t>
      </w:r>
      <w:r w:rsidRPr="004B4420">
        <w:rPr>
          <w:rFonts w:asciiTheme="minorHAnsi" w:hAnsiTheme="minorHAnsi"/>
          <w:b/>
        </w:rPr>
        <w:t>Answer 4.5</w:t>
      </w:r>
      <w:r w:rsidRPr="004B4420">
        <w:rPr>
          <w:rFonts w:asciiTheme="minorHAnsi" w:hAnsiTheme="minorHAnsi"/>
        </w:rPr>
        <w:t>.</w:t>
      </w:r>
      <w:r w:rsidRPr="00467257">
        <w:rPr>
          <w:rFonts w:asciiTheme="minorHAnsi" w:hAnsiTheme="minorHAnsi"/>
        </w:rPr>
        <w:t xml:space="preserve"> </w:t>
      </w:r>
    </w:p>
    <w:p w14:paraId="5249622B" w14:textId="77777777" w:rsidR="00012428" w:rsidRPr="00434BE4" w:rsidRDefault="00012428" w:rsidP="00DE5CE1">
      <w:pPr>
        <w:spacing w:after="120"/>
        <w:jc w:val="both"/>
        <w:rPr>
          <w:rFonts w:asciiTheme="majorHAnsi" w:hAnsiTheme="majorHAnsi" w:cs="Arial"/>
          <w:color w:val="000000"/>
        </w:rPr>
      </w:pPr>
    </w:p>
    <w:p w14:paraId="3E4CF3D9" w14:textId="47706837" w:rsidR="00DE5CE1" w:rsidRPr="005F2900" w:rsidRDefault="00DE5CE1" w:rsidP="00DE5CE1">
      <w:pPr>
        <w:spacing w:after="120"/>
        <w:jc w:val="both"/>
        <w:rPr>
          <w:rFonts w:asciiTheme="minorHAnsi" w:hAnsiTheme="minorHAnsi"/>
          <w:noProof/>
        </w:rPr>
      </w:pPr>
      <w:r w:rsidRPr="000C5EF7">
        <w:rPr>
          <w:rFonts w:asciiTheme="minorHAnsi" w:hAnsiTheme="minorHAnsi"/>
          <w:b/>
          <w:bCs/>
        </w:rPr>
        <w:lastRenderedPageBreak/>
        <w:t xml:space="preserve">Question </w:t>
      </w:r>
      <w:r w:rsidRPr="000C5EF7">
        <w:rPr>
          <w:rFonts w:asciiTheme="minorHAnsi" w:hAnsiTheme="minorHAnsi"/>
          <w:b/>
          <w:bCs/>
        </w:rPr>
        <w:fldChar w:fldCharType="begin"/>
      </w:r>
      <w:r w:rsidRPr="000C5EF7">
        <w:rPr>
          <w:rFonts w:asciiTheme="minorHAnsi" w:hAnsiTheme="minorHAnsi"/>
          <w:b/>
          <w:bCs/>
        </w:rPr>
        <w:instrText xml:space="preserve"> STYLEREF 1 \s </w:instrText>
      </w:r>
      <w:r w:rsidRPr="000C5EF7">
        <w:rPr>
          <w:rFonts w:asciiTheme="minorHAnsi" w:hAnsiTheme="minorHAnsi"/>
          <w:b/>
          <w:bCs/>
        </w:rPr>
        <w:fldChar w:fldCharType="separate"/>
      </w:r>
      <w:r w:rsidR="00B50173" w:rsidRPr="000C5EF7">
        <w:rPr>
          <w:rFonts w:asciiTheme="minorHAnsi" w:hAnsiTheme="minorHAnsi"/>
          <w:b/>
          <w:bCs/>
          <w:noProof/>
        </w:rPr>
        <w:t>4</w:t>
      </w:r>
      <w:r w:rsidRPr="000C5EF7">
        <w:rPr>
          <w:rFonts w:asciiTheme="minorHAnsi" w:hAnsiTheme="minorHAnsi"/>
          <w:b/>
          <w:bCs/>
        </w:rPr>
        <w:fldChar w:fldCharType="end"/>
      </w:r>
      <w:r w:rsidRPr="000C5EF7">
        <w:rPr>
          <w:rFonts w:asciiTheme="minorHAnsi" w:hAnsiTheme="minorHAnsi"/>
          <w:b/>
          <w:bCs/>
        </w:rPr>
        <w:t>.</w:t>
      </w:r>
      <w:r w:rsidRPr="000C5EF7">
        <w:rPr>
          <w:rFonts w:asciiTheme="minorHAnsi" w:hAnsiTheme="minorHAnsi"/>
          <w:b/>
          <w:bCs/>
        </w:rPr>
        <w:fldChar w:fldCharType="begin"/>
      </w:r>
      <w:r w:rsidRPr="000C5EF7">
        <w:rPr>
          <w:rFonts w:asciiTheme="minorHAnsi" w:hAnsiTheme="minorHAnsi"/>
          <w:b/>
          <w:bCs/>
        </w:rPr>
        <w:instrText xml:space="preserve"> SEQ Question \* ARABIC \s 1 </w:instrText>
      </w:r>
      <w:r w:rsidRPr="000C5EF7">
        <w:rPr>
          <w:rFonts w:asciiTheme="minorHAnsi" w:hAnsiTheme="minorHAnsi"/>
          <w:b/>
          <w:bCs/>
        </w:rPr>
        <w:fldChar w:fldCharType="separate"/>
      </w:r>
      <w:r w:rsidR="00B50173" w:rsidRPr="000C5EF7">
        <w:rPr>
          <w:rFonts w:asciiTheme="minorHAnsi" w:hAnsiTheme="minorHAnsi"/>
          <w:b/>
          <w:bCs/>
          <w:noProof/>
        </w:rPr>
        <w:t>7</w:t>
      </w:r>
      <w:r w:rsidRPr="000C5EF7">
        <w:rPr>
          <w:rFonts w:asciiTheme="minorHAnsi" w:hAnsiTheme="minorHAnsi"/>
          <w:b/>
          <w:bCs/>
        </w:rPr>
        <w:fldChar w:fldCharType="end"/>
      </w:r>
      <w:r w:rsidRPr="000C5EF7">
        <w:rPr>
          <w:rFonts w:asciiTheme="minorHAnsi" w:hAnsiTheme="minorHAnsi" w:cs="Arial"/>
          <w:b/>
          <w:noProof/>
          <w:color w:val="000000"/>
        </w:rPr>
        <w:t xml:space="preserve">: </w:t>
      </w:r>
      <w:r w:rsidRPr="005F2900">
        <w:rPr>
          <w:rFonts w:asciiTheme="minorHAnsi" w:hAnsiTheme="minorHAnsi" w:cs="Arial"/>
          <w:b/>
          <w:noProof/>
          <w:color w:val="000000"/>
        </w:rPr>
        <w:t>My high school diploma is Baccalaureat. I want to study in the U</w:t>
      </w:r>
      <w:r w:rsidR="00D1170D" w:rsidRPr="005F2900">
        <w:rPr>
          <w:rFonts w:asciiTheme="minorHAnsi" w:hAnsiTheme="minorHAnsi" w:cs="Arial"/>
          <w:b/>
          <w:noProof/>
          <w:color w:val="000000"/>
        </w:rPr>
        <w:t xml:space="preserve">nited </w:t>
      </w:r>
      <w:r w:rsidRPr="005F2900">
        <w:rPr>
          <w:rFonts w:asciiTheme="minorHAnsi" w:hAnsiTheme="minorHAnsi" w:cs="Arial"/>
          <w:b/>
          <w:noProof/>
          <w:color w:val="000000"/>
        </w:rPr>
        <w:t>K</w:t>
      </w:r>
      <w:r w:rsidR="00D1170D" w:rsidRPr="005F2900">
        <w:rPr>
          <w:rFonts w:asciiTheme="minorHAnsi" w:hAnsiTheme="minorHAnsi" w:cs="Arial"/>
          <w:b/>
          <w:noProof/>
          <w:color w:val="000000"/>
        </w:rPr>
        <w:t>ingdom</w:t>
      </w:r>
      <w:r w:rsidRPr="005F2900">
        <w:rPr>
          <w:rFonts w:asciiTheme="minorHAnsi" w:hAnsiTheme="minorHAnsi" w:cs="Arial"/>
          <w:b/>
          <w:noProof/>
          <w:color w:val="000000"/>
        </w:rPr>
        <w:t xml:space="preserve">. Is my diploma acceptable as a foreign language certificate and valid for a master’s programme in the </w:t>
      </w:r>
      <w:r w:rsidR="00D1170D" w:rsidRPr="005F2900">
        <w:rPr>
          <w:rFonts w:asciiTheme="minorHAnsi" w:hAnsiTheme="minorHAnsi" w:cs="Arial"/>
          <w:b/>
          <w:noProof/>
          <w:color w:val="000000"/>
        </w:rPr>
        <w:t>United Kingdom</w:t>
      </w:r>
      <w:r w:rsidRPr="005F2900">
        <w:rPr>
          <w:rFonts w:asciiTheme="minorHAnsi" w:hAnsiTheme="minorHAnsi" w:cs="Arial"/>
          <w:b/>
          <w:noProof/>
          <w:color w:val="000000"/>
        </w:rPr>
        <w:t>?</w:t>
      </w:r>
    </w:p>
    <w:p w14:paraId="29339590" w14:textId="3F40AD59" w:rsidR="00DE5CE1" w:rsidRDefault="00DE5CE1" w:rsidP="00DE5CE1">
      <w:pPr>
        <w:spacing w:after="120"/>
        <w:jc w:val="both"/>
        <w:rPr>
          <w:rFonts w:asciiTheme="minorHAnsi" w:hAnsiTheme="minorHAnsi" w:cs="Arial"/>
          <w:noProof/>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7</w:t>
      </w:r>
      <w:r w:rsidRPr="005F2900">
        <w:rPr>
          <w:rFonts w:asciiTheme="minorHAnsi" w:hAnsiTheme="minorHAnsi"/>
          <w:b/>
          <w:bCs/>
        </w:rPr>
        <w:fldChar w:fldCharType="end"/>
      </w:r>
      <w:r w:rsidRPr="005F2900">
        <w:rPr>
          <w:rFonts w:asciiTheme="minorHAnsi" w:hAnsiTheme="minorHAnsi" w:cs="Arial"/>
          <w:b/>
          <w:noProof/>
          <w:color w:val="000000"/>
        </w:rPr>
        <w:t xml:space="preserve">: </w:t>
      </w:r>
      <w:r w:rsidRPr="005F2900">
        <w:rPr>
          <w:rFonts w:asciiTheme="minorHAnsi" w:hAnsiTheme="minorHAnsi" w:cs="Arial"/>
          <w:noProof/>
          <w:color w:val="000000"/>
        </w:rPr>
        <w:t>You may apply with a Baccalaureat from French language.</w:t>
      </w:r>
      <w:r w:rsidRPr="005F2900">
        <w:rPr>
          <w:rFonts w:asciiTheme="minorHAnsi" w:hAnsiTheme="minorHAnsi" w:cs="Arial"/>
          <w:b/>
          <w:noProof/>
          <w:color w:val="000000"/>
        </w:rPr>
        <w:t xml:space="preserve"> </w:t>
      </w:r>
      <w:r w:rsidRPr="005F2900">
        <w:rPr>
          <w:rFonts w:asciiTheme="minorHAnsi" w:hAnsiTheme="minorHAnsi" w:cs="Arial"/>
          <w:noProof/>
        </w:rPr>
        <w:t xml:space="preserve">Therefore, you </w:t>
      </w:r>
      <w:r w:rsidR="00CD5F8C" w:rsidRPr="005F2900">
        <w:rPr>
          <w:rFonts w:asciiTheme="minorHAnsi" w:hAnsiTheme="minorHAnsi" w:cs="Arial"/>
          <w:noProof/>
        </w:rPr>
        <w:t>may</w:t>
      </w:r>
      <w:r w:rsidRPr="005F2900">
        <w:rPr>
          <w:rFonts w:asciiTheme="minorHAnsi" w:hAnsiTheme="minorHAnsi" w:cs="Arial"/>
          <w:noProof/>
        </w:rPr>
        <w:t xml:space="preserve"> be placed to the programme in the U</w:t>
      </w:r>
      <w:r w:rsidR="00D1170D" w:rsidRPr="005F2900">
        <w:rPr>
          <w:rFonts w:asciiTheme="minorHAnsi" w:hAnsiTheme="minorHAnsi" w:cs="Arial"/>
          <w:noProof/>
        </w:rPr>
        <w:t xml:space="preserve">nited </w:t>
      </w:r>
      <w:r w:rsidRPr="005F2900">
        <w:rPr>
          <w:rFonts w:asciiTheme="minorHAnsi" w:hAnsiTheme="minorHAnsi" w:cs="Arial"/>
          <w:noProof/>
        </w:rPr>
        <w:t>K</w:t>
      </w:r>
      <w:r w:rsidR="00D1170D" w:rsidRPr="005F2900">
        <w:rPr>
          <w:rFonts w:asciiTheme="minorHAnsi" w:hAnsiTheme="minorHAnsi" w:cs="Arial"/>
          <w:noProof/>
        </w:rPr>
        <w:t>ingdom</w:t>
      </w:r>
      <w:r w:rsidRPr="005F2900">
        <w:rPr>
          <w:rFonts w:asciiTheme="minorHAnsi" w:hAnsiTheme="minorHAnsi" w:cs="Arial"/>
          <w:noProof/>
        </w:rPr>
        <w:t xml:space="preserve"> only if that programme is taught in French.</w:t>
      </w:r>
    </w:p>
    <w:p w14:paraId="3AFD84F6" w14:textId="77777777" w:rsidR="00DE5CE1" w:rsidRPr="009419CD" w:rsidRDefault="00DE5CE1" w:rsidP="00DE5CE1">
      <w:pPr>
        <w:spacing w:after="120"/>
        <w:jc w:val="both"/>
        <w:rPr>
          <w:rFonts w:asciiTheme="minorHAnsi" w:eastAsiaTheme="minorEastAsia" w:hAnsiTheme="minorHAnsi" w:cs="Tahoma"/>
          <w:b/>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8</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b/>
          <w:lang w:eastAsia="en-US"/>
        </w:rPr>
        <w:t xml:space="preserve">There is a new exam called YÖKDİL which is not stated in </w:t>
      </w:r>
      <w:r w:rsidRPr="00BD6781">
        <w:rPr>
          <w:rFonts w:asciiTheme="minorHAnsi" w:hAnsiTheme="minorHAnsi" w:cs="Arial"/>
          <w:b/>
          <w:noProof/>
          <w:color w:val="000000"/>
        </w:rPr>
        <w:t>“Section 3: Table of Foreign Language Proficiency Certificates” of the Announcement</w:t>
      </w:r>
      <w:r w:rsidRPr="009419CD">
        <w:rPr>
          <w:rFonts w:asciiTheme="minorHAnsi" w:eastAsiaTheme="minorEastAsia" w:hAnsiTheme="minorHAnsi" w:cs="Tahoma"/>
          <w:b/>
          <w:lang w:eastAsia="en-US"/>
        </w:rPr>
        <w:t>. However, YÖKDİL is accepted as equi</w:t>
      </w:r>
      <w:r>
        <w:rPr>
          <w:rFonts w:asciiTheme="minorHAnsi" w:eastAsiaTheme="minorEastAsia" w:hAnsiTheme="minorHAnsi" w:cs="Tahoma"/>
          <w:b/>
          <w:lang w:eastAsia="en-US"/>
        </w:rPr>
        <w:t>valent</w:t>
      </w:r>
      <w:r w:rsidRPr="009419CD">
        <w:rPr>
          <w:rFonts w:asciiTheme="minorHAnsi" w:eastAsiaTheme="minorEastAsia" w:hAnsiTheme="minorHAnsi" w:cs="Tahoma"/>
          <w:b/>
          <w:lang w:eastAsia="en-US"/>
        </w:rPr>
        <w:t xml:space="preserve"> to YDS by the Council of Higher Education. May I apply with YÖKDİL certificate?</w:t>
      </w:r>
    </w:p>
    <w:p w14:paraId="2AE2AE6E" w14:textId="4769434A" w:rsidR="00DE5CE1" w:rsidRPr="009419CD" w:rsidRDefault="00DE5CE1" w:rsidP="00DE5CE1">
      <w:pPr>
        <w:spacing w:after="120"/>
        <w:jc w:val="both"/>
        <w:rPr>
          <w:rFonts w:asciiTheme="minorHAnsi" w:hAnsiTheme="minorHAnsi" w:cs="Arial"/>
          <w:noProof/>
        </w:rPr>
      </w:pPr>
      <w:bookmarkStart w:id="28" w:name="_Ref504084403"/>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8</w:t>
      </w:r>
      <w:r w:rsidRPr="009419CD">
        <w:rPr>
          <w:rFonts w:asciiTheme="minorHAnsi" w:hAnsiTheme="minorHAnsi"/>
          <w:b/>
          <w:bCs/>
        </w:rPr>
        <w:fldChar w:fldCharType="end"/>
      </w:r>
      <w:bookmarkEnd w:id="28"/>
      <w:r w:rsidRPr="009419CD">
        <w:rPr>
          <w:rFonts w:asciiTheme="minorHAnsi" w:hAnsiTheme="minorHAnsi" w:cs="Arial"/>
          <w:b/>
          <w:noProof/>
          <w:color w:val="000000"/>
        </w:rPr>
        <w:t xml:space="preserve">: </w:t>
      </w:r>
      <w:r w:rsidRPr="009419CD">
        <w:rPr>
          <w:rFonts w:asciiTheme="minorHAnsi" w:eastAsiaTheme="minorEastAsia" w:hAnsiTheme="minorHAnsi" w:cs="Tahoma"/>
          <w:lang w:eastAsia="en-US"/>
        </w:rPr>
        <w:t>No.</w:t>
      </w:r>
    </w:p>
    <w:p w14:paraId="554A7C5D" w14:textId="77777777" w:rsidR="00DE5CE1" w:rsidRPr="009419CD" w:rsidRDefault="00DE5CE1" w:rsidP="00DE5CE1">
      <w:pPr>
        <w:spacing w:after="120"/>
        <w:jc w:val="both"/>
        <w:rPr>
          <w:rFonts w:asciiTheme="minorHAnsi" w:hAnsiTheme="minorHAnsi" w:cs="Arial"/>
          <w:b/>
          <w:noProof/>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9</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Arial"/>
          <w:b/>
          <w:noProof/>
        </w:rPr>
        <w:t>I will apply with internationally valid DSH 2 certificate (Deutsch Sprachprüfung für den Hochschulzugang)</w:t>
      </w:r>
      <w:r>
        <w:rPr>
          <w:rFonts w:asciiTheme="minorHAnsi" w:hAnsiTheme="minorHAnsi" w:cs="Arial"/>
          <w:b/>
          <w:noProof/>
        </w:rPr>
        <w:t xml:space="preserve"> </w:t>
      </w:r>
      <w:r w:rsidRPr="009419CD">
        <w:rPr>
          <w:rFonts w:asciiTheme="minorHAnsi" w:hAnsiTheme="minorHAnsi" w:cs="Arial"/>
          <w:b/>
          <w:noProof/>
        </w:rPr>
        <w:t xml:space="preserve">- C1 level, which is not listed in </w:t>
      </w:r>
      <w:r w:rsidRPr="00BD6781">
        <w:rPr>
          <w:rFonts w:asciiTheme="minorHAnsi" w:hAnsiTheme="minorHAnsi" w:cs="Arial"/>
          <w:b/>
          <w:noProof/>
          <w:color w:val="000000"/>
        </w:rPr>
        <w:t>“Section 3: Table of Foreign Language Proficiency Certificates” of the Announcement</w:t>
      </w:r>
      <w:r w:rsidRPr="009419CD">
        <w:rPr>
          <w:rFonts w:asciiTheme="minorHAnsi" w:hAnsiTheme="minorHAnsi" w:cs="Arial"/>
          <w:b/>
          <w:noProof/>
        </w:rPr>
        <w:t>. May I apply with this document?</w:t>
      </w:r>
    </w:p>
    <w:p w14:paraId="2591E3CA" w14:textId="55E99D7D" w:rsidR="00DE5CE1" w:rsidRPr="009419CD" w:rsidRDefault="00DE5CE1" w:rsidP="00DE5CE1">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9</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556360">
        <w:rPr>
          <w:rFonts w:asciiTheme="minorHAnsi" w:hAnsiTheme="minorHAnsi" w:cs="Arial"/>
          <w:noProof/>
          <w:color w:val="000000"/>
        </w:rPr>
        <w:t>No.</w:t>
      </w:r>
      <w:r>
        <w:rPr>
          <w:rFonts w:asciiTheme="minorHAnsi" w:hAnsiTheme="minorHAnsi" w:cs="Arial"/>
          <w:b/>
          <w:noProof/>
          <w:color w:val="000000"/>
        </w:rPr>
        <w:t xml:space="preserve"> </w:t>
      </w:r>
    </w:p>
    <w:p w14:paraId="68DC745A" w14:textId="77777777" w:rsidR="00DE5CE1" w:rsidRPr="009419CD" w:rsidRDefault="00DE5CE1" w:rsidP="00DE5CE1">
      <w:pPr>
        <w:spacing w:after="120"/>
        <w:jc w:val="both"/>
        <w:rPr>
          <w:rFonts w:asciiTheme="minorHAnsi" w:eastAsiaTheme="minorEastAsia" w:hAnsiTheme="minorHAnsi" w:cs="Tahoma"/>
          <w:b/>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10</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b/>
          <w:lang w:eastAsia="en-US"/>
        </w:rPr>
        <w:t>I currently do</w:t>
      </w:r>
      <w:r>
        <w:rPr>
          <w:rFonts w:asciiTheme="minorHAnsi" w:eastAsiaTheme="minorEastAsia" w:hAnsiTheme="minorHAnsi" w:cs="Tahoma"/>
          <w:b/>
          <w:lang w:eastAsia="en-US"/>
        </w:rPr>
        <w:t xml:space="preserve"> no</w:t>
      </w:r>
      <w:r w:rsidRPr="009419CD">
        <w:rPr>
          <w:rFonts w:asciiTheme="minorHAnsi" w:eastAsiaTheme="minorEastAsia" w:hAnsiTheme="minorHAnsi" w:cs="Tahoma"/>
          <w:b/>
          <w:lang w:eastAsia="en-US"/>
        </w:rPr>
        <w:t xml:space="preserve">t have </w:t>
      </w:r>
      <w:r>
        <w:rPr>
          <w:rFonts w:asciiTheme="minorHAnsi" w:eastAsiaTheme="minorEastAsia" w:hAnsiTheme="minorHAnsi" w:cs="Tahoma"/>
          <w:b/>
          <w:lang w:eastAsia="en-US"/>
        </w:rPr>
        <w:t xml:space="preserve">a </w:t>
      </w:r>
      <w:r w:rsidRPr="009419CD">
        <w:rPr>
          <w:rFonts w:asciiTheme="minorHAnsi" w:eastAsiaTheme="minorEastAsia" w:hAnsiTheme="minorHAnsi" w:cs="Tahoma"/>
          <w:b/>
          <w:lang w:eastAsia="en-US"/>
        </w:rPr>
        <w:t xml:space="preserve">YDS </w:t>
      </w:r>
      <w:r>
        <w:rPr>
          <w:rFonts w:asciiTheme="minorHAnsi" w:eastAsiaTheme="minorEastAsia" w:hAnsiTheme="minorHAnsi" w:cs="Tahoma"/>
          <w:b/>
          <w:lang w:eastAsia="en-US"/>
        </w:rPr>
        <w:t>certificate</w:t>
      </w:r>
      <w:r w:rsidRPr="009419CD">
        <w:rPr>
          <w:rFonts w:asciiTheme="minorHAnsi" w:eastAsiaTheme="minorEastAsia" w:hAnsiTheme="minorHAnsi" w:cs="Tahoma"/>
          <w:b/>
          <w:lang w:eastAsia="en-US"/>
        </w:rPr>
        <w:t xml:space="preserve"> to apply conditionally. I am a senior undergraduate student and only have the proficiency </w:t>
      </w:r>
      <w:r>
        <w:rPr>
          <w:rFonts w:asciiTheme="minorHAnsi" w:eastAsiaTheme="minorEastAsia" w:hAnsiTheme="minorHAnsi" w:cs="Tahoma"/>
          <w:b/>
          <w:lang w:eastAsia="en-US"/>
        </w:rPr>
        <w:t>certificate provided by the university</w:t>
      </w:r>
      <w:r w:rsidRPr="009419CD">
        <w:rPr>
          <w:rFonts w:asciiTheme="minorHAnsi" w:eastAsiaTheme="minorEastAsia" w:hAnsiTheme="minorHAnsi" w:cs="Tahoma"/>
          <w:b/>
          <w:lang w:eastAsia="en-US"/>
        </w:rPr>
        <w:t xml:space="preserve">. May I apply with that document until the application deadline and submit the required </w:t>
      </w:r>
      <w:r>
        <w:rPr>
          <w:rFonts w:asciiTheme="minorHAnsi" w:eastAsiaTheme="minorEastAsia" w:hAnsiTheme="minorHAnsi" w:cs="Tahoma"/>
          <w:b/>
          <w:lang w:eastAsia="en-US"/>
        </w:rPr>
        <w:t>language certificate</w:t>
      </w:r>
      <w:r w:rsidRPr="009419CD">
        <w:rPr>
          <w:rFonts w:asciiTheme="minorHAnsi" w:eastAsiaTheme="minorEastAsia" w:hAnsiTheme="minorHAnsi" w:cs="Tahoma"/>
          <w:b/>
          <w:lang w:eastAsia="en-US"/>
        </w:rPr>
        <w:t xml:space="preserve"> by 11 May 2018?</w:t>
      </w:r>
    </w:p>
    <w:p w14:paraId="6C6894D5" w14:textId="03F7BDAF" w:rsidR="00DE5CE1" w:rsidRDefault="00DE5CE1" w:rsidP="00DE5CE1">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10</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lang w:eastAsia="en-US"/>
        </w:rPr>
        <w:t>No.</w:t>
      </w:r>
    </w:p>
    <w:p w14:paraId="03229E0D" w14:textId="77777777" w:rsidR="00DE5CE1" w:rsidRDefault="00DE5CE1" w:rsidP="00DE5CE1">
      <w:pPr>
        <w:spacing w:after="120"/>
        <w:jc w:val="both"/>
        <w:rPr>
          <w:rFonts w:ascii="Tahoma" w:hAnsi="Tahoma" w:cs="Tahoma"/>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11</w:t>
      </w:r>
      <w:r>
        <w:rPr>
          <w:rFonts w:asciiTheme="minorHAnsi" w:hAnsiTheme="minorHAnsi"/>
          <w:b/>
          <w:bCs/>
        </w:rPr>
        <w:fldChar w:fldCharType="end"/>
      </w:r>
      <w:r w:rsidRPr="000926A3">
        <w:rPr>
          <w:rFonts w:asciiTheme="minorHAnsi" w:hAnsiTheme="minorHAnsi" w:cs="Arial"/>
          <w:b/>
          <w:noProof/>
          <w:color w:val="000000"/>
        </w:rPr>
        <w:t xml:space="preserve">: </w:t>
      </w:r>
      <w:r w:rsidRPr="00C30A59">
        <w:rPr>
          <w:rFonts w:asciiTheme="minorHAnsi" w:hAnsiTheme="minorHAnsi" w:cs="Tahoma"/>
          <w:b/>
          <w:color w:val="000000"/>
        </w:rPr>
        <w:t xml:space="preserve">May I apply with </w:t>
      </w:r>
      <w:r>
        <w:rPr>
          <w:rFonts w:asciiTheme="minorHAnsi" w:hAnsiTheme="minorHAnsi" w:cs="Tahoma"/>
          <w:b/>
          <w:color w:val="000000"/>
        </w:rPr>
        <w:t>the</w:t>
      </w:r>
      <w:r w:rsidRPr="00C30A59">
        <w:rPr>
          <w:rFonts w:asciiTheme="minorHAnsi" w:hAnsiTheme="minorHAnsi" w:cs="Tahoma"/>
          <w:b/>
          <w:color w:val="000000"/>
        </w:rPr>
        <w:t xml:space="preserve"> undergraduate diploma of a university </w:t>
      </w:r>
      <w:r>
        <w:rPr>
          <w:rFonts w:asciiTheme="minorHAnsi" w:hAnsiTheme="minorHAnsi" w:cs="Tahoma"/>
          <w:b/>
          <w:color w:val="000000"/>
        </w:rPr>
        <w:t>in which the medium of</w:t>
      </w:r>
      <w:r w:rsidRPr="00C30A59">
        <w:rPr>
          <w:rFonts w:asciiTheme="minorHAnsi" w:hAnsiTheme="minorHAnsi" w:cs="Tahoma"/>
          <w:b/>
          <w:color w:val="000000"/>
        </w:rPr>
        <w:t xml:space="preserve"> teaching is English, instead of a foreign language certificate?</w:t>
      </w:r>
    </w:p>
    <w:p w14:paraId="62161723" w14:textId="13E5ECC6" w:rsidR="00DE5CE1" w:rsidRDefault="00DE5CE1" w:rsidP="00DE5CE1">
      <w:pPr>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11</w:t>
      </w:r>
      <w:r w:rsidRPr="009419CD">
        <w:rPr>
          <w:rFonts w:asciiTheme="minorHAnsi" w:hAnsiTheme="minorHAnsi"/>
          <w:b/>
          <w:bCs/>
        </w:rPr>
        <w:fldChar w:fldCharType="end"/>
      </w:r>
      <w:r w:rsidRPr="009419CD">
        <w:rPr>
          <w:rFonts w:asciiTheme="minorHAnsi" w:hAnsiTheme="minorHAnsi" w:cs="Arial"/>
          <w:b/>
          <w:noProof/>
          <w:color w:val="000000"/>
        </w:rPr>
        <w:t>:</w:t>
      </w:r>
      <w:r>
        <w:rPr>
          <w:rFonts w:asciiTheme="minorHAnsi" w:hAnsiTheme="minorHAnsi" w:cs="Arial"/>
          <w:b/>
          <w:noProof/>
          <w:color w:val="000000"/>
        </w:rPr>
        <w:t xml:space="preserve"> </w:t>
      </w:r>
      <w:r w:rsidRPr="00C30A59">
        <w:rPr>
          <w:rFonts w:asciiTheme="minorHAnsi" w:hAnsiTheme="minorHAnsi" w:cs="Arial"/>
          <w:noProof/>
          <w:color w:val="000000"/>
        </w:rPr>
        <w:t>No</w:t>
      </w:r>
      <w:r w:rsidRPr="00467257">
        <w:rPr>
          <w:rFonts w:asciiTheme="minorHAnsi" w:hAnsiTheme="minorHAnsi" w:cs="Arial"/>
          <w:noProof/>
        </w:rPr>
        <w:t>.</w:t>
      </w:r>
    </w:p>
    <w:p w14:paraId="04827F53" w14:textId="77777777" w:rsidR="00DE5CE1" w:rsidRPr="009419CD" w:rsidRDefault="00DE5CE1" w:rsidP="00DE5CE1">
      <w:pPr>
        <w:spacing w:after="120"/>
        <w:jc w:val="both"/>
        <w:rPr>
          <w:rFonts w:asciiTheme="minorHAnsi" w:hAnsiTheme="minorHAnsi" w:cs="Tahoma"/>
          <w:b/>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12</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Tahoma"/>
          <w:b/>
        </w:rPr>
        <w:t xml:space="preserve">I have IELTS and TOEFL results </w:t>
      </w:r>
      <w:r>
        <w:rPr>
          <w:rFonts w:asciiTheme="minorHAnsi" w:hAnsiTheme="minorHAnsi" w:cs="Tahoma"/>
          <w:b/>
        </w:rPr>
        <w:t>which will expire before 23 February 2018</w:t>
      </w:r>
      <w:r w:rsidRPr="009419CD">
        <w:rPr>
          <w:rFonts w:asciiTheme="minorHAnsi" w:hAnsiTheme="minorHAnsi" w:cs="Tahoma"/>
          <w:b/>
        </w:rPr>
        <w:t>. May I apply with those results?</w:t>
      </w:r>
    </w:p>
    <w:p w14:paraId="1D5B42F6" w14:textId="039C1473" w:rsidR="00DE5CE1" w:rsidRDefault="00DE5CE1" w:rsidP="00DE5CE1">
      <w:pPr>
        <w:spacing w:after="120"/>
        <w:jc w:val="both"/>
        <w:rPr>
          <w:rFonts w:asciiTheme="minorHAnsi" w:hAnsiTheme="minorHAnsi"/>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12</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Tahoma"/>
        </w:rPr>
        <w:t xml:space="preserve">No. </w:t>
      </w:r>
      <w:r w:rsidRPr="009419CD">
        <w:rPr>
          <w:rFonts w:asciiTheme="minorHAnsi" w:hAnsiTheme="minorHAnsi" w:cs="Arial"/>
        </w:rPr>
        <w:t>Having a sufficient foreign language proficiency certificate(s) for one or two EU official languages valid at least until the application deadline</w:t>
      </w:r>
      <w:r w:rsidRPr="009419CD">
        <w:rPr>
          <w:rStyle w:val="DipnotBavurusu"/>
          <w:rFonts w:asciiTheme="minorHAnsi" w:hAnsiTheme="minorHAnsi" w:cs="Arial"/>
        </w:rPr>
        <w:t xml:space="preserve">, </w:t>
      </w:r>
      <w:r w:rsidRPr="009419CD">
        <w:rPr>
          <w:rFonts w:asciiTheme="minorHAnsi" w:hAnsiTheme="minorHAnsi" w:cs="Arial"/>
        </w:rPr>
        <w:t xml:space="preserve">which is 23 February 2018, is one of the criteria to be met by all the applicants. </w:t>
      </w:r>
    </w:p>
    <w:p w14:paraId="5124867F" w14:textId="77777777" w:rsidR="00DE5CE1" w:rsidRPr="00C30A59"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13</w:t>
      </w:r>
      <w:r>
        <w:rPr>
          <w:rFonts w:asciiTheme="minorHAnsi" w:hAnsiTheme="minorHAnsi"/>
          <w:b/>
          <w:bCs/>
        </w:rPr>
        <w:fldChar w:fldCharType="end"/>
      </w:r>
      <w:r w:rsidRPr="000926A3">
        <w:rPr>
          <w:rFonts w:asciiTheme="minorHAnsi" w:hAnsiTheme="minorHAnsi" w:cs="Arial"/>
          <w:b/>
          <w:noProof/>
          <w:color w:val="000000"/>
        </w:rPr>
        <w:t xml:space="preserve">: </w:t>
      </w:r>
      <w:r w:rsidRPr="00C30A59">
        <w:rPr>
          <w:rFonts w:asciiTheme="minorHAnsi" w:hAnsiTheme="minorHAnsi"/>
          <w:b/>
          <w:color w:val="000000"/>
        </w:rPr>
        <w:t xml:space="preserve">May I apply with a foreign language certificate even if it is not </w:t>
      </w:r>
      <w:r>
        <w:rPr>
          <w:rFonts w:asciiTheme="minorHAnsi" w:hAnsiTheme="minorHAnsi"/>
          <w:b/>
          <w:color w:val="000000"/>
        </w:rPr>
        <w:t>obtained</w:t>
      </w:r>
      <w:r w:rsidRPr="00C30A59">
        <w:rPr>
          <w:rFonts w:asciiTheme="minorHAnsi" w:hAnsiTheme="minorHAnsi"/>
          <w:b/>
          <w:color w:val="000000"/>
        </w:rPr>
        <w:t xml:space="preserve"> </w:t>
      </w:r>
      <w:r>
        <w:rPr>
          <w:rFonts w:asciiTheme="minorHAnsi" w:hAnsiTheme="minorHAnsi"/>
          <w:b/>
          <w:color w:val="000000"/>
        </w:rPr>
        <w:t xml:space="preserve">in </w:t>
      </w:r>
      <w:r w:rsidRPr="00C30A59">
        <w:rPr>
          <w:rFonts w:asciiTheme="minorHAnsi" w:hAnsiTheme="minorHAnsi"/>
          <w:b/>
          <w:color w:val="000000"/>
        </w:rPr>
        <w:t>2017?</w:t>
      </w:r>
    </w:p>
    <w:p w14:paraId="014899A5" w14:textId="6E9D9F04" w:rsidR="00DE5CE1" w:rsidRDefault="00DE5CE1" w:rsidP="00DE5CE1">
      <w:pPr>
        <w:spacing w:after="120"/>
        <w:jc w:val="both"/>
        <w:rPr>
          <w:rFonts w:asciiTheme="minorHAnsi" w:hAnsiTheme="minorHAnsi" w:cs="Arial"/>
          <w:b/>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13</w:t>
      </w:r>
      <w:r w:rsidRPr="009419CD">
        <w:rPr>
          <w:rFonts w:asciiTheme="minorHAnsi" w:hAnsiTheme="minorHAnsi"/>
          <w:b/>
          <w:bCs/>
        </w:rPr>
        <w:fldChar w:fldCharType="end"/>
      </w:r>
      <w:r w:rsidRPr="009419CD">
        <w:rPr>
          <w:rFonts w:asciiTheme="minorHAnsi" w:hAnsiTheme="minorHAnsi" w:cs="Arial"/>
          <w:b/>
          <w:noProof/>
          <w:color w:val="000000"/>
        </w:rPr>
        <w:t>:</w:t>
      </w:r>
      <w:r>
        <w:rPr>
          <w:rFonts w:asciiTheme="minorHAnsi" w:hAnsiTheme="minorHAnsi" w:cs="Arial"/>
        </w:rPr>
        <w:t xml:space="preserve"> </w:t>
      </w:r>
      <w:r w:rsidR="00936043">
        <w:rPr>
          <w:rFonts w:asciiTheme="minorHAnsi" w:hAnsiTheme="minorHAnsi" w:cs="Arial"/>
        </w:rPr>
        <w:t xml:space="preserve">Yes. You may apply with that certificate on the condition that it is still </w:t>
      </w:r>
      <w:r w:rsidRPr="00DE5CE1">
        <w:rPr>
          <w:rFonts w:asciiTheme="minorHAnsi" w:hAnsiTheme="minorHAnsi" w:cs="Arial"/>
          <w:noProof/>
          <w:u w:val="single"/>
        </w:rPr>
        <w:t>valid at least until the application deadline</w:t>
      </w:r>
      <w:r w:rsidR="00936043">
        <w:rPr>
          <w:rFonts w:asciiTheme="minorHAnsi" w:hAnsiTheme="minorHAnsi" w:cs="Arial"/>
          <w:noProof/>
        </w:rPr>
        <w:t>. Please note that</w:t>
      </w:r>
      <w:r w:rsidR="00936043">
        <w:rPr>
          <w:rFonts w:asciiTheme="minorHAnsi" w:hAnsiTheme="minorHAnsi"/>
        </w:rPr>
        <w:t xml:space="preserve"> th</w:t>
      </w:r>
      <w:r>
        <w:rPr>
          <w:rFonts w:asciiTheme="minorHAnsi" w:hAnsiTheme="minorHAnsi"/>
        </w:rPr>
        <w:t xml:space="preserve">e exam results generally have validity periods; e.g. </w:t>
      </w:r>
      <w:r w:rsidRPr="009419CD">
        <w:rPr>
          <w:rFonts w:asciiTheme="minorHAnsi" w:hAnsiTheme="minorHAnsi"/>
        </w:rPr>
        <w:t xml:space="preserve">TOEFL and IELTS </w:t>
      </w:r>
      <w:r>
        <w:rPr>
          <w:rFonts w:asciiTheme="minorHAnsi" w:hAnsiTheme="minorHAnsi"/>
        </w:rPr>
        <w:t>ar</w:t>
      </w:r>
      <w:r w:rsidRPr="009419CD">
        <w:rPr>
          <w:rFonts w:asciiTheme="minorHAnsi" w:hAnsiTheme="minorHAnsi"/>
        </w:rPr>
        <w:t>e valid for 2 years</w:t>
      </w:r>
      <w:r>
        <w:rPr>
          <w:rFonts w:asciiTheme="minorHAnsi" w:hAnsiTheme="minorHAnsi"/>
        </w:rPr>
        <w:t xml:space="preserve"> according to the institutions organizing these exams</w:t>
      </w:r>
      <w:r w:rsidRPr="009419CD">
        <w:rPr>
          <w:rFonts w:asciiTheme="minorHAnsi" w:hAnsiTheme="minorHAnsi"/>
        </w:rPr>
        <w:t>.</w:t>
      </w:r>
    </w:p>
    <w:p w14:paraId="593B0ACF"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14</w:t>
      </w:r>
      <w:r>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b/>
          <w:color w:val="000000"/>
        </w:rPr>
        <w:t xml:space="preserve">I studied </w:t>
      </w:r>
      <w:r>
        <w:rPr>
          <w:rFonts w:asciiTheme="minorHAnsi" w:hAnsiTheme="minorHAnsi"/>
          <w:b/>
          <w:color w:val="000000"/>
        </w:rPr>
        <w:t>one</w:t>
      </w:r>
      <w:r w:rsidRPr="00BD6781">
        <w:rPr>
          <w:rFonts w:asciiTheme="minorHAnsi" w:hAnsiTheme="minorHAnsi"/>
          <w:b/>
          <w:color w:val="000000"/>
        </w:rPr>
        <w:t xml:space="preserve"> semester in Germany with Erasmus Programme but unfortunately I do</w:t>
      </w:r>
      <w:r>
        <w:rPr>
          <w:rFonts w:asciiTheme="minorHAnsi" w:hAnsiTheme="minorHAnsi"/>
          <w:b/>
          <w:color w:val="000000"/>
        </w:rPr>
        <w:t xml:space="preserve"> </w:t>
      </w:r>
      <w:r w:rsidRPr="00BD6781">
        <w:rPr>
          <w:rFonts w:asciiTheme="minorHAnsi" w:hAnsiTheme="minorHAnsi"/>
          <w:b/>
          <w:color w:val="000000"/>
        </w:rPr>
        <w:t>n</w:t>
      </w:r>
      <w:r>
        <w:rPr>
          <w:rFonts w:asciiTheme="minorHAnsi" w:hAnsiTheme="minorHAnsi"/>
          <w:b/>
          <w:color w:val="000000"/>
        </w:rPr>
        <w:t>o</w:t>
      </w:r>
      <w:r w:rsidRPr="00BD6781">
        <w:rPr>
          <w:rFonts w:asciiTheme="minorHAnsi" w:hAnsiTheme="minorHAnsi"/>
          <w:b/>
          <w:color w:val="000000"/>
        </w:rPr>
        <w:t>t have a foreign language proficiency certificate. In this respect, would it be possible to give extra time for the candidates to obtain the language proficiency certificate?</w:t>
      </w:r>
    </w:p>
    <w:p w14:paraId="491A860F" w14:textId="77777777" w:rsidR="00DE5CE1" w:rsidRPr="009419CD" w:rsidRDefault="00DE5CE1" w:rsidP="00DE5CE1">
      <w:pPr>
        <w:spacing w:after="120"/>
        <w:jc w:val="both"/>
        <w:rPr>
          <w:rFonts w:asciiTheme="minorHAnsi" w:hAnsiTheme="minorHAnsi" w:cs="Arial"/>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No. </w:t>
      </w:r>
      <w:r w:rsidRPr="00BD6781">
        <w:rPr>
          <w:rFonts w:asciiTheme="minorHAnsi" w:hAnsiTheme="minorHAnsi" w:cs="Arial"/>
          <w:color w:val="000000"/>
        </w:rPr>
        <w:t>Those who were Erasmus Ex</w:t>
      </w:r>
      <w:r>
        <w:rPr>
          <w:rFonts w:asciiTheme="minorHAnsi" w:hAnsiTheme="minorHAnsi" w:cs="Arial"/>
          <w:color w:val="000000"/>
        </w:rPr>
        <w:t>c</w:t>
      </w:r>
      <w:r w:rsidRPr="00BD6781">
        <w:rPr>
          <w:rFonts w:asciiTheme="minorHAnsi" w:hAnsiTheme="minorHAnsi" w:cs="Arial"/>
          <w:color w:val="000000"/>
        </w:rPr>
        <w:t xml:space="preserve">hange Students </w:t>
      </w:r>
      <w:r w:rsidRPr="00BD6781">
        <w:rPr>
          <w:rFonts w:asciiTheme="minorHAnsi" w:hAnsiTheme="minorHAnsi" w:cs="Arial"/>
          <w:color w:val="000000"/>
          <w:u w:val="single"/>
        </w:rPr>
        <w:t>are not exempted from</w:t>
      </w:r>
      <w:r w:rsidRPr="00BD6781">
        <w:rPr>
          <w:rFonts w:asciiTheme="minorHAnsi" w:hAnsiTheme="minorHAnsi" w:cs="Arial"/>
          <w:color w:val="000000"/>
        </w:rPr>
        <w:t xml:space="preserve"> certifying their foreign language proficiency</w:t>
      </w:r>
      <w:r>
        <w:rPr>
          <w:rFonts w:asciiTheme="minorHAnsi" w:hAnsiTheme="minorHAnsi" w:cs="Arial"/>
          <w:color w:val="000000"/>
        </w:rPr>
        <w:t xml:space="preserve"> and will not be provided extra time for submitting foreign language certificates.</w:t>
      </w:r>
    </w:p>
    <w:p w14:paraId="1995D11B"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15</w:t>
      </w:r>
      <w:r>
        <w:rPr>
          <w:rFonts w:asciiTheme="minorHAnsi" w:hAnsiTheme="minorHAnsi"/>
          <w:b/>
          <w:bCs/>
        </w:rPr>
        <w:fldChar w:fldCharType="end"/>
      </w:r>
      <w:r w:rsidRPr="009419CD">
        <w:rPr>
          <w:rFonts w:asciiTheme="minorHAnsi" w:hAnsiTheme="minorHAnsi" w:cs="Arial"/>
          <w:b/>
          <w:noProof/>
          <w:color w:val="000000"/>
        </w:rPr>
        <w:t xml:space="preserve">: </w:t>
      </w:r>
      <w:r>
        <w:rPr>
          <w:rFonts w:asciiTheme="minorHAnsi" w:hAnsiTheme="minorHAnsi"/>
          <w:b/>
          <w:color w:val="000000"/>
        </w:rPr>
        <w:t xml:space="preserve">Do the applicants have to meet </w:t>
      </w:r>
      <w:r w:rsidRPr="00BD6781">
        <w:rPr>
          <w:rFonts w:asciiTheme="minorHAnsi" w:hAnsiTheme="minorHAnsi"/>
          <w:b/>
          <w:color w:val="000000"/>
        </w:rPr>
        <w:t>min. 6.5/9.0</w:t>
      </w:r>
      <w:r>
        <w:rPr>
          <w:rFonts w:asciiTheme="minorHAnsi" w:hAnsiTheme="minorHAnsi"/>
          <w:b/>
          <w:color w:val="000000"/>
        </w:rPr>
        <w:t xml:space="preserve"> criterion in each of the</w:t>
      </w:r>
      <w:r w:rsidRPr="00BD6781">
        <w:rPr>
          <w:rFonts w:asciiTheme="minorHAnsi" w:hAnsiTheme="minorHAnsi"/>
          <w:b/>
          <w:color w:val="000000"/>
        </w:rPr>
        <w:t xml:space="preserve"> speaking, writing, listening and reading sections</w:t>
      </w:r>
      <w:r>
        <w:rPr>
          <w:rFonts w:asciiTheme="minorHAnsi" w:hAnsiTheme="minorHAnsi"/>
          <w:b/>
          <w:color w:val="000000"/>
        </w:rPr>
        <w:t xml:space="preserve"> of </w:t>
      </w:r>
      <w:r w:rsidRPr="00BD6781">
        <w:rPr>
          <w:rFonts w:asciiTheme="minorHAnsi" w:hAnsiTheme="minorHAnsi"/>
          <w:b/>
          <w:color w:val="000000"/>
        </w:rPr>
        <w:t>IELTS Academic separately?</w:t>
      </w:r>
    </w:p>
    <w:p w14:paraId="2383C29D" w14:textId="77777777" w:rsidR="00DE5CE1" w:rsidRPr="00BD6781" w:rsidRDefault="00DE5CE1" w:rsidP="00DE5CE1">
      <w:pPr>
        <w:spacing w:after="120"/>
        <w:jc w:val="both"/>
        <w:rPr>
          <w:rFonts w:asciiTheme="minorHAnsi" w:hAnsiTheme="minorHAnsi" w:cs="Arial"/>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15</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No. </w:t>
      </w:r>
      <w:r w:rsidRPr="009419CD">
        <w:rPr>
          <w:rFonts w:asciiTheme="minorHAnsi" w:hAnsiTheme="minorHAnsi" w:cs="Arial"/>
          <w:noProof/>
        </w:rPr>
        <w:t xml:space="preserve">It is sufficient to </w:t>
      </w:r>
      <w:r>
        <w:rPr>
          <w:rFonts w:asciiTheme="minorHAnsi" w:hAnsiTheme="minorHAnsi" w:cs="Arial"/>
          <w:noProof/>
        </w:rPr>
        <w:t>have</w:t>
      </w:r>
      <w:r w:rsidRPr="009419CD">
        <w:rPr>
          <w:rFonts w:asciiTheme="minorHAnsi" w:hAnsiTheme="minorHAnsi" w:cs="Arial"/>
          <w:noProof/>
        </w:rPr>
        <w:t xml:space="preserve"> min. 6.5 </w:t>
      </w:r>
      <w:r w:rsidRPr="008055ED">
        <w:rPr>
          <w:rFonts w:asciiTheme="minorHAnsi" w:hAnsiTheme="minorHAnsi" w:cs="Arial"/>
          <w:b/>
          <w:noProof/>
        </w:rPr>
        <w:t>overall score</w:t>
      </w:r>
      <w:r w:rsidRPr="009419CD">
        <w:rPr>
          <w:rFonts w:asciiTheme="minorHAnsi" w:hAnsiTheme="minorHAnsi" w:cs="Arial"/>
          <w:noProof/>
        </w:rPr>
        <w:t xml:space="preserve"> for IELTS (Academic).</w:t>
      </w:r>
    </w:p>
    <w:p w14:paraId="10CDD7A8"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16</w:t>
      </w:r>
      <w:r>
        <w:rPr>
          <w:rFonts w:asciiTheme="minorHAnsi" w:hAnsiTheme="minorHAnsi"/>
          <w:b/>
          <w:bCs/>
        </w:rPr>
        <w:fldChar w:fldCharType="end"/>
      </w:r>
      <w:r w:rsidRPr="009419CD">
        <w:rPr>
          <w:rFonts w:asciiTheme="minorHAnsi" w:hAnsiTheme="minorHAnsi" w:cs="Arial"/>
          <w:b/>
          <w:noProof/>
          <w:color w:val="000000"/>
        </w:rPr>
        <w:t xml:space="preserve">: </w:t>
      </w:r>
      <w:r>
        <w:rPr>
          <w:rFonts w:asciiTheme="minorHAnsi" w:hAnsiTheme="minorHAnsi"/>
          <w:b/>
          <w:color w:val="000000"/>
        </w:rPr>
        <w:t>I have a</w:t>
      </w:r>
      <w:r w:rsidRPr="00BD6781">
        <w:rPr>
          <w:rFonts w:asciiTheme="minorHAnsi" w:hAnsiTheme="minorHAnsi"/>
          <w:b/>
          <w:color w:val="000000"/>
        </w:rPr>
        <w:t xml:space="preserve"> YDS </w:t>
      </w:r>
      <w:r>
        <w:rPr>
          <w:rFonts w:asciiTheme="minorHAnsi" w:hAnsiTheme="minorHAnsi"/>
          <w:b/>
          <w:color w:val="000000"/>
        </w:rPr>
        <w:t>certificate obtained in</w:t>
      </w:r>
      <w:r w:rsidRPr="00BD6781">
        <w:rPr>
          <w:rFonts w:asciiTheme="minorHAnsi" w:hAnsiTheme="minorHAnsi"/>
          <w:b/>
          <w:color w:val="000000"/>
        </w:rPr>
        <w:t xml:space="preserve"> 2014 </w:t>
      </w:r>
      <w:r>
        <w:rPr>
          <w:rFonts w:asciiTheme="minorHAnsi" w:hAnsiTheme="minorHAnsi"/>
          <w:b/>
          <w:color w:val="000000"/>
        </w:rPr>
        <w:t xml:space="preserve">with a score of </w:t>
      </w:r>
      <w:r w:rsidRPr="00BD6781">
        <w:rPr>
          <w:rFonts w:asciiTheme="minorHAnsi" w:hAnsiTheme="minorHAnsi"/>
          <w:b/>
          <w:color w:val="000000"/>
        </w:rPr>
        <w:t xml:space="preserve">90. </w:t>
      </w:r>
      <w:r>
        <w:rPr>
          <w:rFonts w:asciiTheme="minorHAnsi" w:hAnsiTheme="minorHAnsi"/>
          <w:b/>
          <w:color w:val="000000"/>
        </w:rPr>
        <w:t>May I apply with this certificate</w:t>
      </w:r>
      <w:r w:rsidRPr="00BD6781">
        <w:rPr>
          <w:rFonts w:asciiTheme="minorHAnsi" w:hAnsiTheme="minorHAnsi"/>
          <w:b/>
          <w:color w:val="000000"/>
        </w:rPr>
        <w:t>?</w:t>
      </w:r>
    </w:p>
    <w:p w14:paraId="43D6FA9C" w14:textId="306C1879" w:rsidR="00DE5CE1" w:rsidRDefault="00DE5CE1" w:rsidP="00DE5CE1">
      <w:pPr>
        <w:spacing w:after="120"/>
        <w:jc w:val="both"/>
        <w:rPr>
          <w:rFonts w:asciiTheme="minorHAnsi" w:hAnsiTheme="minorHAnsi" w:cs="Arial"/>
          <w:b/>
          <w:szCs w:val="17"/>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16</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Yes. As it is indicated in the </w:t>
      </w:r>
      <w:r>
        <w:rPr>
          <w:rFonts w:asciiTheme="minorHAnsi" w:hAnsiTheme="minorHAnsi"/>
          <w:color w:val="000000"/>
        </w:rPr>
        <w:t>“</w:t>
      </w:r>
      <w:r w:rsidRPr="009419CD">
        <w:rPr>
          <w:rFonts w:asciiTheme="minorHAnsi" w:hAnsiTheme="minorHAnsi"/>
        </w:rPr>
        <w:t>Section 3: Table of Foreign Language Proficiency Certificates</w:t>
      </w:r>
      <w:r>
        <w:rPr>
          <w:rFonts w:asciiTheme="minorHAnsi" w:hAnsiTheme="minorHAnsi"/>
        </w:rPr>
        <w:t>”</w:t>
      </w:r>
      <w:r w:rsidRPr="009419CD">
        <w:rPr>
          <w:rFonts w:asciiTheme="minorHAnsi" w:hAnsiTheme="minorHAnsi"/>
        </w:rPr>
        <w:t xml:space="preserve"> of the Announcement, </w:t>
      </w:r>
      <w:r w:rsidRPr="00BD6781">
        <w:rPr>
          <w:rFonts w:asciiTheme="minorHAnsi" w:hAnsiTheme="minorHAnsi" w:cs="Arial"/>
          <w:color w:val="000000"/>
          <w:szCs w:val="17"/>
        </w:rPr>
        <w:t>min. 80 YDS/e-YDS certificate related to one of the EU official languages, taken on April 2013 and onwards is accepted conditionally for the Programme</w:t>
      </w:r>
      <w:r>
        <w:rPr>
          <w:rFonts w:asciiTheme="minorHAnsi" w:hAnsiTheme="minorHAnsi" w:cs="Arial"/>
          <w:color w:val="000000"/>
          <w:szCs w:val="17"/>
        </w:rPr>
        <w:t>,</w:t>
      </w:r>
      <w:r w:rsidRPr="00BD6781">
        <w:rPr>
          <w:rFonts w:asciiTheme="minorHAnsi" w:hAnsiTheme="minorHAnsi" w:cs="Arial"/>
          <w:color w:val="000000"/>
          <w:szCs w:val="17"/>
        </w:rPr>
        <w:t xml:space="preserve"> </w:t>
      </w:r>
      <w:r w:rsidRPr="00BE2E47">
        <w:rPr>
          <w:rFonts w:asciiTheme="minorHAnsi" w:hAnsiTheme="minorHAnsi" w:cs="Arial"/>
          <w:szCs w:val="17"/>
        </w:rPr>
        <w:t xml:space="preserve">the </w:t>
      </w:r>
      <w:r w:rsidRPr="00BE2E47">
        <w:rPr>
          <w:rFonts w:asciiTheme="minorHAnsi" w:hAnsiTheme="minorHAnsi" w:cs="Arial"/>
          <w:b/>
          <w:szCs w:val="17"/>
        </w:rPr>
        <w:t>condition being the</w:t>
      </w:r>
      <w:r w:rsidRPr="00BE2E47">
        <w:rPr>
          <w:rFonts w:asciiTheme="minorHAnsi" w:hAnsiTheme="minorHAnsi"/>
          <w:b/>
        </w:rPr>
        <w:t xml:space="preserve"> </w:t>
      </w:r>
      <w:r w:rsidRPr="00BE2E47">
        <w:rPr>
          <w:rFonts w:asciiTheme="minorHAnsi" w:hAnsiTheme="minorHAnsi"/>
          <w:b/>
          <w:color w:val="000000"/>
        </w:rPr>
        <w:t>submission of one</w:t>
      </w:r>
      <w:r w:rsidRPr="00BE2E47">
        <w:rPr>
          <w:rFonts w:asciiTheme="minorHAnsi" w:hAnsiTheme="minorHAnsi" w:cs="Arial"/>
          <w:b/>
          <w:color w:val="FF0000"/>
          <w:szCs w:val="17"/>
        </w:rPr>
        <w:t xml:space="preserve"> </w:t>
      </w:r>
      <w:r w:rsidRPr="00BE2E47">
        <w:rPr>
          <w:rFonts w:asciiTheme="minorHAnsi" w:hAnsiTheme="minorHAnsi" w:cs="Arial"/>
          <w:b/>
          <w:szCs w:val="17"/>
        </w:rPr>
        <w:t>of the foreign language proficiency certificates</w:t>
      </w:r>
      <w:r w:rsidRPr="00BE2E47">
        <w:rPr>
          <w:rFonts w:asciiTheme="minorHAnsi" w:hAnsiTheme="minorHAnsi" w:cs="Arial"/>
          <w:szCs w:val="17"/>
        </w:rPr>
        <w:t xml:space="preserve"> mentioned in </w:t>
      </w:r>
      <w:r w:rsidRPr="00BE2E47">
        <w:rPr>
          <w:rFonts w:asciiTheme="minorHAnsi" w:hAnsiTheme="minorHAnsi" w:cs="Arial"/>
          <w:noProof/>
        </w:rPr>
        <w:t>“Section 3: Table of Foreign Language Proficiency Certificates” of the Announcement</w:t>
      </w:r>
      <w:r w:rsidRPr="00BE2E47">
        <w:rPr>
          <w:rFonts w:asciiTheme="minorHAnsi" w:hAnsiTheme="minorHAnsi" w:cs="Arial"/>
          <w:szCs w:val="17"/>
        </w:rPr>
        <w:t xml:space="preserve">, via hand or post/courier such that the Central Finance and Contracts Unit receives it </w:t>
      </w:r>
      <w:r w:rsidRPr="00BE2E47">
        <w:rPr>
          <w:rFonts w:asciiTheme="minorHAnsi" w:hAnsiTheme="minorHAnsi" w:cs="Arial"/>
          <w:b/>
          <w:szCs w:val="17"/>
        </w:rPr>
        <w:t>until 11 May 2018, 18:00.</w:t>
      </w:r>
    </w:p>
    <w:p w14:paraId="555FE433" w14:textId="77777777" w:rsidR="00D1170D" w:rsidRDefault="00D1170D" w:rsidP="00DE5CE1">
      <w:pPr>
        <w:spacing w:after="120"/>
        <w:jc w:val="both"/>
        <w:rPr>
          <w:rFonts w:asciiTheme="minorHAnsi" w:hAnsiTheme="minorHAnsi" w:cs="Arial"/>
          <w:b/>
          <w:szCs w:val="17"/>
        </w:rPr>
      </w:pPr>
    </w:p>
    <w:p w14:paraId="2958FD74" w14:textId="77777777" w:rsidR="00DE5CE1" w:rsidRPr="004B4420" w:rsidRDefault="00DE5CE1" w:rsidP="00DE5CE1">
      <w:pPr>
        <w:spacing w:after="120"/>
        <w:jc w:val="both"/>
        <w:rPr>
          <w:rFonts w:ascii="Calibri" w:hAnsi="Calibri"/>
          <w:color w:val="000000"/>
        </w:rPr>
      </w:pPr>
      <w:r w:rsidRPr="009419CD">
        <w:rPr>
          <w:rFonts w:asciiTheme="minorHAnsi" w:hAnsiTheme="minorHAnsi"/>
          <w:b/>
          <w:bCs/>
        </w:rPr>
        <w:lastRenderedPageBreak/>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17</w:t>
      </w:r>
      <w:r>
        <w:rPr>
          <w:rFonts w:asciiTheme="minorHAnsi" w:hAnsiTheme="minorHAnsi"/>
          <w:b/>
          <w:bCs/>
        </w:rPr>
        <w:fldChar w:fldCharType="end"/>
      </w:r>
      <w:r w:rsidRPr="000E0E18">
        <w:rPr>
          <w:rFonts w:asciiTheme="minorHAnsi" w:hAnsiTheme="minorHAnsi" w:cs="Arial"/>
          <w:b/>
          <w:noProof/>
          <w:color w:val="000000"/>
        </w:rPr>
        <w:t xml:space="preserve">: </w:t>
      </w:r>
      <w:r w:rsidRPr="00C30A59">
        <w:rPr>
          <w:rFonts w:asciiTheme="minorHAnsi" w:hAnsiTheme="minorHAnsi"/>
          <w:b/>
          <w:color w:val="000000"/>
        </w:rPr>
        <w:t xml:space="preserve">I </w:t>
      </w:r>
      <w:r w:rsidRPr="004B4420">
        <w:rPr>
          <w:rFonts w:asciiTheme="minorHAnsi" w:hAnsiTheme="minorHAnsi"/>
          <w:b/>
          <w:color w:val="000000"/>
        </w:rPr>
        <w:t>have a YDS certificate. When should I submit the foreign language proficiency certificate at the latest?</w:t>
      </w:r>
    </w:p>
    <w:p w14:paraId="56000941" w14:textId="77777777" w:rsidR="00DE5CE1" w:rsidRPr="004B4420" w:rsidRDefault="00DE5CE1" w:rsidP="00DE5CE1">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Please see </w:t>
      </w:r>
      <w:r w:rsidRPr="004B4420">
        <w:rPr>
          <w:rFonts w:asciiTheme="minorHAnsi" w:hAnsiTheme="minorHAnsi"/>
          <w:b/>
        </w:rPr>
        <w:t>Answer 4.16.</w:t>
      </w:r>
    </w:p>
    <w:p w14:paraId="5A6FF2B4" w14:textId="77777777" w:rsidR="00DE5CE1" w:rsidRPr="004B4420" w:rsidRDefault="00DE5CE1" w:rsidP="00DE5CE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Am I exempted from submitting IELTS/TOEFL as a senior undergraduate student in a dual diploma programme (METU-SUNY)?</w:t>
      </w:r>
      <w:r w:rsidRPr="004B4420">
        <w:rPr>
          <w:rFonts w:ascii="Tahoma" w:hAnsi="Tahoma" w:cs="Tahoma"/>
          <w:color w:val="000000"/>
        </w:rPr>
        <w:t xml:space="preserve"> </w:t>
      </w:r>
    </w:p>
    <w:p w14:paraId="13BED968" w14:textId="674D40F2" w:rsidR="00DE5CE1" w:rsidRPr="004B4420" w:rsidRDefault="00DE5CE1" w:rsidP="00DE5CE1">
      <w:pPr>
        <w:spacing w:before="60" w:after="6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cs="Arial"/>
          <w:color w:val="000000"/>
        </w:rPr>
        <w:t xml:space="preserve">. </w:t>
      </w:r>
    </w:p>
    <w:p w14:paraId="1BA7217B"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When is the deadline to submit the IELTS certificate?</w:t>
      </w:r>
    </w:p>
    <w:p w14:paraId="75BC3616" w14:textId="77777777" w:rsidR="00DE5CE1" w:rsidRPr="004B4420" w:rsidRDefault="00DE5CE1" w:rsidP="00DE5CE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One of the foreign language proficiency certificates indicated in the </w:t>
      </w:r>
      <w:r w:rsidRPr="004B4420">
        <w:rPr>
          <w:rFonts w:asciiTheme="minorHAnsi" w:hAnsiTheme="minorHAnsi" w:cs="Arial"/>
          <w:noProof/>
        </w:rPr>
        <w:t>“Section 3: Table of Foreign Language Proficiency Certificates” of the Announcement (related to the EU official language selected by the applicant) should be submitted along with other application documents until the application deadline.</w:t>
      </w:r>
      <w:r w:rsidRPr="004B4420">
        <w:rPr>
          <w:rFonts w:asciiTheme="minorHAnsi" w:hAnsiTheme="minorHAnsi"/>
          <w:color w:val="000000"/>
        </w:rPr>
        <w:t xml:space="preserve"> Please also see </w:t>
      </w:r>
      <w:r w:rsidRPr="004B4420">
        <w:rPr>
          <w:rFonts w:asciiTheme="minorHAnsi" w:hAnsiTheme="minorHAnsi"/>
          <w:b/>
        </w:rPr>
        <w:t>Answer 4.16.</w:t>
      </w:r>
    </w:p>
    <w:p w14:paraId="5073D1FE"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Is ÜDS certificate eligible for application?</w:t>
      </w:r>
    </w:p>
    <w:p w14:paraId="064BDB9D" w14:textId="793992CD"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cs="Arial"/>
          <w:noProof/>
        </w:rPr>
        <w:t xml:space="preserve"> </w:t>
      </w:r>
    </w:p>
    <w:p w14:paraId="2734BD73"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Is there a validity date indicated for KPDS certificate?</w:t>
      </w:r>
    </w:p>
    <w:p w14:paraId="2D54AD16" w14:textId="61CDC750" w:rsidR="00DE5CE1" w:rsidRPr="004B4420" w:rsidRDefault="00DE5CE1" w:rsidP="00DE5CE1">
      <w:pPr>
        <w:spacing w:before="60" w:after="6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KPDS certificates are no</w:t>
      </w:r>
      <w:r w:rsidR="00C6042F" w:rsidRPr="004B4420">
        <w:rPr>
          <w:rFonts w:asciiTheme="minorHAnsi" w:hAnsiTheme="minorHAnsi" w:cs="Arial"/>
          <w:noProof/>
          <w:color w:val="000000"/>
        </w:rPr>
        <w:t>t</w:t>
      </w:r>
      <w:r w:rsidRPr="004B4420">
        <w:rPr>
          <w:rFonts w:asciiTheme="minorHAnsi" w:hAnsiTheme="minorHAnsi" w:cs="Arial"/>
          <w:noProof/>
          <w:color w:val="000000"/>
        </w:rPr>
        <w:t xml:space="preserve"> accepted</w:t>
      </w:r>
      <w:r w:rsidR="00976D57" w:rsidRPr="004B4420">
        <w:rPr>
          <w:rFonts w:asciiTheme="minorHAnsi" w:hAnsiTheme="minorHAnsi" w:cs="Arial"/>
          <w:noProof/>
          <w:color w:val="000000"/>
        </w:rPr>
        <w:t xml:space="preserve"> as a foreign language proof certificate</w:t>
      </w:r>
      <w:r w:rsidRPr="004B4420">
        <w:rPr>
          <w:rFonts w:asciiTheme="minorHAnsi" w:hAnsiTheme="minorHAnsi" w:cs="Arial"/>
          <w:noProof/>
          <w:color w:val="000000"/>
        </w:rPr>
        <w:t xml:space="preserve">. </w:t>
      </w:r>
    </w:p>
    <w:p w14:paraId="2480E356"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Do you require foreign language proficiency certificates in two different EU official languages?</w:t>
      </w:r>
    </w:p>
    <w:p w14:paraId="7F9E1283" w14:textId="77777777" w:rsidR="00DE5CE1" w:rsidRPr="004B4420" w:rsidRDefault="00DE5CE1" w:rsidP="00DE5CE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rPr>
        <w:t xml:space="preserve">At the time of application, the applicants should select </w:t>
      </w:r>
      <w:r w:rsidRPr="004B4420">
        <w:rPr>
          <w:rFonts w:asciiTheme="minorHAnsi" w:hAnsiTheme="minorHAnsi"/>
          <w:b/>
          <w:u w:val="single"/>
        </w:rPr>
        <w:t>one or two</w:t>
      </w:r>
      <w:r w:rsidRPr="004B4420">
        <w:rPr>
          <w:rFonts w:asciiTheme="minorHAnsi" w:hAnsiTheme="minorHAnsi"/>
        </w:rPr>
        <w:t xml:space="preserve"> of the EU official languages and submit the foreign language certificate(s) related to this/these language(s) among other application documents. If an applicant has indicated two EU official languages, then two separate foreign language proficiency certificates have to be submitted.</w:t>
      </w:r>
    </w:p>
    <w:p w14:paraId="6E39153C"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rPr>
        <w:t xml:space="preserve">I have no foreign language proficiency certificate. </w:t>
      </w:r>
      <w:r w:rsidRPr="004B4420">
        <w:rPr>
          <w:rFonts w:asciiTheme="minorHAnsi" w:hAnsiTheme="minorHAnsi"/>
          <w:b/>
          <w:color w:val="000000"/>
        </w:rPr>
        <w:t>Does the Scholarship Programme provide any support for preparation to foreign language proficiency exams?</w:t>
      </w:r>
    </w:p>
    <w:p w14:paraId="1EF0A359" w14:textId="77777777" w:rsidR="00DE5CE1" w:rsidRPr="004B4420" w:rsidRDefault="00DE5CE1" w:rsidP="00DE5CE1">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No. </w:t>
      </w:r>
    </w:p>
    <w:p w14:paraId="10B74D40"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Are there any exam centres for CAE in Ankara?</w:t>
      </w:r>
    </w:p>
    <w:p w14:paraId="631B4167" w14:textId="77777777" w:rsidR="00DE5CE1" w:rsidRPr="004B4420" w:rsidRDefault="00DE5CE1" w:rsidP="00DE5CE1">
      <w:pPr>
        <w:spacing w:after="120"/>
        <w:jc w:val="both"/>
        <w:rPr>
          <w:rFonts w:asciiTheme="minorHAnsi" w:eastAsiaTheme="minorEastAsia" w:hAnsiTheme="minorHAnsi" w:cs="Tahoma"/>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It is solely the applicants’ responsibility to identify the institutions organizing the foreign language proficiency exams and make the necessary reservations for the exams.</w:t>
      </w:r>
    </w:p>
    <w:p w14:paraId="27A8EC41" w14:textId="77777777" w:rsidR="00DE5CE1" w:rsidRPr="004B4420" w:rsidRDefault="00DE5CE1" w:rsidP="00DE5CE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May I send my DELF/IELTS score after the application deadline since I will have the exam in February 2018?</w:t>
      </w:r>
    </w:p>
    <w:p w14:paraId="167C394E" w14:textId="42761CD5"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042037" w:rsidRPr="004B4420">
        <w:rPr>
          <w:rFonts w:asciiTheme="minorHAnsi" w:hAnsiTheme="minorHAnsi" w:cs="Arial"/>
          <w:noProof/>
          <w:color w:val="000000"/>
        </w:rPr>
        <w:t xml:space="preserve"> Please also see </w:t>
      </w:r>
      <w:r w:rsidR="00042037" w:rsidRPr="004B4420">
        <w:rPr>
          <w:rFonts w:asciiTheme="minorHAnsi" w:hAnsiTheme="minorHAnsi" w:cs="Arial"/>
          <w:b/>
          <w:noProof/>
          <w:color w:val="000000"/>
        </w:rPr>
        <w:t>Answer 4.16</w:t>
      </w:r>
      <w:r w:rsidR="00042037" w:rsidRPr="004B4420">
        <w:rPr>
          <w:rFonts w:asciiTheme="minorHAnsi" w:hAnsiTheme="minorHAnsi" w:cs="Arial"/>
          <w:noProof/>
          <w:color w:val="000000"/>
        </w:rPr>
        <w:t>.</w:t>
      </w:r>
    </w:p>
    <w:p w14:paraId="0D490989" w14:textId="2E6445A5"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26</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Is TELC certificate eligible for German Language?</w:t>
      </w:r>
    </w:p>
    <w:p w14:paraId="45FF880A" w14:textId="57D08EE6"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26</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No</w:t>
      </w:r>
      <w:r w:rsidRPr="004B4420">
        <w:rPr>
          <w:rFonts w:asciiTheme="minorHAnsi" w:hAnsiTheme="minorHAnsi" w:cs="Arial"/>
          <w:b/>
          <w:color w:val="000000" w:themeColor="text1"/>
        </w:rPr>
        <w:t>.</w:t>
      </w:r>
    </w:p>
    <w:p w14:paraId="7712B51B" w14:textId="77070417"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27</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Will you accept the applicants who have no foreign language certificate(s) if the quota of the sector the applicant applied from is not filled?</w:t>
      </w:r>
    </w:p>
    <w:p w14:paraId="23BAC5F8" w14:textId="04197B60" w:rsidR="006B1EA8" w:rsidRPr="004B4420" w:rsidRDefault="006B1EA8" w:rsidP="00467257">
      <w:pPr>
        <w:spacing w:after="120"/>
        <w:jc w:val="both"/>
        <w:rPr>
          <w:rFonts w:asciiTheme="minorHAnsi" w:hAnsiTheme="minorHAnsi" w:cs="Arial"/>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27</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 xml:space="preserve">No. </w:t>
      </w:r>
    </w:p>
    <w:p w14:paraId="4F4989FE" w14:textId="609EC2F4"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28</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 will apply from the public sector as an impaired applicant who is exempted from the TOEFL listening and speaking sections. I have the relevant proof documents on this exemption. For the impaired applicants, does the programme still require a minimum score for foreign language proficiency?</w:t>
      </w:r>
    </w:p>
    <w:p w14:paraId="533FB960" w14:textId="2189B60A" w:rsidR="006B1EA8" w:rsidRPr="004B4420" w:rsidRDefault="006B1EA8" w:rsidP="00467257">
      <w:pPr>
        <w:spacing w:after="120"/>
        <w:jc w:val="both"/>
        <w:rPr>
          <w:rFonts w:asciiTheme="minorHAnsi" w:hAnsiTheme="minorHAnsi" w:cs="Arial"/>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28</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 xml:space="preserve">Overall score of your foreign language proficiency certificate will be taken into consideration during Administrative Compliance and Eligibility Check Process. Please also see </w:t>
      </w:r>
      <w:r w:rsidRPr="004B4420">
        <w:rPr>
          <w:rFonts w:asciiTheme="minorHAnsi" w:hAnsiTheme="minorHAnsi" w:cs="Arial"/>
          <w:b/>
          <w:color w:val="000000" w:themeColor="text1"/>
        </w:rPr>
        <w:t>Answer 4.</w:t>
      </w:r>
      <w:r w:rsidR="00A12B1D" w:rsidRPr="004B4420">
        <w:rPr>
          <w:rFonts w:asciiTheme="minorHAnsi" w:hAnsiTheme="minorHAnsi" w:cs="Arial"/>
          <w:b/>
          <w:color w:val="000000" w:themeColor="text1"/>
        </w:rPr>
        <w:t>15</w:t>
      </w:r>
      <w:r w:rsidRPr="004B4420">
        <w:rPr>
          <w:rFonts w:asciiTheme="minorHAnsi" w:hAnsiTheme="minorHAnsi" w:cs="Arial"/>
          <w:color w:val="000000" w:themeColor="text1"/>
        </w:rPr>
        <w:t xml:space="preserve">. </w:t>
      </w:r>
    </w:p>
    <w:p w14:paraId="5AC25F54" w14:textId="77777777" w:rsidR="00D1170D" w:rsidRPr="004B4420" w:rsidRDefault="00D1170D" w:rsidP="00467257">
      <w:pPr>
        <w:spacing w:after="120"/>
        <w:jc w:val="both"/>
        <w:rPr>
          <w:rFonts w:asciiTheme="minorHAnsi" w:hAnsiTheme="minorHAnsi" w:cs="Arial"/>
          <w:color w:val="000000" w:themeColor="text1"/>
        </w:rPr>
      </w:pPr>
    </w:p>
    <w:p w14:paraId="6DCFFB72" w14:textId="77777777" w:rsidR="00D1170D" w:rsidRPr="004B4420" w:rsidRDefault="00D1170D" w:rsidP="00467257">
      <w:pPr>
        <w:spacing w:after="120"/>
        <w:jc w:val="both"/>
        <w:rPr>
          <w:rFonts w:asciiTheme="minorHAnsi" w:hAnsiTheme="minorHAnsi" w:cs="Arial"/>
          <w:color w:val="000000" w:themeColor="text1"/>
        </w:rPr>
      </w:pPr>
    </w:p>
    <w:p w14:paraId="5EEE2DC3" w14:textId="77777777" w:rsidR="00D1170D" w:rsidRPr="004B4420" w:rsidRDefault="00D1170D" w:rsidP="00467257">
      <w:pPr>
        <w:spacing w:after="120"/>
        <w:jc w:val="both"/>
        <w:rPr>
          <w:rFonts w:asciiTheme="minorHAnsi" w:hAnsiTheme="minorHAnsi" w:cs="Arial"/>
          <w:color w:val="000000" w:themeColor="text1"/>
        </w:rPr>
      </w:pPr>
    </w:p>
    <w:p w14:paraId="13C7B62A" w14:textId="77777777" w:rsidR="00E33D49" w:rsidRPr="004B4420" w:rsidRDefault="00E33D49" w:rsidP="00467257">
      <w:pPr>
        <w:pStyle w:val="Balk1"/>
        <w:spacing w:before="360" w:after="120"/>
        <w:ind w:left="284" w:hanging="284"/>
        <w:jc w:val="both"/>
        <w:rPr>
          <w:noProof/>
          <w:sz w:val="20"/>
          <w:szCs w:val="20"/>
        </w:rPr>
      </w:pPr>
      <w:bookmarkStart w:id="29" w:name="_Toc505356218"/>
      <w:r w:rsidRPr="004B4420">
        <w:rPr>
          <w:noProof/>
          <w:sz w:val="20"/>
          <w:szCs w:val="20"/>
        </w:rPr>
        <w:lastRenderedPageBreak/>
        <w:t>SECTORAL QUOTAS</w:t>
      </w:r>
      <w:bookmarkEnd w:id="29"/>
    </w:p>
    <w:p w14:paraId="552D1CF5" w14:textId="577FB75E" w:rsidR="006E7923" w:rsidRPr="004B4420" w:rsidRDefault="006E7923" w:rsidP="006E7923">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Please see Section 1.</w:t>
      </w:r>
      <w:r w:rsidR="00843A21" w:rsidRPr="004B4420">
        <w:rPr>
          <w:rFonts w:asciiTheme="minorHAnsi" w:hAnsiTheme="minorHAnsi"/>
          <w:b/>
          <w:i/>
          <w:noProof/>
        </w:rPr>
        <w:t xml:space="preserve">8 </w:t>
      </w:r>
      <w:r w:rsidRPr="004B4420">
        <w:rPr>
          <w:rFonts w:asciiTheme="minorHAnsi" w:hAnsiTheme="minorHAnsi"/>
          <w:b/>
          <w:i/>
          <w:noProof/>
        </w:rPr>
        <w:t>of the Announcement.</w:t>
      </w:r>
    </w:p>
    <w:p w14:paraId="024E46B7" w14:textId="3717AA30" w:rsidR="00013E64" w:rsidRPr="004B4420" w:rsidRDefault="009E4719" w:rsidP="001D4AE4">
      <w:pPr>
        <w:spacing w:after="120"/>
        <w:jc w:val="both"/>
        <w:rPr>
          <w:rFonts w:asciiTheme="minorHAnsi" w:hAnsiTheme="minorHAnsi" w:cs="Arial"/>
          <w:b/>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013E64" w:rsidRPr="004B4420">
        <w:rPr>
          <w:rFonts w:asciiTheme="minorHAnsi" w:hAnsiTheme="minorHAnsi" w:cs="Arial"/>
          <w:b/>
          <w:noProof/>
        </w:rPr>
        <w:t>: Does an applicant who is a public employee have to resign from his/her institution if s/he prefers to apply for the scholarship as a master’s student from the university sector?</w:t>
      </w:r>
    </w:p>
    <w:p w14:paraId="2FC55983" w14:textId="7253E748" w:rsidR="0090296B" w:rsidRPr="004B4420" w:rsidRDefault="009E4719" w:rsidP="001D4AE4">
      <w:pPr>
        <w:spacing w:after="120"/>
        <w:jc w:val="both"/>
        <w:rPr>
          <w:rFonts w:asciiTheme="minorHAnsi" w:hAnsiTheme="minorHAnsi" w:cs="Arial"/>
          <w:noProof/>
        </w:rPr>
      </w:pPr>
      <w:r w:rsidRPr="004B4420">
        <w:rPr>
          <w:rFonts w:asciiTheme="minorHAnsi" w:hAnsiTheme="minorHAnsi"/>
          <w:b/>
        </w:rPr>
        <w:t xml:space="preserve">Answer </w:t>
      </w:r>
      <w:r w:rsidR="004C0C47" w:rsidRPr="004B4420">
        <w:rPr>
          <w:rFonts w:asciiTheme="minorHAnsi" w:hAnsiTheme="minorHAnsi"/>
          <w:b/>
        </w:rPr>
        <w:fldChar w:fldCharType="begin"/>
      </w:r>
      <w:r w:rsidR="004C0C47" w:rsidRPr="004B4420">
        <w:rPr>
          <w:rFonts w:asciiTheme="minorHAnsi" w:hAnsiTheme="minorHAnsi"/>
          <w:b/>
        </w:rPr>
        <w:instrText xml:space="preserve"> STYLEREF 1 \s </w:instrText>
      </w:r>
      <w:r w:rsidR="004C0C47" w:rsidRPr="004B4420">
        <w:rPr>
          <w:rFonts w:asciiTheme="minorHAnsi" w:hAnsiTheme="minorHAnsi"/>
          <w:b/>
        </w:rPr>
        <w:fldChar w:fldCharType="separate"/>
      </w:r>
      <w:r w:rsidR="00B50173">
        <w:rPr>
          <w:rFonts w:asciiTheme="minorHAnsi" w:hAnsiTheme="minorHAnsi"/>
          <w:b/>
          <w:noProof/>
        </w:rPr>
        <w:t>5</w:t>
      </w:r>
      <w:r w:rsidR="004C0C47" w:rsidRPr="004B4420">
        <w:rPr>
          <w:rFonts w:asciiTheme="minorHAnsi" w:hAnsiTheme="minorHAnsi"/>
          <w:b/>
        </w:rPr>
        <w:fldChar w:fldCharType="end"/>
      </w:r>
      <w:r w:rsidR="004C0C47" w:rsidRPr="004B4420">
        <w:rPr>
          <w:rFonts w:asciiTheme="minorHAnsi" w:hAnsiTheme="minorHAnsi"/>
          <w:b/>
        </w:rPr>
        <w:t>.</w:t>
      </w:r>
      <w:r w:rsidR="004C0C47" w:rsidRPr="004B4420">
        <w:rPr>
          <w:rFonts w:asciiTheme="minorHAnsi" w:hAnsiTheme="minorHAnsi"/>
          <w:b/>
        </w:rPr>
        <w:fldChar w:fldCharType="begin"/>
      </w:r>
      <w:r w:rsidR="004C0C47" w:rsidRPr="004B4420">
        <w:rPr>
          <w:rFonts w:asciiTheme="minorHAnsi" w:hAnsiTheme="minorHAnsi"/>
          <w:b/>
        </w:rPr>
        <w:instrText xml:space="preserve"> SEQ Answer \* ARABIC \s 1 </w:instrText>
      </w:r>
      <w:r w:rsidR="004C0C47" w:rsidRPr="004B4420">
        <w:rPr>
          <w:rFonts w:asciiTheme="minorHAnsi" w:hAnsiTheme="minorHAnsi"/>
          <w:b/>
        </w:rPr>
        <w:fldChar w:fldCharType="separate"/>
      </w:r>
      <w:r w:rsidR="00B50173">
        <w:rPr>
          <w:rFonts w:asciiTheme="minorHAnsi" w:hAnsiTheme="minorHAnsi"/>
          <w:b/>
          <w:noProof/>
        </w:rPr>
        <w:t>1</w:t>
      </w:r>
      <w:r w:rsidR="004C0C47" w:rsidRPr="004B4420">
        <w:rPr>
          <w:rFonts w:asciiTheme="minorHAnsi" w:hAnsiTheme="minorHAnsi"/>
          <w:b/>
        </w:rPr>
        <w:fldChar w:fldCharType="end"/>
      </w:r>
      <w:r w:rsidR="00013E64" w:rsidRPr="004B4420">
        <w:rPr>
          <w:rFonts w:asciiTheme="minorHAnsi" w:hAnsiTheme="minorHAnsi" w:cs="Arial"/>
          <w:b/>
          <w:noProof/>
        </w:rPr>
        <w:t xml:space="preserve">: </w:t>
      </w:r>
      <w:r w:rsidR="00101D87" w:rsidRPr="004B4420">
        <w:rPr>
          <w:rFonts w:asciiTheme="minorHAnsi" w:hAnsiTheme="minorHAnsi" w:cs="Arial"/>
          <w:noProof/>
        </w:rPr>
        <w:t xml:space="preserve">No. </w:t>
      </w:r>
      <w:r w:rsidR="00013E64" w:rsidRPr="004B4420">
        <w:rPr>
          <w:rFonts w:asciiTheme="minorHAnsi" w:hAnsiTheme="minorHAnsi" w:cs="Arial"/>
          <w:noProof/>
        </w:rPr>
        <w:t>These applicants should</w:t>
      </w:r>
      <w:r w:rsidR="00231298" w:rsidRPr="004B4420">
        <w:rPr>
          <w:rFonts w:asciiTheme="minorHAnsi" w:hAnsiTheme="minorHAnsi" w:cs="Arial"/>
          <w:noProof/>
        </w:rPr>
        <w:t xml:space="preserve">, </w:t>
      </w:r>
      <w:r w:rsidR="00013E64" w:rsidRPr="004B4420">
        <w:rPr>
          <w:rFonts w:asciiTheme="minorHAnsi" w:hAnsiTheme="minorHAnsi" w:cs="Arial"/>
          <w:noProof/>
        </w:rPr>
        <w:t xml:space="preserve">however, keep in mind that in case they prefer to apply for the scholarship as a graduate student and are awarded scholarship; they will have to ask for a leave from their institutions for their education period abroad and that </w:t>
      </w:r>
      <w:r w:rsidR="00266D6C" w:rsidRPr="004B4420">
        <w:rPr>
          <w:rFonts w:asciiTheme="minorHAnsi" w:hAnsiTheme="minorHAnsi" w:cs="Arial"/>
          <w:noProof/>
        </w:rPr>
        <w:t xml:space="preserve">whether to give </w:t>
      </w:r>
      <w:r w:rsidR="00013E64" w:rsidRPr="004B4420">
        <w:rPr>
          <w:rFonts w:asciiTheme="minorHAnsi" w:hAnsiTheme="minorHAnsi" w:cs="Arial"/>
          <w:noProof/>
        </w:rPr>
        <w:t>the necessary consent or not is at the discretion of the relevant institution.</w:t>
      </w:r>
    </w:p>
    <w:p w14:paraId="2CD50BB4" w14:textId="1C9B6944" w:rsidR="00643906" w:rsidRPr="004B4420" w:rsidRDefault="00643906" w:rsidP="001D4AE4">
      <w:pPr>
        <w:spacing w:after="120"/>
        <w:jc w:val="both"/>
        <w:rPr>
          <w:rFonts w:asciiTheme="minorHAnsi" w:hAnsiTheme="minorHAnsi" w:cs="Tahoma"/>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noProof/>
        </w:rPr>
        <w:t xml:space="preserve">I am </w:t>
      </w:r>
      <w:r w:rsidR="00880726" w:rsidRPr="004B4420">
        <w:rPr>
          <w:rFonts w:asciiTheme="minorHAnsi" w:hAnsiTheme="minorHAnsi" w:cs="Tahoma"/>
          <w:b/>
          <w:noProof/>
        </w:rPr>
        <w:t xml:space="preserve">a </w:t>
      </w:r>
      <w:r w:rsidRPr="004B4420">
        <w:rPr>
          <w:rFonts w:asciiTheme="minorHAnsi" w:hAnsiTheme="minorHAnsi" w:cs="Tahoma"/>
          <w:b/>
          <w:noProof/>
        </w:rPr>
        <w:t xml:space="preserve">research assistant </w:t>
      </w:r>
      <w:r w:rsidR="00880726" w:rsidRPr="004B4420">
        <w:rPr>
          <w:rFonts w:asciiTheme="minorHAnsi" w:hAnsiTheme="minorHAnsi" w:cs="Tahoma"/>
          <w:b/>
          <w:noProof/>
        </w:rPr>
        <w:t xml:space="preserve">working in a </w:t>
      </w:r>
      <w:r w:rsidR="002337F0" w:rsidRPr="004B4420">
        <w:rPr>
          <w:rFonts w:asciiTheme="minorHAnsi" w:hAnsiTheme="minorHAnsi" w:cs="Tahoma"/>
          <w:b/>
          <w:noProof/>
        </w:rPr>
        <w:t>permanent</w:t>
      </w:r>
      <w:r w:rsidR="00880726" w:rsidRPr="004B4420">
        <w:rPr>
          <w:rFonts w:asciiTheme="minorHAnsi" w:hAnsiTheme="minorHAnsi" w:cs="Tahoma"/>
          <w:b/>
          <w:noProof/>
        </w:rPr>
        <w:t xml:space="preserve"> cadre in a public university</w:t>
      </w:r>
      <w:r w:rsidRPr="004B4420">
        <w:rPr>
          <w:rFonts w:asciiTheme="minorHAnsi" w:hAnsiTheme="minorHAnsi" w:cs="Tahoma"/>
          <w:b/>
          <w:noProof/>
        </w:rPr>
        <w:t xml:space="preserve">. May I apply from </w:t>
      </w:r>
      <w:r w:rsidR="008A624B" w:rsidRPr="004B4420">
        <w:rPr>
          <w:rFonts w:asciiTheme="minorHAnsi" w:hAnsiTheme="minorHAnsi" w:cs="Tahoma"/>
          <w:b/>
          <w:noProof/>
        </w:rPr>
        <w:t xml:space="preserve">the </w:t>
      </w:r>
      <w:r w:rsidRPr="004B4420">
        <w:rPr>
          <w:rFonts w:asciiTheme="minorHAnsi" w:hAnsiTheme="minorHAnsi" w:cs="Tahoma"/>
          <w:b/>
          <w:noProof/>
        </w:rPr>
        <w:t>public sector?</w:t>
      </w:r>
    </w:p>
    <w:p w14:paraId="11A13C93" w14:textId="41E93FAC" w:rsidR="00432942" w:rsidRPr="004B4420" w:rsidRDefault="00643906" w:rsidP="001D4AE4">
      <w:pPr>
        <w:spacing w:after="120"/>
        <w:jc w:val="both"/>
        <w:rPr>
          <w:rFonts w:asciiTheme="minorHAnsi" w:hAnsiTheme="minorHAnsi" w:cs="Tahoma"/>
          <w:noProof/>
        </w:rPr>
      </w:pPr>
      <w:bookmarkStart w:id="30" w:name="_Ref504085292"/>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30"/>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Tahoma"/>
          <w:noProof/>
        </w:rPr>
        <w:t xml:space="preserve">No. </w:t>
      </w:r>
      <w:r w:rsidRPr="004B4420">
        <w:rPr>
          <w:rFonts w:asciiTheme="minorHAnsi" w:hAnsiTheme="minorHAnsi" w:cs="Arial"/>
          <w:noProof/>
          <w:color w:val="000000"/>
        </w:rPr>
        <w:t xml:space="preserve">Academic or administrative staff in </w:t>
      </w:r>
      <w:r w:rsidRPr="004B4420">
        <w:rPr>
          <w:rFonts w:asciiTheme="minorHAnsi" w:hAnsiTheme="minorHAnsi" w:cs="Arial"/>
          <w:noProof/>
          <w:color w:val="000000"/>
          <w:u w:val="single"/>
        </w:rPr>
        <w:t>public and foundation universities</w:t>
      </w:r>
      <w:r w:rsidRPr="004B4420">
        <w:rPr>
          <w:rFonts w:asciiTheme="minorHAnsi" w:hAnsiTheme="minorHAnsi" w:cs="Arial"/>
          <w:noProof/>
          <w:color w:val="000000"/>
        </w:rPr>
        <w:t xml:space="preserve"> in Turkey </w:t>
      </w:r>
      <w:r w:rsidR="008A624B" w:rsidRPr="004B4420">
        <w:rPr>
          <w:rFonts w:asciiTheme="minorHAnsi" w:hAnsiTheme="minorHAnsi" w:cs="Arial"/>
          <w:noProof/>
          <w:color w:val="000000"/>
        </w:rPr>
        <w:t xml:space="preserve">shall </w:t>
      </w:r>
      <w:r w:rsidRPr="004B4420">
        <w:rPr>
          <w:rFonts w:asciiTheme="minorHAnsi" w:hAnsiTheme="minorHAnsi" w:cs="Arial"/>
          <w:noProof/>
          <w:color w:val="000000"/>
        </w:rPr>
        <w:t>apply from the university sector.</w:t>
      </w:r>
      <w:r w:rsidRPr="004B4420">
        <w:rPr>
          <w:rFonts w:asciiTheme="minorHAnsi" w:hAnsiTheme="minorHAnsi" w:cs="Tahoma"/>
          <w:noProof/>
        </w:rPr>
        <w:t xml:space="preserve"> </w:t>
      </w:r>
    </w:p>
    <w:p w14:paraId="6A038D07" w14:textId="013EAB40" w:rsidR="00432942" w:rsidRPr="004B4420" w:rsidRDefault="00432942"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3</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Arial"/>
          <w:b/>
          <w:noProof/>
          <w:color w:val="000000"/>
        </w:rPr>
        <w:t>I am working as a research assistant in a foundation university in Turkey. Should I apply for the Jean Monnet Scholarship as academic staff from the university sector or from the private sector?</w:t>
      </w:r>
    </w:p>
    <w:p w14:paraId="25463663" w14:textId="6E743C48" w:rsidR="00432942" w:rsidRPr="004B4420" w:rsidRDefault="00432942"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Foundation universities are considered within the scope of the university sector</w:t>
      </w:r>
      <w:r w:rsidR="008A624B" w:rsidRPr="004B4420">
        <w:rPr>
          <w:rFonts w:asciiTheme="minorHAnsi" w:hAnsiTheme="minorHAnsi" w:cs="Arial"/>
          <w:noProof/>
          <w:color w:val="000000"/>
        </w:rPr>
        <w:t xml:space="preserve">, </w:t>
      </w:r>
      <w:r w:rsidRPr="004B4420">
        <w:rPr>
          <w:rFonts w:asciiTheme="minorHAnsi" w:hAnsiTheme="minorHAnsi" w:cs="Arial"/>
          <w:noProof/>
          <w:color w:val="000000"/>
        </w:rPr>
        <w:t xml:space="preserve">not </w:t>
      </w:r>
      <w:r w:rsidR="008A624B" w:rsidRPr="004B4420">
        <w:rPr>
          <w:rFonts w:asciiTheme="minorHAnsi" w:hAnsiTheme="minorHAnsi" w:cs="Arial"/>
          <w:noProof/>
          <w:color w:val="000000"/>
        </w:rPr>
        <w:t xml:space="preserve">the </w:t>
      </w:r>
      <w:r w:rsidRPr="004B4420">
        <w:rPr>
          <w:rFonts w:asciiTheme="minorHAnsi" w:hAnsiTheme="minorHAnsi" w:cs="Arial"/>
          <w:noProof/>
          <w:color w:val="000000"/>
        </w:rPr>
        <w:t>private sector.</w:t>
      </w:r>
      <w:r w:rsidR="00056F00" w:rsidRPr="004B4420">
        <w:rPr>
          <w:rFonts w:asciiTheme="minorHAnsi" w:hAnsiTheme="minorHAnsi" w:cs="Arial"/>
          <w:noProof/>
          <w:color w:val="000000"/>
        </w:rPr>
        <w:t xml:space="preserve"> Please also see</w:t>
      </w:r>
      <w:r w:rsidR="00092AD6" w:rsidRPr="004B4420">
        <w:rPr>
          <w:rFonts w:asciiTheme="minorHAnsi" w:hAnsiTheme="minorHAnsi" w:cs="Arial"/>
          <w:b/>
          <w:noProof/>
          <w:color w:val="000000"/>
        </w:rPr>
        <w:t xml:space="preserve"> </w:t>
      </w:r>
      <w:r w:rsidR="00092AD6" w:rsidRPr="004B4420">
        <w:rPr>
          <w:rFonts w:asciiTheme="minorHAnsi" w:hAnsiTheme="minorHAnsi" w:cs="Arial"/>
          <w:b/>
          <w:noProof/>
          <w:color w:val="000000"/>
        </w:rPr>
        <w:fldChar w:fldCharType="begin"/>
      </w:r>
      <w:r w:rsidR="00092AD6" w:rsidRPr="004B4420">
        <w:rPr>
          <w:rFonts w:asciiTheme="minorHAnsi" w:hAnsiTheme="minorHAnsi" w:cs="Arial"/>
          <w:b/>
          <w:noProof/>
          <w:color w:val="000000"/>
        </w:rPr>
        <w:instrText xml:space="preserve"> REF _Ref504085292 \h </w:instrText>
      </w:r>
      <w:r w:rsidR="00556360" w:rsidRPr="004B4420">
        <w:rPr>
          <w:rFonts w:asciiTheme="minorHAnsi" w:hAnsiTheme="minorHAnsi" w:cs="Arial"/>
          <w:b/>
          <w:noProof/>
          <w:color w:val="000000"/>
        </w:rPr>
        <w:instrText xml:space="preserve"> \* MERGEFORMAT </w:instrText>
      </w:r>
      <w:r w:rsidR="00092AD6" w:rsidRPr="004B4420">
        <w:rPr>
          <w:rFonts w:asciiTheme="minorHAnsi" w:hAnsiTheme="minorHAnsi" w:cs="Arial"/>
          <w:b/>
          <w:noProof/>
          <w:color w:val="000000"/>
        </w:rPr>
      </w:r>
      <w:r w:rsidR="00092AD6" w:rsidRPr="004B4420">
        <w:rPr>
          <w:rFonts w:asciiTheme="minorHAnsi" w:hAnsiTheme="minorHAnsi" w:cs="Arial"/>
          <w:b/>
          <w:noProof/>
          <w:color w:val="000000"/>
        </w:rPr>
        <w:fldChar w:fldCharType="separate"/>
      </w:r>
      <w:r w:rsidR="00B50173" w:rsidRPr="004B4420">
        <w:rPr>
          <w:rFonts w:asciiTheme="minorHAnsi" w:hAnsiTheme="minorHAnsi"/>
          <w:b/>
          <w:bCs/>
        </w:rPr>
        <w:t xml:space="preserve">Answer </w:t>
      </w:r>
      <w:r w:rsidR="00B50173">
        <w:rPr>
          <w:rFonts w:asciiTheme="minorHAnsi" w:hAnsiTheme="minorHAnsi"/>
          <w:b/>
          <w:bCs/>
          <w:noProof/>
        </w:rPr>
        <w:t>5</w:t>
      </w:r>
      <w:r w:rsidR="00B50173" w:rsidRPr="004B4420">
        <w:rPr>
          <w:rFonts w:asciiTheme="minorHAnsi" w:hAnsiTheme="minorHAnsi"/>
          <w:b/>
          <w:bCs/>
          <w:noProof/>
        </w:rPr>
        <w:t>.</w:t>
      </w:r>
      <w:r w:rsidR="00B50173">
        <w:rPr>
          <w:rFonts w:asciiTheme="minorHAnsi" w:hAnsiTheme="minorHAnsi"/>
          <w:b/>
          <w:bCs/>
          <w:noProof/>
        </w:rPr>
        <w:t>2</w:t>
      </w:r>
      <w:r w:rsidR="00092AD6" w:rsidRPr="004B4420">
        <w:rPr>
          <w:rFonts w:asciiTheme="minorHAnsi" w:hAnsiTheme="minorHAnsi" w:cs="Arial"/>
          <w:b/>
          <w:noProof/>
          <w:color w:val="000000"/>
        </w:rPr>
        <w:fldChar w:fldCharType="end"/>
      </w:r>
      <w:r w:rsidR="00056F00" w:rsidRPr="004B4420">
        <w:rPr>
          <w:rFonts w:asciiTheme="minorHAnsi" w:hAnsiTheme="minorHAnsi" w:cs="Arial"/>
          <w:noProof/>
          <w:color w:val="000000"/>
        </w:rPr>
        <w:t>.</w:t>
      </w:r>
    </w:p>
    <w:p w14:paraId="0E8172C2" w14:textId="6477F059" w:rsidR="007E28D3" w:rsidRPr="004B4420" w:rsidRDefault="008246FC" w:rsidP="001D4AE4">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4</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7E28D3" w:rsidRPr="004B4420">
        <w:rPr>
          <w:rFonts w:asciiTheme="minorHAnsi" w:eastAsiaTheme="minorEastAsia" w:hAnsiTheme="minorHAnsi" w:cs="Tahoma"/>
          <w:b/>
          <w:lang w:eastAsia="en-US"/>
        </w:rPr>
        <w:t xml:space="preserve">I currently work for an EU funded project. The </w:t>
      </w:r>
      <w:r w:rsidR="00DC7134" w:rsidRPr="004B4420">
        <w:rPr>
          <w:rFonts w:asciiTheme="minorHAnsi" w:eastAsiaTheme="minorEastAsia" w:hAnsiTheme="minorHAnsi" w:cs="Tahoma"/>
          <w:b/>
          <w:lang w:eastAsia="en-US"/>
        </w:rPr>
        <w:t>organisation</w:t>
      </w:r>
      <w:r w:rsidR="007E28D3" w:rsidRPr="004B4420">
        <w:rPr>
          <w:rFonts w:asciiTheme="minorHAnsi" w:eastAsiaTheme="minorEastAsia" w:hAnsiTheme="minorHAnsi" w:cs="Tahoma"/>
          <w:b/>
          <w:lang w:eastAsia="en-US"/>
        </w:rPr>
        <w:t xml:space="preserve"> </w:t>
      </w:r>
      <w:r w:rsidR="00920A28" w:rsidRPr="004B4420">
        <w:rPr>
          <w:rFonts w:asciiTheme="minorHAnsi" w:eastAsiaTheme="minorEastAsia" w:hAnsiTheme="minorHAnsi" w:cs="Tahoma"/>
          <w:b/>
          <w:lang w:eastAsia="en-US"/>
        </w:rPr>
        <w:t xml:space="preserve">I </w:t>
      </w:r>
      <w:r w:rsidR="007E28D3" w:rsidRPr="004B4420">
        <w:rPr>
          <w:rFonts w:asciiTheme="minorHAnsi" w:eastAsiaTheme="minorEastAsia" w:hAnsiTheme="minorHAnsi" w:cs="Tahoma"/>
          <w:b/>
          <w:lang w:eastAsia="en-US"/>
        </w:rPr>
        <w:t xml:space="preserve">work for has an interstate organisational structure, thus it does not have </w:t>
      </w:r>
      <w:r w:rsidR="00DC7134" w:rsidRPr="004B4420">
        <w:rPr>
          <w:rFonts w:asciiTheme="minorHAnsi" w:eastAsiaTheme="minorEastAsia" w:hAnsiTheme="minorHAnsi" w:cs="Tahoma"/>
          <w:b/>
          <w:lang w:eastAsia="en-US"/>
        </w:rPr>
        <w:t>a SSI</w:t>
      </w:r>
      <w:r w:rsidR="007E28D3" w:rsidRPr="004B4420">
        <w:rPr>
          <w:rFonts w:asciiTheme="minorHAnsi" w:eastAsiaTheme="minorEastAsia" w:hAnsiTheme="minorHAnsi" w:cs="Tahoma"/>
          <w:b/>
          <w:lang w:eastAsia="en-US"/>
        </w:rPr>
        <w:t xml:space="preserve"> registry. From which sector should I apply and </w:t>
      </w:r>
      <w:r w:rsidR="000F7609" w:rsidRPr="004B4420">
        <w:rPr>
          <w:rFonts w:asciiTheme="minorHAnsi" w:eastAsiaTheme="minorEastAsia" w:hAnsiTheme="minorHAnsi" w:cs="Tahoma"/>
          <w:b/>
          <w:lang w:eastAsia="en-US"/>
        </w:rPr>
        <w:t>how will I submit the insured employment certificate?</w:t>
      </w:r>
    </w:p>
    <w:p w14:paraId="555B90AF" w14:textId="7AE7863F" w:rsidR="000F7609" w:rsidRPr="004B4420" w:rsidRDefault="008246FC" w:rsidP="001D4AE4">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920A28" w:rsidRPr="004B4420">
        <w:rPr>
          <w:rFonts w:asciiTheme="minorHAnsi" w:hAnsiTheme="minorHAnsi" w:cs="Arial"/>
          <w:color w:val="000000"/>
        </w:rPr>
        <w:t>Prior opinion/approval cannot be given on the acceptability/adequa</w:t>
      </w:r>
      <w:r w:rsidR="008076D3" w:rsidRPr="004B4420">
        <w:rPr>
          <w:rFonts w:asciiTheme="minorHAnsi" w:hAnsiTheme="minorHAnsi" w:cs="Arial"/>
          <w:color w:val="000000"/>
        </w:rPr>
        <w:t>cy of the application documents as well as</w:t>
      </w:r>
      <w:r w:rsidR="00920A28" w:rsidRPr="004B4420">
        <w:rPr>
          <w:rFonts w:asciiTheme="minorHAnsi" w:hAnsiTheme="minorHAnsi" w:cs="Arial"/>
          <w:color w:val="000000"/>
        </w:rPr>
        <w:t xml:space="preserve"> the sector from which the applicant should make an application.</w:t>
      </w:r>
      <w:r w:rsidR="006B6C52" w:rsidRPr="004B4420">
        <w:rPr>
          <w:rFonts w:asciiTheme="minorHAnsi" w:hAnsiTheme="minorHAnsi" w:cs="Arial"/>
          <w:color w:val="000000"/>
        </w:rPr>
        <w:t xml:space="preserve"> However, you may apply with a document obtained from your institution explaining your social security status</w:t>
      </w:r>
      <w:r w:rsidR="00577D6F" w:rsidRPr="004B4420">
        <w:rPr>
          <w:rFonts w:asciiTheme="minorHAnsi" w:hAnsiTheme="minorHAnsi" w:cs="Arial"/>
          <w:color w:val="000000"/>
        </w:rPr>
        <w:t xml:space="preserve"> and any other official document(s) related to your social security status</w:t>
      </w:r>
      <w:r w:rsidR="006B6C52" w:rsidRPr="004B4420">
        <w:rPr>
          <w:rFonts w:asciiTheme="minorHAnsi" w:hAnsiTheme="minorHAnsi" w:cs="Arial"/>
          <w:color w:val="000000"/>
        </w:rPr>
        <w:t xml:space="preserve">. In addition to this, you must also submit your employment document showing that you are currently employed at that institution. </w:t>
      </w:r>
    </w:p>
    <w:p w14:paraId="4EA35C5F" w14:textId="505EB857" w:rsidR="00A073DF" w:rsidRPr="004B4420" w:rsidRDefault="008246FC" w:rsidP="001D4AE4">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A073DF" w:rsidRPr="004B4420">
        <w:rPr>
          <w:rFonts w:asciiTheme="minorHAnsi" w:eastAsiaTheme="minorEastAsia" w:hAnsiTheme="minorHAnsi" w:cs="Tahoma"/>
          <w:b/>
          <w:lang w:eastAsia="en-US"/>
        </w:rPr>
        <w:t xml:space="preserve">I am </w:t>
      </w:r>
      <w:r w:rsidR="005243B7" w:rsidRPr="004B4420">
        <w:rPr>
          <w:rFonts w:asciiTheme="minorHAnsi" w:eastAsiaTheme="minorEastAsia" w:hAnsiTheme="minorHAnsi" w:cs="Tahoma"/>
          <w:b/>
          <w:lang w:eastAsia="en-US"/>
        </w:rPr>
        <w:t xml:space="preserve">currently </w:t>
      </w:r>
      <w:r w:rsidR="00A073DF" w:rsidRPr="004B4420">
        <w:rPr>
          <w:rFonts w:asciiTheme="minorHAnsi" w:eastAsiaTheme="minorEastAsia" w:hAnsiTheme="minorHAnsi" w:cs="Tahoma"/>
          <w:b/>
          <w:lang w:eastAsia="en-US"/>
        </w:rPr>
        <w:t>a master</w:t>
      </w:r>
      <w:r w:rsidR="005243B7" w:rsidRPr="004B4420">
        <w:rPr>
          <w:rFonts w:asciiTheme="minorHAnsi" w:eastAsiaTheme="minorEastAsia" w:hAnsiTheme="minorHAnsi" w:cs="Tahoma"/>
          <w:b/>
          <w:lang w:eastAsia="en-US"/>
        </w:rPr>
        <w:t>’s</w:t>
      </w:r>
      <w:r w:rsidR="00E52ECA" w:rsidRPr="004B4420">
        <w:rPr>
          <w:rFonts w:asciiTheme="minorHAnsi" w:eastAsiaTheme="minorEastAsia" w:hAnsiTheme="minorHAnsi" w:cs="Tahoma"/>
          <w:b/>
          <w:lang w:eastAsia="en-US"/>
        </w:rPr>
        <w:t xml:space="preserve"> student</w:t>
      </w:r>
      <w:r w:rsidR="005243B7" w:rsidRPr="004B4420">
        <w:rPr>
          <w:rFonts w:asciiTheme="minorHAnsi" w:eastAsiaTheme="minorEastAsia" w:hAnsiTheme="minorHAnsi" w:cs="Tahoma"/>
          <w:b/>
          <w:lang w:eastAsia="en-US"/>
        </w:rPr>
        <w:t>.</w:t>
      </w:r>
      <w:r w:rsidR="00E52ECA" w:rsidRPr="004B4420">
        <w:rPr>
          <w:rFonts w:asciiTheme="minorHAnsi" w:eastAsiaTheme="minorEastAsia" w:hAnsiTheme="minorHAnsi" w:cs="Tahoma"/>
          <w:b/>
          <w:lang w:eastAsia="en-US"/>
        </w:rPr>
        <w:t xml:space="preserve"> </w:t>
      </w:r>
      <w:r w:rsidR="005243B7" w:rsidRPr="004B4420">
        <w:rPr>
          <w:rFonts w:asciiTheme="minorHAnsi" w:eastAsiaTheme="minorEastAsia" w:hAnsiTheme="minorHAnsi" w:cs="Tahoma"/>
          <w:b/>
          <w:lang w:eastAsia="en-US"/>
        </w:rPr>
        <w:t>I expect to</w:t>
      </w:r>
      <w:r w:rsidR="00E52ECA" w:rsidRPr="004B4420">
        <w:rPr>
          <w:rFonts w:asciiTheme="minorHAnsi" w:eastAsiaTheme="minorEastAsia" w:hAnsiTheme="minorHAnsi" w:cs="Tahoma"/>
          <w:b/>
          <w:lang w:eastAsia="en-US"/>
        </w:rPr>
        <w:t xml:space="preserve"> </w:t>
      </w:r>
      <w:r w:rsidR="005243B7" w:rsidRPr="004B4420">
        <w:rPr>
          <w:rFonts w:asciiTheme="minorHAnsi" w:eastAsiaTheme="minorEastAsia" w:hAnsiTheme="minorHAnsi" w:cs="Tahoma"/>
          <w:b/>
          <w:lang w:eastAsia="en-US"/>
        </w:rPr>
        <w:t>graduate from the</w:t>
      </w:r>
      <w:r w:rsidR="00E52ECA" w:rsidRPr="004B4420">
        <w:rPr>
          <w:rFonts w:asciiTheme="minorHAnsi" w:eastAsiaTheme="minorEastAsia" w:hAnsiTheme="minorHAnsi" w:cs="Tahoma"/>
          <w:b/>
          <w:lang w:eastAsia="en-US"/>
        </w:rPr>
        <w:t xml:space="preserve"> master's </w:t>
      </w:r>
      <w:r w:rsidR="005243B7" w:rsidRPr="004B4420">
        <w:rPr>
          <w:rFonts w:asciiTheme="minorHAnsi" w:eastAsiaTheme="minorEastAsia" w:hAnsiTheme="minorHAnsi" w:cs="Tahoma"/>
          <w:b/>
          <w:lang w:eastAsia="en-US"/>
        </w:rPr>
        <w:t xml:space="preserve">programme </w:t>
      </w:r>
      <w:r w:rsidR="00A073DF" w:rsidRPr="004B4420">
        <w:rPr>
          <w:rFonts w:asciiTheme="minorHAnsi" w:eastAsiaTheme="minorEastAsia" w:hAnsiTheme="minorHAnsi" w:cs="Tahoma"/>
          <w:b/>
          <w:lang w:eastAsia="en-US"/>
        </w:rPr>
        <w:t xml:space="preserve">and continue </w:t>
      </w:r>
      <w:r w:rsidR="00E52ECA" w:rsidRPr="004B4420">
        <w:rPr>
          <w:rFonts w:asciiTheme="minorHAnsi" w:eastAsiaTheme="minorEastAsia" w:hAnsiTheme="minorHAnsi" w:cs="Tahoma"/>
          <w:b/>
          <w:lang w:eastAsia="en-US"/>
        </w:rPr>
        <w:t xml:space="preserve">to </w:t>
      </w:r>
      <w:r w:rsidR="00A073DF" w:rsidRPr="004B4420">
        <w:rPr>
          <w:rFonts w:asciiTheme="minorHAnsi" w:eastAsiaTheme="minorEastAsia" w:hAnsiTheme="minorHAnsi" w:cs="Tahoma"/>
          <w:b/>
          <w:lang w:eastAsia="en-US"/>
        </w:rPr>
        <w:t xml:space="preserve">PhD </w:t>
      </w:r>
      <w:r w:rsidR="005243B7" w:rsidRPr="004B4420">
        <w:rPr>
          <w:rFonts w:asciiTheme="minorHAnsi" w:eastAsiaTheme="minorEastAsia" w:hAnsiTheme="minorHAnsi" w:cs="Tahoma"/>
          <w:b/>
          <w:lang w:eastAsia="en-US"/>
        </w:rPr>
        <w:t xml:space="preserve">around the same time that </w:t>
      </w:r>
      <w:r w:rsidR="00A073DF" w:rsidRPr="004B4420">
        <w:rPr>
          <w:rFonts w:asciiTheme="minorHAnsi" w:eastAsiaTheme="minorEastAsia" w:hAnsiTheme="minorHAnsi" w:cs="Tahoma"/>
          <w:b/>
          <w:lang w:eastAsia="en-US"/>
        </w:rPr>
        <w:t>the scho</w:t>
      </w:r>
      <w:r w:rsidR="00E52ECA" w:rsidRPr="004B4420">
        <w:rPr>
          <w:rFonts w:asciiTheme="minorHAnsi" w:eastAsiaTheme="minorEastAsia" w:hAnsiTheme="minorHAnsi" w:cs="Tahoma"/>
          <w:b/>
          <w:lang w:eastAsia="en-US"/>
        </w:rPr>
        <w:t xml:space="preserve">larship awardees are </w:t>
      </w:r>
      <w:r w:rsidR="005243B7" w:rsidRPr="004B4420">
        <w:rPr>
          <w:rFonts w:asciiTheme="minorHAnsi" w:eastAsiaTheme="minorEastAsia" w:hAnsiTheme="minorHAnsi" w:cs="Tahoma"/>
          <w:b/>
          <w:lang w:eastAsia="en-US"/>
        </w:rPr>
        <w:t>planned to be informed (</w:t>
      </w:r>
      <w:r w:rsidR="00A073DF" w:rsidRPr="004B4420">
        <w:rPr>
          <w:rFonts w:asciiTheme="minorHAnsi" w:eastAsiaTheme="minorEastAsia" w:hAnsiTheme="minorHAnsi" w:cs="Tahoma"/>
          <w:b/>
          <w:lang w:eastAsia="en-US"/>
        </w:rPr>
        <w:t>approxi</w:t>
      </w:r>
      <w:r w:rsidR="00E52ECA" w:rsidRPr="004B4420">
        <w:rPr>
          <w:rFonts w:asciiTheme="minorHAnsi" w:eastAsiaTheme="minorEastAsia" w:hAnsiTheme="minorHAnsi" w:cs="Tahoma"/>
          <w:b/>
          <w:lang w:eastAsia="en-US"/>
        </w:rPr>
        <w:t xml:space="preserve">mately </w:t>
      </w:r>
      <w:r w:rsidR="005243B7" w:rsidRPr="004B4420">
        <w:rPr>
          <w:rFonts w:asciiTheme="minorHAnsi" w:eastAsiaTheme="minorEastAsia" w:hAnsiTheme="minorHAnsi" w:cs="Tahoma"/>
          <w:b/>
          <w:lang w:eastAsia="en-US"/>
        </w:rPr>
        <w:t xml:space="preserve">around </w:t>
      </w:r>
      <w:r w:rsidR="00E52ECA" w:rsidRPr="004B4420">
        <w:rPr>
          <w:rFonts w:asciiTheme="minorHAnsi" w:eastAsiaTheme="minorEastAsia" w:hAnsiTheme="minorHAnsi" w:cs="Tahoma"/>
          <w:b/>
          <w:lang w:eastAsia="en-US"/>
        </w:rPr>
        <w:t>September or October 2018</w:t>
      </w:r>
      <w:r w:rsidR="005243B7" w:rsidRPr="004B4420">
        <w:rPr>
          <w:rFonts w:asciiTheme="minorHAnsi" w:eastAsiaTheme="minorEastAsia" w:hAnsiTheme="minorHAnsi" w:cs="Tahoma"/>
          <w:b/>
          <w:lang w:eastAsia="en-US"/>
        </w:rPr>
        <w:t>)</w:t>
      </w:r>
      <w:r w:rsidR="00E52ECA" w:rsidRPr="004B4420">
        <w:rPr>
          <w:rFonts w:asciiTheme="minorHAnsi" w:eastAsiaTheme="minorEastAsia" w:hAnsiTheme="minorHAnsi" w:cs="Tahoma"/>
          <w:b/>
          <w:lang w:eastAsia="en-US"/>
        </w:rPr>
        <w:t xml:space="preserve">. </w:t>
      </w:r>
      <w:r w:rsidR="00A073DF" w:rsidRPr="004B4420">
        <w:rPr>
          <w:rFonts w:asciiTheme="minorHAnsi" w:eastAsiaTheme="minorEastAsia" w:hAnsiTheme="minorHAnsi" w:cs="Tahoma"/>
          <w:b/>
          <w:lang w:eastAsia="en-US"/>
        </w:rPr>
        <w:t xml:space="preserve">Will it be a </w:t>
      </w:r>
      <w:r w:rsidR="00E52ECA" w:rsidRPr="004B4420">
        <w:rPr>
          <w:rFonts w:asciiTheme="minorHAnsi" w:eastAsiaTheme="minorEastAsia" w:hAnsiTheme="minorHAnsi" w:cs="Tahoma"/>
          <w:b/>
          <w:lang w:eastAsia="en-US"/>
        </w:rPr>
        <w:t xml:space="preserve">problem for me to complete my master's </w:t>
      </w:r>
      <w:r w:rsidR="005243B7" w:rsidRPr="004B4420">
        <w:rPr>
          <w:rFonts w:asciiTheme="minorHAnsi" w:eastAsiaTheme="minorEastAsia" w:hAnsiTheme="minorHAnsi" w:cs="Tahoma"/>
          <w:b/>
          <w:lang w:eastAsia="en-US"/>
        </w:rPr>
        <w:t xml:space="preserve">programme </w:t>
      </w:r>
      <w:r w:rsidR="00A073DF" w:rsidRPr="004B4420">
        <w:rPr>
          <w:rFonts w:asciiTheme="minorHAnsi" w:eastAsiaTheme="minorEastAsia" w:hAnsiTheme="minorHAnsi" w:cs="Tahoma"/>
          <w:b/>
          <w:lang w:eastAsia="en-US"/>
        </w:rPr>
        <w:t xml:space="preserve">as I will continue to PhD and </w:t>
      </w:r>
      <w:r w:rsidR="00E52ECA" w:rsidRPr="004B4420">
        <w:rPr>
          <w:rFonts w:asciiTheme="minorHAnsi" w:eastAsiaTheme="minorEastAsia" w:hAnsiTheme="minorHAnsi" w:cs="Tahoma"/>
          <w:b/>
          <w:lang w:eastAsia="en-US"/>
        </w:rPr>
        <w:t>stay in the same sector (university)</w:t>
      </w:r>
      <w:r w:rsidR="00A073DF" w:rsidRPr="004B4420">
        <w:rPr>
          <w:rFonts w:asciiTheme="minorHAnsi" w:eastAsiaTheme="minorEastAsia" w:hAnsiTheme="minorHAnsi" w:cs="Tahoma"/>
          <w:b/>
          <w:lang w:eastAsia="en-US"/>
        </w:rPr>
        <w:t>?</w:t>
      </w:r>
    </w:p>
    <w:p w14:paraId="4D1B91B6" w14:textId="5CD2C1E3" w:rsidR="00E52ECA" w:rsidRPr="004B4420" w:rsidRDefault="008246FC" w:rsidP="001D4AE4">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E52ECA" w:rsidRPr="004B4420">
        <w:rPr>
          <w:rFonts w:asciiTheme="minorHAnsi" w:eastAsiaTheme="minorEastAsia" w:hAnsiTheme="minorHAnsi" w:cs="Tahoma"/>
          <w:lang w:eastAsia="en-US"/>
        </w:rPr>
        <w:t xml:space="preserve">No. </w:t>
      </w:r>
      <w:r w:rsidR="00E52ECA" w:rsidRPr="004B4420">
        <w:rPr>
          <w:rFonts w:asciiTheme="minorHAnsi" w:hAnsiTheme="minorHAnsi" w:cs="Arial"/>
          <w:color w:val="000000"/>
        </w:rPr>
        <w:t>Those who applied from the “university sector” as graduate (master/PhD) student should either have graduated from their programmes by the time they will start their graduate/research programmes or still be maintaining their student status.</w:t>
      </w:r>
    </w:p>
    <w:p w14:paraId="046A32D1" w14:textId="2DB6927C" w:rsidR="00CE1807" w:rsidRPr="004B4420" w:rsidRDefault="008246FC" w:rsidP="001D4AE4">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6</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CE1807" w:rsidRPr="004B4420">
        <w:rPr>
          <w:rFonts w:asciiTheme="minorHAnsi" w:hAnsiTheme="minorHAnsi"/>
          <w:b/>
          <w:color w:val="000000"/>
        </w:rPr>
        <w:t>I graduat</w:t>
      </w:r>
      <w:r w:rsidR="009B685C" w:rsidRPr="004B4420">
        <w:rPr>
          <w:rFonts w:asciiTheme="minorHAnsi" w:hAnsiTheme="minorHAnsi"/>
          <w:b/>
          <w:color w:val="000000"/>
        </w:rPr>
        <w:t>ed</w:t>
      </w:r>
      <w:r w:rsidR="00CE1807" w:rsidRPr="004B4420">
        <w:rPr>
          <w:rFonts w:asciiTheme="minorHAnsi" w:hAnsiTheme="minorHAnsi"/>
          <w:b/>
          <w:color w:val="000000"/>
        </w:rPr>
        <w:t xml:space="preserve"> from my master's programme abroad on 1 January 2018 and will start work</w:t>
      </w:r>
      <w:r w:rsidR="005B151B" w:rsidRPr="004B4420">
        <w:rPr>
          <w:rFonts w:asciiTheme="minorHAnsi" w:hAnsiTheme="minorHAnsi"/>
          <w:b/>
          <w:color w:val="000000"/>
        </w:rPr>
        <w:t>ing</w:t>
      </w:r>
      <w:r w:rsidR="00CE1807" w:rsidRPr="004B4420">
        <w:rPr>
          <w:rFonts w:asciiTheme="minorHAnsi" w:hAnsiTheme="minorHAnsi"/>
          <w:b/>
          <w:color w:val="000000"/>
        </w:rPr>
        <w:t xml:space="preserve"> in Turkey afterwards. May I apply from the private sector?</w:t>
      </w:r>
    </w:p>
    <w:p w14:paraId="56E5BEC2" w14:textId="4852E674" w:rsidR="00CE1807" w:rsidRPr="004B4420" w:rsidRDefault="008246FC" w:rsidP="001D4AE4">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A36050" w:rsidRPr="004B4420">
        <w:rPr>
          <w:rFonts w:asciiTheme="minorHAnsi" w:hAnsiTheme="minorHAnsi"/>
          <w:color w:val="000000"/>
        </w:rPr>
        <w:t>Applicants who are able to provide and submit the required application documents for the sector from which they will be applying may apply to the Programme. Please see Section 2.3.1. Application Documents of the Announcement</w:t>
      </w:r>
      <w:r w:rsidR="00624027" w:rsidRPr="004B4420">
        <w:rPr>
          <w:rFonts w:asciiTheme="minorHAnsi" w:hAnsiTheme="minorHAnsi"/>
          <w:color w:val="000000"/>
        </w:rPr>
        <w:t xml:space="preserve"> and </w:t>
      </w:r>
      <w:r w:rsidR="00624027" w:rsidRPr="004B4420">
        <w:rPr>
          <w:rFonts w:asciiTheme="minorHAnsi" w:hAnsiTheme="minorHAnsi"/>
          <w:b/>
          <w:color w:val="000000"/>
        </w:rPr>
        <w:t>Answer 1.2</w:t>
      </w:r>
      <w:r w:rsidR="00A36050" w:rsidRPr="004B4420">
        <w:rPr>
          <w:rFonts w:asciiTheme="minorHAnsi" w:hAnsiTheme="minorHAnsi"/>
          <w:color w:val="000000"/>
        </w:rPr>
        <w:t>.</w:t>
      </w:r>
    </w:p>
    <w:p w14:paraId="5E616A2A" w14:textId="08322694" w:rsidR="00A23F20" w:rsidRPr="004B4420" w:rsidRDefault="008246FC" w:rsidP="00BD67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7</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A23F20" w:rsidRPr="004B4420">
        <w:rPr>
          <w:rFonts w:asciiTheme="minorHAnsi" w:eastAsiaTheme="minorEastAsia" w:hAnsiTheme="minorHAnsi" w:cstheme="minorBidi"/>
          <w:b/>
          <w:color w:val="000000"/>
          <w:lang w:eastAsia="en-US"/>
        </w:rPr>
        <w:t>I</w:t>
      </w:r>
      <w:r w:rsidR="005243B7" w:rsidRPr="004B4420">
        <w:rPr>
          <w:rFonts w:asciiTheme="minorHAnsi" w:eastAsiaTheme="minorEastAsia" w:hAnsiTheme="minorHAnsi" w:cstheme="minorBidi"/>
          <w:b/>
          <w:color w:val="000000"/>
          <w:lang w:eastAsia="en-US"/>
        </w:rPr>
        <w:t xml:space="preserve"> a</w:t>
      </w:r>
      <w:r w:rsidR="00A23F20" w:rsidRPr="004B4420">
        <w:rPr>
          <w:rFonts w:asciiTheme="minorHAnsi" w:eastAsiaTheme="minorEastAsia" w:hAnsiTheme="minorHAnsi" w:cstheme="minorBidi"/>
          <w:b/>
          <w:color w:val="000000"/>
          <w:lang w:eastAsia="en-US"/>
        </w:rPr>
        <w:t>m current</w:t>
      </w:r>
      <w:r w:rsidR="005243B7" w:rsidRPr="004B4420">
        <w:rPr>
          <w:rFonts w:asciiTheme="minorHAnsi" w:eastAsiaTheme="minorEastAsia" w:hAnsiTheme="minorHAnsi" w:cstheme="minorBidi"/>
          <w:b/>
          <w:color w:val="000000"/>
          <w:lang w:eastAsia="en-US"/>
        </w:rPr>
        <w:t>ly a</w:t>
      </w:r>
      <w:r w:rsidR="00A23F20" w:rsidRPr="004B4420">
        <w:rPr>
          <w:rFonts w:asciiTheme="minorHAnsi" w:eastAsiaTheme="minorEastAsia" w:hAnsiTheme="minorHAnsi" w:cstheme="minorBidi"/>
          <w:b/>
          <w:color w:val="000000"/>
          <w:lang w:eastAsia="en-US"/>
        </w:rPr>
        <w:t xml:space="preserve"> PhD student and also working as a research assistant in the university. I will </w:t>
      </w:r>
      <w:r w:rsidR="005243B7" w:rsidRPr="004B4420">
        <w:rPr>
          <w:rFonts w:asciiTheme="minorHAnsi" w:eastAsiaTheme="minorEastAsia" w:hAnsiTheme="minorHAnsi" w:cstheme="minorBidi"/>
          <w:b/>
          <w:color w:val="000000"/>
          <w:lang w:eastAsia="en-US"/>
        </w:rPr>
        <w:t>submit</w:t>
      </w:r>
      <w:r w:rsidR="00A23F20" w:rsidRPr="004B4420">
        <w:rPr>
          <w:rFonts w:asciiTheme="minorHAnsi" w:eastAsiaTheme="minorEastAsia" w:hAnsiTheme="minorHAnsi" w:cstheme="minorBidi"/>
          <w:b/>
          <w:color w:val="000000"/>
          <w:lang w:eastAsia="en-US"/>
        </w:rPr>
        <w:t xml:space="preserve"> </w:t>
      </w:r>
      <w:r w:rsidR="005243B7" w:rsidRPr="004B4420">
        <w:rPr>
          <w:rFonts w:asciiTheme="minorHAnsi" w:eastAsiaTheme="minorEastAsia" w:hAnsiTheme="minorHAnsi" w:cstheme="minorBidi"/>
          <w:b/>
          <w:color w:val="000000"/>
          <w:lang w:eastAsia="en-US"/>
        </w:rPr>
        <w:t>a</w:t>
      </w:r>
      <w:r w:rsidR="00A23F20" w:rsidRPr="004B4420">
        <w:rPr>
          <w:rFonts w:asciiTheme="minorHAnsi" w:eastAsiaTheme="minorEastAsia" w:hAnsiTheme="minorHAnsi" w:cstheme="minorBidi"/>
          <w:b/>
          <w:color w:val="000000"/>
          <w:lang w:eastAsia="en-US"/>
        </w:rPr>
        <w:t xml:space="preserve"> consent letter</w:t>
      </w:r>
      <w:r w:rsidR="005243B7" w:rsidRPr="004B4420">
        <w:rPr>
          <w:rFonts w:asciiTheme="minorHAnsi" w:eastAsiaTheme="minorEastAsia" w:hAnsiTheme="minorHAnsi" w:cstheme="minorBidi"/>
          <w:b/>
          <w:color w:val="000000"/>
          <w:lang w:eastAsia="en-US"/>
        </w:rPr>
        <w:t xml:space="preserve"> during the application.</w:t>
      </w:r>
      <w:r w:rsidR="00566FD6" w:rsidRPr="004B4420">
        <w:rPr>
          <w:rFonts w:asciiTheme="minorHAnsi" w:eastAsiaTheme="minorEastAsia" w:hAnsiTheme="minorHAnsi" w:cstheme="minorBidi"/>
          <w:b/>
          <w:color w:val="000000"/>
          <w:lang w:eastAsia="en-US"/>
        </w:rPr>
        <w:t xml:space="preserve"> W</w:t>
      </w:r>
      <w:r w:rsidR="00A23F20" w:rsidRPr="004B4420">
        <w:rPr>
          <w:rFonts w:asciiTheme="minorHAnsi" w:eastAsiaTheme="minorEastAsia" w:hAnsiTheme="minorHAnsi" w:cstheme="minorBidi"/>
          <w:b/>
          <w:color w:val="000000"/>
          <w:lang w:eastAsia="en-US"/>
        </w:rPr>
        <w:t>ould it be problem if I resign from my job when I</w:t>
      </w:r>
      <w:r w:rsidR="006F1A2D" w:rsidRPr="004B4420">
        <w:rPr>
          <w:rFonts w:asciiTheme="minorHAnsi" w:eastAsiaTheme="minorEastAsia" w:hAnsiTheme="minorHAnsi" w:cstheme="minorBidi"/>
          <w:b/>
          <w:color w:val="000000"/>
          <w:lang w:eastAsia="en-US"/>
        </w:rPr>
        <w:t xml:space="preserve"> am</w:t>
      </w:r>
      <w:r w:rsidR="00A23F20" w:rsidRPr="004B4420">
        <w:rPr>
          <w:rFonts w:asciiTheme="minorHAnsi" w:eastAsiaTheme="minorEastAsia" w:hAnsiTheme="minorHAnsi" w:cstheme="minorBidi"/>
          <w:b/>
          <w:color w:val="000000"/>
          <w:lang w:eastAsia="en-US"/>
        </w:rPr>
        <w:t xml:space="preserve"> awarded the scholarship programme?</w:t>
      </w:r>
    </w:p>
    <w:p w14:paraId="7CC7EA96" w14:textId="664C62AB" w:rsidR="00B10734" w:rsidRPr="004B4420" w:rsidRDefault="008246FC" w:rsidP="00BD67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624027" w:rsidRPr="004B4420">
        <w:rPr>
          <w:rFonts w:asciiTheme="minorHAnsi" w:hAnsiTheme="minorHAnsi" w:cs="Arial"/>
          <w:color w:val="000000"/>
        </w:rPr>
        <w:t xml:space="preserve">Please see </w:t>
      </w:r>
      <w:r w:rsidR="00624027" w:rsidRPr="004B4420">
        <w:rPr>
          <w:rFonts w:asciiTheme="minorHAnsi" w:hAnsiTheme="minorHAnsi" w:cs="Arial"/>
          <w:b/>
          <w:color w:val="000000"/>
        </w:rPr>
        <w:t>Answer 1.</w:t>
      </w:r>
      <w:r w:rsidR="00577D6F" w:rsidRPr="004B4420">
        <w:rPr>
          <w:rFonts w:asciiTheme="minorHAnsi" w:hAnsiTheme="minorHAnsi" w:cs="Arial"/>
          <w:b/>
          <w:color w:val="000000"/>
        </w:rPr>
        <w:t>4</w:t>
      </w:r>
      <w:r w:rsidR="00577D6F" w:rsidRPr="004B4420">
        <w:rPr>
          <w:rFonts w:asciiTheme="minorHAnsi" w:hAnsiTheme="minorHAnsi" w:cs="Arial"/>
          <w:color w:val="000000"/>
        </w:rPr>
        <w:t xml:space="preserve"> if you choose to apply as an academic or administrative staff.</w:t>
      </w:r>
      <w:r w:rsidR="008D56C1" w:rsidRPr="004B4420">
        <w:rPr>
          <w:rFonts w:asciiTheme="minorHAnsi" w:hAnsiTheme="minorHAnsi" w:cs="Arial"/>
          <w:color w:val="000000"/>
        </w:rPr>
        <w:t xml:space="preserve"> </w:t>
      </w:r>
      <w:r w:rsidR="00577D6F" w:rsidRPr="004B4420">
        <w:rPr>
          <w:rFonts w:asciiTheme="minorHAnsi" w:hAnsiTheme="minorHAnsi" w:cs="Arial"/>
          <w:color w:val="000000"/>
        </w:rPr>
        <w:t>However,</w:t>
      </w:r>
      <w:r w:rsidR="004E5279" w:rsidRPr="004B4420">
        <w:rPr>
          <w:rFonts w:asciiTheme="minorHAnsi" w:hAnsiTheme="minorHAnsi" w:cs="Arial"/>
          <w:color w:val="000000"/>
        </w:rPr>
        <w:t xml:space="preserve"> </w:t>
      </w:r>
      <w:r w:rsidR="00577D6F" w:rsidRPr="004B4420">
        <w:rPr>
          <w:rFonts w:asciiTheme="minorHAnsi" w:hAnsiTheme="minorHAnsi" w:cs="Arial"/>
          <w:color w:val="000000"/>
        </w:rPr>
        <w:t>i</w:t>
      </w:r>
      <w:r w:rsidR="004E5279" w:rsidRPr="004B4420">
        <w:rPr>
          <w:rFonts w:asciiTheme="minorHAnsi" w:hAnsiTheme="minorHAnsi" w:cs="Arial"/>
          <w:color w:val="000000"/>
        </w:rPr>
        <w:t xml:space="preserve">f </w:t>
      </w:r>
      <w:r w:rsidR="00624027" w:rsidRPr="004B4420">
        <w:rPr>
          <w:rFonts w:asciiTheme="minorHAnsi" w:hAnsiTheme="minorHAnsi" w:cs="Arial"/>
          <w:color w:val="000000"/>
        </w:rPr>
        <w:t xml:space="preserve">you </w:t>
      </w:r>
      <w:r w:rsidR="004E5279" w:rsidRPr="004B4420">
        <w:rPr>
          <w:rFonts w:asciiTheme="minorHAnsi" w:hAnsiTheme="minorHAnsi" w:cs="Arial"/>
          <w:color w:val="000000"/>
        </w:rPr>
        <w:t xml:space="preserve">choose to apply </w:t>
      </w:r>
      <w:r w:rsidR="008D56C1" w:rsidRPr="004B4420">
        <w:rPr>
          <w:rFonts w:asciiTheme="minorHAnsi" w:hAnsiTheme="minorHAnsi" w:cs="Arial"/>
          <w:color w:val="000000"/>
        </w:rPr>
        <w:t>as</w:t>
      </w:r>
      <w:r w:rsidR="00346812" w:rsidRPr="004B4420">
        <w:rPr>
          <w:rFonts w:asciiTheme="minorHAnsi" w:hAnsiTheme="minorHAnsi" w:cs="Arial"/>
          <w:color w:val="000000"/>
        </w:rPr>
        <w:t xml:space="preserve"> a</w:t>
      </w:r>
      <w:r w:rsidR="008D56C1" w:rsidRPr="004B4420">
        <w:rPr>
          <w:rFonts w:asciiTheme="minorHAnsi" w:hAnsiTheme="minorHAnsi" w:cs="Arial"/>
          <w:color w:val="000000"/>
        </w:rPr>
        <w:t xml:space="preserve"> graduate (master/PhD) student</w:t>
      </w:r>
      <w:r w:rsidR="004E5279" w:rsidRPr="004B4420">
        <w:rPr>
          <w:rFonts w:asciiTheme="minorHAnsi" w:hAnsiTheme="minorHAnsi" w:cs="Arial"/>
          <w:color w:val="000000"/>
        </w:rPr>
        <w:t xml:space="preserve">, </w:t>
      </w:r>
      <w:r w:rsidR="00624027" w:rsidRPr="004B4420">
        <w:rPr>
          <w:rFonts w:asciiTheme="minorHAnsi" w:hAnsiTheme="minorHAnsi" w:cs="Arial"/>
          <w:color w:val="000000"/>
        </w:rPr>
        <w:t>you</w:t>
      </w:r>
      <w:r w:rsidR="008D56C1" w:rsidRPr="004B4420">
        <w:rPr>
          <w:rFonts w:asciiTheme="minorHAnsi" w:hAnsiTheme="minorHAnsi" w:cs="Arial"/>
          <w:color w:val="000000"/>
        </w:rPr>
        <w:t xml:space="preserve"> should either </w:t>
      </w:r>
      <w:r w:rsidR="006F1A2D" w:rsidRPr="004B4420">
        <w:rPr>
          <w:rFonts w:asciiTheme="minorHAnsi" w:hAnsiTheme="minorHAnsi" w:cs="Arial"/>
          <w:color w:val="000000"/>
        </w:rPr>
        <w:t>be</w:t>
      </w:r>
      <w:r w:rsidR="008D56C1" w:rsidRPr="004B4420">
        <w:rPr>
          <w:rFonts w:asciiTheme="minorHAnsi" w:hAnsiTheme="minorHAnsi" w:cs="Arial"/>
          <w:color w:val="000000"/>
        </w:rPr>
        <w:t xml:space="preserve"> graduated from th</w:t>
      </w:r>
      <w:r w:rsidR="00577D6F" w:rsidRPr="004B4420">
        <w:rPr>
          <w:rFonts w:asciiTheme="minorHAnsi" w:hAnsiTheme="minorHAnsi" w:cs="Arial"/>
          <w:color w:val="000000"/>
        </w:rPr>
        <w:t>e</w:t>
      </w:r>
      <w:r w:rsidR="008D56C1" w:rsidRPr="004B4420">
        <w:rPr>
          <w:rFonts w:asciiTheme="minorHAnsi" w:hAnsiTheme="minorHAnsi" w:cs="Arial"/>
          <w:color w:val="000000"/>
        </w:rPr>
        <w:t xml:space="preserve"> programme </w:t>
      </w:r>
      <w:r w:rsidR="006F1A2D" w:rsidRPr="004B4420">
        <w:rPr>
          <w:rFonts w:asciiTheme="minorHAnsi" w:hAnsiTheme="minorHAnsi" w:cs="Arial"/>
          <w:color w:val="000000"/>
        </w:rPr>
        <w:t xml:space="preserve">or still be maintaining </w:t>
      </w:r>
      <w:r w:rsidR="00624027" w:rsidRPr="004B4420">
        <w:rPr>
          <w:rFonts w:asciiTheme="minorHAnsi" w:hAnsiTheme="minorHAnsi" w:cs="Arial"/>
          <w:color w:val="000000"/>
        </w:rPr>
        <w:t xml:space="preserve">your </w:t>
      </w:r>
      <w:r w:rsidR="006F1A2D" w:rsidRPr="004B4420">
        <w:rPr>
          <w:rFonts w:asciiTheme="minorHAnsi" w:hAnsiTheme="minorHAnsi" w:cs="Arial"/>
          <w:color w:val="000000"/>
        </w:rPr>
        <w:t>student status</w:t>
      </w:r>
      <w:r w:rsidR="00EF6562" w:rsidRPr="004B4420">
        <w:rPr>
          <w:rFonts w:asciiTheme="minorHAnsi" w:hAnsiTheme="minorHAnsi" w:cs="Arial"/>
          <w:color w:val="000000"/>
        </w:rPr>
        <w:t xml:space="preserve"> during the contracting process</w:t>
      </w:r>
      <w:r w:rsidR="008D56C1" w:rsidRPr="004B4420">
        <w:rPr>
          <w:rFonts w:asciiTheme="minorHAnsi" w:hAnsiTheme="minorHAnsi" w:cs="Arial"/>
          <w:color w:val="000000"/>
        </w:rPr>
        <w:t>.</w:t>
      </w:r>
    </w:p>
    <w:p w14:paraId="0FDF0CDB" w14:textId="0294349F" w:rsidR="00934897" w:rsidRPr="004B4420" w:rsidRDefault="00934897" w:rsidP="00BD67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I will graduate in March 2018 from master’s programme. Until which date should I be a master's student if I apply from the university sector?</w:t>
      </w:r>
    </w:p>
    <w:p w14:paraId="033840E5" w14:textId="77777777" w:rsidR="00B50173" w:rsidRDefault="00934897" w:rsidP="00C30A5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74D79" w:rsidRPr="004B4420">
        <w:rPr>
          <w:rFonts w:asciiTheme="minorHAnsi" w:hAnsiTheme="minorHAnsi" w:cs="Arial"/>
          <w:color w:val="000000"/>
        </w:rPr>
        <w:t>Those who applied from the “university sector” as graduate (master/PhD) student should either have graduated from their programmes by the time they will start their graduate/research programmes or still be maintaining their student status.</w:t>
      </w:r>
    </w:p>
    <w:p w14:paraId="3E39F03A" w14:textId="21F5E303" w:rsidR="00934897" w:rsidRPr="004B4420" w:rsidRDefault="00934897" w:rsidP="00C30A59">
      <w:pPr>
        <w:spacing w:after="120"/>
        <w:jc w:val="both"/>
        <w:rPr>
          <w:rFonts w:asciiTheme="minorHAnsi" w:hAnsiTheme="minorHAnsi" w:cs="Arial"/>
          <w:color w:val="000000"/>
        </w:rPr>
      </w:pPr>
    </w:p>
    <w:p w14:paraId="0C2F3D12" w14:textId="33AC140B" w:rsidR="00085F7C" w:rsidRPr="004B4420" w:rsidRDefault="00085F7C" w:rsidP="00C30A59">
      <w:pPr>
        <w:spacing w:after="120"/>
        <w:jc w:val="both"/>
        <w:rPr>
          <w:rFonts w:asciiTheme="minorHAnsi" w:hAnsiTheme="minorHAnsi" w:cs="Tahoma"/>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 xml:space="preserve">What is </w:t>
      </w:r>
      <w:r w:rsidR="006F1A2D" w:rsidRPr="004B4420">
        <w:rPr>
          <w:rFonts w:asciiTheme="minorHAnsi" w:hAnsiTheme="minorHAnsi" w:cs="Tahoma"/>
          <w:b/>
          <w:color w:val="000000"/>
        </w:rPr>
        <w:t xml:space="preserve">the </w:t>
      </w:r>
      <w:r w:rsidRPr="004B4420">
        <w:rPr>
          <w:rFonts w:asciiTheme="minorHAnsi" w:hAnsiTheme="minorHAnsi" w:cs="Tahoma"/>
          <w:b/>
          <w:color w:val="000000"/>
        </w:rPr>
        <w:t>percentage of scholarships allocated to the sectors?</w:t>
      </w:r>
    </w:p>
    <w:p w14:paraId="676E5BA3" w14:textId="1B060A23" w:rsidR="00AA4EB9" w:rsidRPr="004B4420" w:rsidRDefault="00085F7C" w:rsidP="00AA4EB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noProof/>
          <w:color w:val="000000"/>
        </w:rPr>
        <w:t>:</w:t>
      </w:r>
      <w:r w:rsidR="00AA4EB9" w:rsidRPr="004B4420">
        <w:rPr>
          <w:rFonts w:asciiTheme="majorHAnsi" w:hAnsiTheme="majorHAnsi" w:cs="Arial"/>
          <w:color w:val="000000"/>
        </w:rPr>
        <w:t xml:space="preserve"> </w:t>
      </w:r>
      <w:r w:rsidR="00AA4EB9" w:rsidRPr="004B4420">
        <w:rPr>
          <w:rFonts w:asciiTheme="minorHAnsi" w:hAnsiTheme="minorHAnsi" w:cs="Arial"/>
          <w:color w:val="000000"/>
        </w:rPr>
        <w:t>It is planned that 180 scholarships will be granted for the 2018-2019 academic year. 50% of the scholarships will be allocated to the public sector, 30% to the universities and 20% to the private sector.</w:t>
      </w:r>
    </w:p>
    <w:p w14:paraId="767C64B0" w14:textId="414283D4" w:rsidR="00740DE3" w:rsidRPr="004B4420" w:rsidRDefault="00740DE3" w:rsidP="00AA4EB9">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In the Section 2.1 of the Announcement, it is indicated in the footnote 7 that employees of resident diplomatic missions, Non-Governmental Organizations (NGOs), etc. are eligible</w:t>
      </w:r>
      <w:r w:rsidR="001925DE" w:rsidRPr="004B4420">
        <w:rPr>
          <w:rFonts w:asciiTheme="minorHAnsi" w:hAnsiTheme="minorHAnsi" w:cs="Tahoma"/>
          <w:b/>
          <w:color w:val="000000"/>
        </w:rPr>
        <w:t xml:space="preserve"> for applying from the private sector</w:t>
      </w:r>
      <w:r w:rsidRPr="004B4420">
        <w:rPr>
          <w:rFonts w:asciiTheme="minorHAnsi" w:hAnsiTheme="minorHAnsi" w:cs="Tahoma"/>
          <w:b/>
          <w:color w:val="000000"/>
        </w:rPr>
        <w:t xml:space="preserve">. </w:t>
      </w:r>
      <w:r w:rsidR="00346812" w:rsidRPr="004B4420">
        <w:rPr>
          <w:rFonts w:asciiTheme="minorHAnsi" w:hAnsiTheme="minorHAnsi" w:cs="Tahoma"/>
          <w:b/>
          <w:color w:val="000000"/>
        </w:rPr>
        <w:t xml:space="preserve">I am currently working in a private company. </w:t>
      </w:r>
      <w:r w:rsidRPr="004B4420">
        <w:rPr>
          <w:rFonts w:asciiTheme="minorHAnsi" w:hAnsiTheme="minorHAnsi" w:cs="Tahoma"/>
          <w:b/>
          <w:color w:val="000000"/>
        </w:rPr>
        <w:t xml:space="preserve">May I apply from </w:t>
      </w:r>
      <w:r w:rsidR="00346812" w:rsidRPr="004B4420">
        <w:rPr>
          <w:rFonts w:asciiTheme="minorHAnsi" w:hAnsiTheme="minorHAnsi" w:cs="Tahoma"/>
          <w:b/>
          <w:color w:val="000000"/>
        </w:rPr>
        <w:t xml:space="preserve">the </w:t>
      </w:r>
      <w:r w:rsidRPr="004B4420">
        <w:rPr>
          <w:rFonts w:asciiTheme="minorHAnsi" w:hAnsiTheme="minorHAnsi" w:cs="Tahoma"/>
          <w:b/>
          <w:color w:val="000000"/>
        </w:rPr>
        <w:t>private sector?</w:t>
      </w:r>
    </w:p>
    <w:p w14:paraId="68F1835D" w14:textId="311149D9" w:rsidR="00934897" w:rsidRPr="004B4420" w:rsidRDefault="00740DE3" w:rsidP="00BD6781">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Pr="004B4420">
        <w:rPr>
          <w:rFonts w:asciiTheme="minorHAnsi" w:hAnsiTheme="minorHAnsi" w:cs="Arial"/>
          <w:b/>
          <w:noProof/>
          <w:color w:val="000000"/>
        </w:rPr>
        <w:t xml:space="preserve"> </w:t>
      </w:r>
    </w:p>
    <w:p w14:paraId="1E39958C" w14:textId="777A4A3D" w:rsidR="001A2592" w:rsidRPr="004B4420" w:rsidRDefault="001A2592" w:rsidP="00BD6781">
      <w:pPr>
        <w:spacing w:after="120"/>
        <w:jc w:val="both"/>
        <w:rPr>
          <w:rFonts w:ascii="Tahoma" w:hAnsi="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b/>
          <w:noProof/>
          <w:color w:val="000000"/>
        </w:rPr>
        <w:t xml:space="preserve"> </w:t>
      </w:r>
      <w:r w:rsidR="00346812" w:rsidRPr="004B4420">
        <w:rPr>
          <w:rFonts w:asciiTheme="minorHAnsi" w:hAnsiTheme="minorHAnsi" w:cs="Arial"/>
          <w:b/>
          <w:noProof/>
          <w:color w:val="000000"/>
        </w:rPr>
        <w:t>I am currently</w:t>
      </w:r>
      <w:r w:rsidR="00346812" w:rsidRPr="004B4420">
        <w:rPr>
          <w:rFonts w:asciiTheme="minorHAnsi" w:hAnsiTheme="minorHAnsi" w:cs="Arial"/>
          <w:noProof/>
          <w:color w:val="000000"/>
        </w:rPr>
        <w:t xml:space="preserve"> </w:t>
      </w:r>
      <w:r w:rsidR="00346812" w:rsidRPr="004B4420">
        <w:rPr>
          <w:rFonts w:asciiTheme="minorHAnsi" w:hAnsiTheme="minorHAnsi"/>
          <w:b/>
          <w:color w:val="000000"/>
        </w:rPr>
        <w:t>working in the private sector and studying at a master's programme at the same</w:t>
      </w:r>
      <w:r w:rsidR="001925DE" w:rsidRPr="004B4420">
        <w:rPr>
          <w:rFonts w:asciiTheme="minorHAnsi" w:hAnsiTheme="minorHAnsi"/>
          <w:b/>
          <w:color w:val="000000"/>
        </w:rPr>
        <w:t xml:space="preserve"> time</w:t>
      </w:r>
      <w:r w:rsidR="00346812" w:rsidRPr="004B4420">
        <w:rPr>
          <w:rFonts w:asciiTheme="minorHAnsi" w:hAnsiTheme="minorHAnsi"/>
          <w:b/>
          <w:color w:val="000000"/>
        </w:rPr>
        <w:t xml:space="preserve">. </w:t>
      </w:r>
      <w:r w:rsidRPr="004B4420">
        <w:rPr>
          <w:rFonts w:asciiTheme="minorHAnsi" w:hAnsiTheme="minorHAnsi"/>
          <w:b/>
          <w:color w:val="000000"/>
        </w:rPr>
        <w:t>From which sector should I apply?</w:t>
      </w:r>
    </w:p>
    <w:p w14:paraId="2BCD5699" w14:textId="15753A04" w:rsidR="001A2592" w:rsidRPr="004B4420" w:rsidRDefault="001A2592" w:rsidP="00C30A5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Arial"/>
          <w:color w:val="000000"/>
        </w:rPr>
        <w:t>Applicants entitled to apply from more than one sector (e.g. applicants who are public employees and graduate students at the same time</w:t>
      </w:r>
      <w:r w:rsidR="00624027" w:rsidRPr="004B4420">
        <w:rPr>
          <w:rFonts w:asciiTheme="minorHAnsi" w:hAnsiTheme="minorHAnsi" w:cs="Arial"/>
          <w:color w:val="000000"/>
        </w:rPr>
        <w:t>)</w:t>
      </w:r>
      <w:r w:rsidRPr="004B4420">
        <w:rPr>
          <w:rFonts w:asciiTheme="minorHAnsi" w:hAnsiTheme="minorHAnsi" w:cs="Arial"/>
          <w:color w:val="000000"/>
        </w:rPr>
        <w:t xml:space="preserve"> should decide from which sector they will apply by themselves and submit the application documents relevant to that sector accordingly.</w:t>
      </w:r>
    </w:p>
    <w:p w14:paraId="0DD3CEFF" w14:textId="13DBDA1E" w:rsidR="00A4429C" w:rsidRPr="004B4420" w:rsidRDefault="00A4429C" w:rsidP="00C30A59">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b/>
          <w:noProof/>
          <w:color w:val="000000"/>
        </w:rPr>
        <w:t xml:space="preserve"> </w:t>
      </w:r>
      <w:r w:rsidR="00346812" w:rsidRPr="004B4420">
        <w:rPr>
          <w:rFonts w:asciiTheme="minorHAnsi" w:hAnsiTheme="minorHAnsi" w:cs="Arial"/>
          <w:b/>
          <w:noProof/>
          <w:color w:val="000000"/>
        </w:rPr>
        <w:t xml:space="preserve">I am </w:t>
      </w:r>
      <w:r w:rsidR="00346812" w:rsidRPr="004B4420">
        <w:rPr>
          <w:rFonts w:asciiTheme="minorHAnsi" w:hAnsiTheme="minorHAnsi" w:cs="Tahoma"/>
          <w:b/>
          <w:color w:val="000000"/>
        </w:rPr>
        <w:t xml:space="preserve">working in the 4a status at a public institution. </w:t>
      </w:r>
      <w:r w:rsidRPr="004B4420">
        <w:rPr>
          <w:rFonts w:asciiTheme="minorHAnsi" w:hAnsiTheme="minorHAnsi" w:cs="Tahoma"/>
          <w:b/>
          <w:color w:val="000000"/>
        </w:rPr>
        <w:t xml:space="preserve">May I </w:t>
      </w:r>
      <w:r w:rsidR="006B6C52" w:rsidRPr="004B4420">
        <w:rPr>
          <w:rFonts w:asciiTheme="minorHAnsi" w:hAnsiTheme="minorHAnsi" w:cs="Tahoma"/>
          <w:b/>
          <w:color w:val="000000"/>
        </w:rPr>
        <w:t>apply?</w:t>
      </w:r>
      <w:r w:rsidRPr="004B4420">
        <w:rPr>
          <w:rFonts w:asciiTheme="minorHAnsi" w:hAnsiTheme="minorHAnsi" w:cs="Tahoma"/>
          <w:b/>
          <w:color w:val="000000"/>
        </w:rPr>
        <w:t xml:space="preserve"> </w:t>
      </w:r>
    </w:p>
    <w:p w14:paraId="2857D66B" w14:textId="595E0AFE" w:rsidR="001A2592" w:rsidRPr="004B4420" w:rsidRDefault="00A4429C" w:rsidP="00BD67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006B6C52" w:rsidRPr="004B4420">
        <w:rPr>
          <w:rFonts w:asciiTheme="minorHAnsi" w:hAnsiTheme="minorHAnsi" w:cs="Arial"/>
          <w:noProof/>
          <w:color w:val="000000"/>
        </w:rPr>
        <w:t>,</w:t>
      </w:r>
      <w:r w:rsidR="000023FA" w:rsidRPr="004B4420">
        <w:rPr>
          <w:rFonts w:asciiTheme="minorHAnsi" w:hAnsiTheme="minorHAnsi" w:cs="Arial"/>
          <w:noProof/>
          <w:color w:val="000000"/>
        </w:rPr>
        <w:t xml:space="preserve"> </w:t>
      </w:r>
      <w:r w:rsidR="000023FA" w:rsidRPr="004B4420">
        <w:rPr>
          <w:rFonts w:asciiTheme="minorHAnsi" w:hAnsiTheme="minorHAnsi" w:cs="Arial"/>
          <w:color w:val="000000"/>
        </w:rPr>
        <w:t>so long as</w:t>
      </w:r>
      <w:r w:rsidRPr="004B4420">
        <w:rPr>
          <w:rFonts w:asciiTheme="minorHAnsi" w:hAnsiTheme="minorHAnsi" w:cs="Arial"/>
          <w:color w:val="000000"/>
        </w:rPr>
        <w:t xml:space="preserve"> you </w:t>
      </w:r>
      <w:r w:rsidR="00346812" w:rsidRPr="004B4420">
        <w:rPr>
          <w:rFonts w:asciiTheme="minorHAnsi" w:hAnsiTheme="minorHAnsi" w:cs="Arial"/>
          <w:color w:val="000000"/>
        </w:rPr>
        <w:t xml:space="preserve">can </w:t>
      </w:r>
      <w:r w:rsidRPr="004B4420">
        <w:rPr>
          <w:rFonts w:asciiTheme="minorHAnsi" w:hAnsiTheme="minorHAnsi" w:cs="Arial"/>
          <w:color w:val="000000"/>
        </w:rPr>
        <w:t xml:space="preserve">submit the all the </w:t>
      </w:r>
      <w:r w:rsidR="00D72F04" w:rsidRPr="004B4420">
        <w:rPr>
          <w:rFonts w:asciiTheme="minorHAnsi" w:hAnsiTheme="minorHAnsi" w:cs="Arial"/>
          <w:color w:val="000000"/>
        </w:rPr>
        <w:t xml:space="preserve">relevant </w:t>
      </w:r>
      <w:r w:rsidRPr="004B4420">
        <w:rPr>
          <w:rFonts w:asciiTheme="minorHAnsi" w:hAnsiTheme="minorHAnsi" w:cs="Arial"/>
          <w:color w:val="000000"/>
        </w:rPr>
        <w:t>application documents.</w:t>
      </w:r>
      <w:r w:rsidR="002B3D5E" w:rsidRPr="004B4420">
        <w:rPr>
          <w:rFonts w:asciiTheme="minorHAnsi" w:hAnsiTheme="minorHAnsi" w:cs="Arial"/>
          <w:color w:val="000000"/>
        </w:rPr>
        <w:t xml:space="preserve"> However, applicants should decide on the sector from which they will be applying according to the legal status, and legislation of the relevant institution and the cadre in which they are working and should submit the relevant documents accordingly.</w:t>
      </w:r>
    </w:p>
    <w:bookmarkEnd w:id="26"/>
    <w:p w14:paraId="18990409" w14:textId="1E0A7217" w:rsidR="004E7019" w:rsidRPr="004B4420" w:rsidRDefault="004E7019" w:rsidP="004E7019">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 am a senior undergraduate student in Koç University and will be graduated in February 2018. May I apply from university sector as an undergraduate student with a student certificate taken after the publishing date of the Announcement?</w:t>
      </w:r>
    </w:p>
    <w:p w14:paraId="413C8E88" w14:textId="74361E32" w:rsidR="004E7019" w:rsidRPr="004B4420" w:rsidRDefault="004E7019" w:rsidP="004E7019">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00E74D79">
        <w:rPr>
          <w:rFonts w:asciiTheme="minorHAnsi" w:hAnsiTheme="minorHAnsi"/>
          <w:bCs/>
          <w:color w:val="000000" w:themeColor="text1"/>
        </w:rPr>
        <w:t xml:space="preserve">Please see </w:t>
      </w:r>
      <w:r w:rsidR="00E74D79" w:rsidRPr="00D508FA">
        <w:rPr>
          <w:rFonts w:asciiTheme="minorHAnsi" w:hAnsiTheme="minorHAnsi"/>
          <w:b/>
          <w:bCs/>
          <w:color w:val="000000" w:themeColor="text1"/>
        </w:rPr>
        <w:t>Answer 1.36</w:t>
      </w:r>
      <w:r w:rsidR="00E74D79">
        <w:rPr>
          <w:rFonts w:asciiTheme="minorHAnsi" w:hAnsiTheme="minorHAnsi"/>
          <w:bCs/>
          <w:color w:val="000000" w:themeColor="text1"/>
        </w:rPr>
        <w:t>.</w:t>
      </w:r>
    </w:p>
    <w:p w14:paraId="1912B2E9" w14:textId="213A0F95" w:rsidR="00E33D49" w:rsidRPr="004B4420" w:rsidRDefault="004C6140" w:rsidP="00467257">
      <w:pPr>
        <w:pStyle w:val="Balk1"/>
        <w:spacing w:before="360" w:after="120"/>
        <w:ind w:left="284" w:hanging="284"/>
        <w:jc w:val="both"/>
        <w:rPr>
          <w:noProof/>
          <w:sz w:val="20"/>
          <w:szCs w:val="20"/>
        </w:rPr>
      </w:pPr>
      <w:bookmarkStart w:id="31" w:name="_Toc505356219"/>
      <w:r w:rsidRPr="004B4420">
        <w:rPr>
          <w:noProof/>
          <w:sz w:val="20"/>
          <w:szCs w:val="20"/>
        </w:rPr>
        <w:t xml:space="preserve">DURATION AND </w:t>
      </w:r>
      <w:r w:rsidR="00E33D49" w:rsidRPr="004B4420">
        <w:rPr>
          <w:noProof/>
          <w:sz w:val="20"/>
          <w:szCs w:val="20"/>
        </w:rPr>
        <w:t xml:space="preserve">TYPE OF </w:t>
      </w:r>
      <w:r w:rsidRPr="004B4420">
        <w:rPr>
          <w:noProof/>
          <w:sz w:val="20"/>
          <w:szCs w:val="20"/>
        </w:rPr>
        <w:t xml:space="preserve">THE </w:t>
      </w:r>
      <w:r w:rsidR="00E33D49" w:rsidRPr="004B4420">
        <w:rPr>
          <w:noProof/>
          <w:sz w:val="20"/>
          <w:szCs w:val="20"/>
        </w:rPr>
        <w:t>ACADEMIC STUD</w:t>
      </w:r>
      <w:r w:rsidRPr="004B4420">
        <w:rPr>
          <w:noProof/>
          <w:sz w:val="20"/>
          <w:szCs w:val="20"/>
        </w:rPr>
        <w:t>IES</w:t>
      </w:r>
      <w:bookmarkEnd w:id="31"/>
    </w:p>
    <w:p w14:paraId="256ABDAD" w14:textId="40343728" w:rsidR="004C6140" w:rsidRPr="004B4420" w:rsidRDefault="004C6140" w:rsidP="004C6140">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Please see Section 1.</w:t>
      </w:r>
      <w:r w:rsidR="00C46100" w:rsidRPr="004B4420">
        <w:rPr>
          <w:rFonts w:asciiTheme="minorHAnsi" w:hAnsiTheme="minorHAnsi"/>
          <w:b/>
          <w:i/>
          <w:noProof/>
        </w:rPr>
        <w:t>5</w:t>
      </w:r>
      <w:r w:rsidR="00B51BD9" w:rsidRPr="004B4420">
        <w:rPr>
          <w:rFonts w:asciiTheme="minorHAnsi" w:hAnsiTheme="minorHAnsi"/>
          <w:b/>
          <w:i/>
          <w:noProof/>
        </w:rPr>
        <w:t xml:space="preserve"> </w:t>
      </w:r>
      <w:r w:rsidRPr="004B4420">
        <w:rPr>
          <w:rFonts w:asciiTheme="minorHAnsi" w:hAnsiTheme="minorHAnsi"/>
          <w:b/>
          <w:i/>
          <w:noProof/>
        </w:rPr>
        <w:t>of the Announcement.</w:t>
      </w:r>
    </w:p>
    <w:p w14:paraId="65D62F1D" w14:textId="2F1DD6CC"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On which date should the scholars start their studies at the latest? Are the </w:t>
      </w:r>
      <w:r w:rsidR="00624027" w:rsidRPr="004B4420">
        <w:rPr>
          <w:rFonts w:asciiTheme="minorHAnsi" w:hAnsiTheme="minorHAnsi" w:cs="Arial"/>
          <w:b/>
          <w:noProof/>
          <w:color w:val="000000"/>
        </w:rPr>
        <w:t>1</w:t>
      </w:r>
      <w:r w:rsidRPr="004B4420">
        <w:rPr>
          <w:rFonts w:asciiTheme="minorHAnsi" w:hAnsiTheme="minorHAnsi" w:cs="Arial"/>
          <w:b/>
          <w:noProof/>
          <w:color w:val="000000"/>
        </w:rPr>
        <w:t xml:space="preserve">-year academic programmes with a start date of January </w:t>
      </w:r>
      <w:r w:rsidR="0003757F" w:rsidRPr="004B4420">
        <w:rPr>
          <w:rFonts w:asciiTheme="minorHAnsi" w:hAnsiTheme="minorHAnsi" w:cs="Arial"/>
          <w:b/>
          <w:noProof/>
          <w:color w:val="000000"/>
        </w:rPr>
        <w:t xml:space="preserve">2019 </w:t>
      </w:r>
      <w:r w:rsidRPr="004B4420">
        <w:rPr>
          <w:rFonts w:asciiTheme="minorHAnsi" w:hAnsiTheme="minorHAnsi" w:cs="Arial"/>
          <w:b/>
          <w:noProof/>
          <w:color w:val="000000"/>
        </w:rPr>
        <w:t>or later eligible within the scope of the Scholar</w:t>
      </w:r>
      <w:r w:rsidR="007D27BC" w:rsidRPr="004B4420">
        <w:rPr>
          <w:rFonts w:asciiTheme="minorHAnsi" w:hAnsiTheme="minorHAnsi" w:cs="Arial"/>
          <w:b/>
          <w:noProof/>
          <w:color w:val="000000"/>
        </w:rPr>
        <w:t>s</w:t>
      </w:r>
      <w:r w:rsidRPr="004B4420">
        <w:rPr>
          <w:rFonts w:asciiTheme="minorHAnsi" w:hAnsiTheme="minorHAnsi" w:cs="Arial"/>
          <w:b/>
          <w:noProof/>
          <w:color w:val="000000"/>
        </w:rPr>
        <w:t>hip Programme?</w:t>
      </w:r>
    </w:p>
    <w:p w14:paraId="64DA4A78" w14:textId="26C61B30"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On the condition that the minimum </w:t>
      </w:r>
      <w:r w:rsidR="00E54EB7" w:rsidRPr="004B4420">
        <w:rPr>
          <w:rFonts w:asciiTheme="minorHAnsi" w:hAnsiTheme="minorHAnsi" w:cs="Arial"/>
          <w:noProof/>
          <w:color w:val="000000"/>
        </w:rPr>
        <w:t xml:space="preserve">(3 months) </w:t>
      </w:r>
      <w:r w:rsidRPr="004B4420">
        <w:rPr>
          <w:rFonts w:asciiTheme="minorHAnsi" w:hAnsiTheme="minorHAnsi" w:cs="Arial"/>
          <w:noProof/>
          <w:color w:val="000000"/>
        </w:rPr>
        <w:t xml:space="preserve">and maximum </w:t>
      </w:r>
      <w:r w:rsidR="00E54EB7" w:rsidRPr="004B4420">
        <w:rPr>
          <w:rFonts w:asciiTheme="minorHAnsi" w:hAnsiTheme="minorHAnsi" w:cs="Arial"/>
          <w:noProof/>
          <w:color w:val="000000"/>
        </w:rPr>
        <w:t xml:space="preserve">(12 months) </w:t>
      </w:r>
      <w:r w:rsidRPr="004B4420">
        <w:rPr>
          <w:rFonts w:asciiTheme="minorHAnsi" w:hAnsiTheme="minorHAnsi" w:cs="Arial"/>
          <w:noProof/>
          <w:color w:val="000000"/>
        </w:rPr>
        <w:t xml:space="preserve">limits related to the duration of </w:t>
      </w:r>
      <w:r w:rsidR="00B51BD9" w:rsidRPr="004B4420">
        <w:rPr>
          <w:rFonts w:asciiTheme="minorHAnsi" w:hAnsiTheme="minorHAnsi" w:cs="Arial"/>
          <w:noProof/>
          <w:color w:val="000000"/>
        </w:rPr>
        <w:t xml:space="preserve">academic </w:t>
      </w:r>
      <w:r w:rsidRPr="004B4420">
        <w:rPr>
          <w:rFonts w:asciiTheme="minorHAnsi" w:hAnsiTheme="minorHAnsi" w:cs="Arial"/>
          <w:noProof/>
          <w:color w:val="000000"/>
        </w:rPr>
        <w:t xml:space="preserve">study are respected, the scholars may start their programmes such that the end date of the academic studies does not exceed </w:t>
      </w:r>
      <w:r w:rsidR="00FE16FA" w:rsidRPr="004B4420">
        <w:rPr>
          <w:rFonts w:asciiTheme="minorHAnsi" w:hAnsiTheme="minorHAnsi" w:cs="Arial"/>
          <w:b/>
          <w:noProof/>
          <w:color w:val="000000"/>
        </w:rPr>
        <w:t>1 March 2020</w:t>
      </w:r>
      <w:r w:rsidR="00193108" w:rsidRPr="004B4420">
        <w:rPr>
          <w:rFonts w:asciiTheme="minorHAnsi" w:hAnsiTheme="minorHAnsi" w:cs="Arial"/>
          <w:b/>
          <w:noProof/>
          <w:color w:val="000000"/>
        </w:rPr>
        <w:t>.</w:t>
      </w:r>
      <w:r w:rsidRPr="004B4420">
        <w:rPr>
          <w:rFonts w:asciiTheme="minorHAnsi" w:hAnsiTheme="minorHAnsi" w:cs="Arial"/>
          <w:noProof/>
          <w:color w:val="000000"/>
        </w:rPr>
        <w:t xml:space="preserve"> </w:t>
      </w:r>
    </w:p>
    <w:p w14:paraId="76CEA100" w14:textId="3CC4B48E"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872248" w:rsidRPr="004B4420">
        <w:rPr>
          <w:rFonts w:asciiTheme="minorHAnsi" w:hAnsiTheme="minorHAnsi" w:cstheme="minorHAnsi"/>
          <w:b/>
          <w:noProof/>
          <w:color w:val="000000"/>
        </w:rPr>
        <w:t>Is it possible to use</w:t>
      </w:r>
      <w:r w:rsidRPr="004B4420">
        <w:rPr>
          <w:rFonts w:asciiTheme="minorHAnsi" w:hAnsiTheme="minorHAnsi" w:cstheme="minorHAnsi"/>
          <w:b/>
          <w:noProof/>
          <w:color w:val="000000"/>
        </w:rPr>
        <w:t xml:space="preserve"> the scholarship for internship programme</w:t>
      </w:r>
      <w:r w:rsidR="00872248" w:rsidRPr="004B4420">
        <w:rPr>
          <w:rFonts w:asciiTheme="minorHAnsi" w:hAnsiTheme="minorHAnsi" w:cstheme="minorHAnsi"/>
          <w:b/>
          <w:noProof/>
          <w:color w:val="000000"/>
        </w:rPr>
        <w:t>s</w:t>
      </w:r>
      <w:r w:rsidR="007E32DB" w:rsidRPr="004B4420">
        <w:rPr>
          <w:rFonts w:asciiTheme="minorHAnsi" w:hAnsiTheme="minorHAnsi" w:cstheme="minorHAnsi"/>
          <w:b/>
          <w:noProof/>
          <w:color w:val="000000"/>
        </w:rPr>
        <w:t>/language training courses</w:t>
      </w:r>
      <w:r w:rsidRPr="004B4420">
        <w:rPr>
          <w:rFonts w:asciiTheme="minorHAnsi" w:hAnsiTheme="minorHAnsi" w:cstheme="minorHAnsi"/>
          <w:b/>
          <w:noProof/>
          <w:color w:val="000000"/>
        </w:rPr>
        <w:t>?</w:t>
      </w:r>
      <w:r w:rsidRPr="004B4420">
        <w:rPr>
          <w:rFonts w:asciiTheme="minorHAnsi" w:hAnsiTheme="minorHAnsi" w:cs="Arial"/>
          <w:b/>
          <w:noProof/>
          <w:color w:val="000000"/>
        </w:rPr>
        <w:t xml:space="preserve"> </w:t>
      </w:r>
    </w:p>
    <w:p w14:paraId="700382E5" w14:textId="5A6013E1"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B256EC" w:rsidRPr="004B4420">
        <w:rPr>
          <w:rFonts w:asciiTheme="minorHAnsi" w:hAnsiTheme="minorHAnsi" w:cs="Arial"/>
          <w:noProof/>
          <w:color w:val="000000"/>
        </w:rPr>
        <w:t xml:space="preserve">. </w:t>
      </w:r>
    </w:p>
    <w:p w14:paraId="51C17BCF" w14:textId="01742398" w:rsidR="004C6140" w:rsidRPr="004B4420" w:rsidRDefault="004C6140" w:rsidP="004C6140">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Is it mandatory for </w:t>
      </w:r>
      <w:r w:rsidR="00872248" w:rsidRPr="004B4420">
        <w:rPr>
          <w:rFonts w:asciiTheme="minorHAnsi" w:hAnsiTheme="minorHAnsi" w:cstheme="minorHAnsi"/>
          <w:b/>
          <w:noProof/>
          <w:color w:val="000000"/>
        </w:rPr>
        <w:t xml:space="preserve">the scholars who benefit from the </w:t>
      </w:r>
      <w:r w:rsidR="00B9333B" w:rsidRPr="004B4420">
        <w:rPr>
          <w:rFonts w:asciiTheme="minorHAnsi" w:hAnsiTheme="minorHAnsi" w:cstheme="minorHAnsi"/>
          <w:b/>
          <w:noProof/>
          <w:color w:val="000000"/>
        </w:rPr>
        <w:t>s</w:t>
      </w:r>
      <w:r w:rsidR="00872248" w:rsidRPr="004B4420">
        <w:rPr>
          <w:rFonts w:asciiTheme="minorHAnsi" w:hAnsiTheme="minorHAnsi" w:cstheme="minorHAnsi"/>
          <w:b/>
          <w:noProof/>
          <w:color w:val="000000"/>
        </w:rPr>
        <w:t xml:space="preserve">cholarship </w:t>
      </w:r>
      <w:r w:rsidR="00B51BD9" w:rsidRPr="004B4420">
        <w:rPr>
          <w:rFonts w:asciiTheme="minorHAnsi" w:hAnsiTheme="minorHAnsi" w:cstheme="minorHAnsi"/>
          <w:b/>
          <w:noProof/>
          <w:color w:val="000000"/>
        </w:rPr>
        <w:t>for</w:t>
      </w:r>
      <w:r w:rsidR="00872248" w:rsidRPr="004B4420">
        <w:rPr>
          <w:rFonts w:asciiTheme="minorHAnsi" w:hAnsiTheme="minorHAnsi" w:cstheme="minorHAnsi"/>
          <w:b/>
          <w:noProof/>
          <w:color w:val="000000"/>
        </w:rPr>
        <w:t xml:space="preserve"> conduct</w:t>
      </w:r>
      <w:r w:rsidR="00B51BD9" w:rsidRPr="004B4420">
        <w:rPr>
          <w:rFonts w:asciiTheme="minorHAnsi" w:hAnsiTheme="minorHAnsi" w:cstheme="minorHAnsi"/>
          <w:b/>
          <w:noProof/>
          <w:color w:val="000000"/>
        </w:rPr>
        <w:t>ing</w:t>
      </w:r>
      <w:r w:rsidR="00872248" w:rsidRPr="004B4420">
        <w:rPr>
          <w:rFonts w:asciiTheme="minorHAnsi" w:hAnsiTheme="minorHAnsi" w:cstheme="minorHAnsi"/>
          <w:b/>
          <w:noProof/>
          <w:color w:val="000000"/>
        </w:rPr>
        <w:t xml:space="preserve"> an academic research </w:t>
      </w:r>
      <w:r w:rsidRPr="004B4420">
        <w:rPr>
          <w:rFonts w:asciiTheme="minorHAnsi" w:hAnsiTheme="minorHAnsi" w:cstheme="minorHAnsi"/>
          <w:b/>
          <w:noProof/>
          <w:color w:val="000000"/>
        </w:rPr>
        <w:t xml:space="preserve">to attend a course, training etc.? Or is it sufficient </w:t>
      </w:r>
      <w:r w:rsidR="003A21F3" w:rsidRPr="004B4420">
        <w:rPr>
          <w:rFonts w:asciiTheme="minorHAnsi" w:hAnsiTheme="minorHAnsi" w:cstheme="minorHAnsi"/>
          <w:b/>
          <w:noProof/>
          <w:color w:val="000000"/>
        </w:rPr>
        <w:t xml:space="preserve">for them </w:t>
      </w:r>
      <w:r w:rsidRPr="004B4420">
        <w:rPr>
          <w:rFonts w:asciiTheme="minorHAnsi" w:hAnsiTheme="minorHAnsi" w:cstheme="minorHAnsi"/>
          <w:b/>
          <w:noProof/>
          <w:color w:val="000000"/>
        </w:rPr>
        <w:t>to work with an advisor after getting an acceptance from the relevant university?</w:t>
      </w:r>
    </w:p>
    <w:p w14:paraId="06B78E57" w14:textId="5DDB2953" w:rsidR="004C6140" w:rsidRPr="004B4420" w:rsidRDefault="004C6140" w:rsidP="004C6140">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There is no requirement for the scholars to take courses within the scope of the research programmes, yet they are required to conduct an academic research and submit a research report upon the completion of the programme. However, the scholars may attend courses during their programmes if they desire to do so.</w:t>
      </w:r>
    </w:p>
    <w:p w14:paraId="4ADC66C9" w14:textId="36409CDC" w:rsidR="004C6140" w:rsidRPr="004B4420" w:rsidRDefault="004C6140" w:rsidP="004C6140">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Are master’s programmes with</w:t>
      </w:r>
      <w:r w:rsidR="002F336B" w:rsidRPr="004B4420">
        <w:rPr>
          <w:rFonts w:asciiTheme="minorHAnsi" w:hAnsiTheme="minorHAnsi" w:cstheme="minorHAnsi"/>
          <w:b/>
          <w:noProof/>
          <w:color w:val="000000"/>
        </w:rPr>
        <w:t>out</w:t>
      </w:r>
      <w:r w:rsidRPr="004B4420">
        <w:rPr>
          <w:rFonts w:asciiTheme="minorHAnsi" w:hAnsiTheme="minorHAnsi" w:cstheme="minorHAnsi"/>
          <w:b/>
          <w:noProof/>
          <w:color w:val="000000"/>
        </w:rPr>
        <w:t xml:space="preserve"> thesis supported within the scope of the Jean Monnet Scholarship?</w:t>
      </w:r>
    </w:p>
    <w:p w14:paraId="04601C4B" w14:textId="190DDA6E" w:rsidR="004C6140" w:rsidRPr="004B4420" w:rsidRDefault="004C6140" w:rsidP="004C6140">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F336B" w:rsidRPr="004B4420">
        <w:rPr>
          <w:rFonts w:asciiTheme="minorHAnsi" w:hAnsiTheme="minorHAnsi" w:cs="Arial"/>
          <w:noProof/>
          <w:color w:val="000000"/>
        </w:rPr>
        <w:t>Yes</w:t>
      </w:r>
      <w:r w:rsidRPr="004B4420">
        <w:rPr>
          <w:rFonts w:asciiTheme="minorHAnsi" w:hAnsiTheme="minorHAnsi" w:cs="Arial"/>
          <w:noProof/>
          <w:color w:val="000000"/>
        </w:rPr>
        <w:t xml:space="preserve">. </w:t>
      </w:r>
      <w:r w:rsidRPr="004B4420">
        <w:rPr>
          <w:rFonts w:asciiTheme="minorHAnsi" w:hAnsiTheme="minorHAnsi" w:cstheme="minorHAnsi"/>
          <w:noProof/>
          <w:color w:val="000000"/>
        </w:rPr>
        <w:t>Master's programmes both with and without thesis are supported.</w:t>
      </w:r>
    </w:p>
    <w:p w14:paraId="725E7AA9" w14:textId="77777777" w:rsidR="00D1170D" w:rsidRDefault="00D1170D" w:rsidP="004C6140">
      <w:pPr>
        <w:spacing w:after="120"/>
        <w:jc w:val="both"/>
        <w:rPr>
          <w:rFonts w:asciiTheme="minorHAnsi" w:hAnsiTheme="minorHAnsi" w:cs="Arial"/>
          <w:noProof/>
          <w:color w:val="000000"/>
        </w:rPr>
      </w:pPr>
    </w:p>
    <w:p w14:paraId="5FCBA2B8" w14:textId="77777777" w:rsidR="00B50173" w:rsidRDefault="00B50173" w:rsidP="004C6140">
      <w:pPr>
        <w:spacing w:after="120"/>
        <w:jc w:val="both"/>
        <w:rPr>
          <w:rFonts w:asciiTheme="minorHAnsi" w:hAnsiTheme="minorHAnsi" w:cs="Arial"/>
          <w:noProof/>
          <w:color w:val="000000"/>
        </w:rPr>
      </w:pPr>
    </w:p>
    <w:p w14:paraId="222E4869" w14:textId="77777777" w:rsidR="00B50173" w:rsidRPr="004B4420" w:rsidRDefault="00B50173" w:rsidP="004C6140">
      <w:pPr>
        <w:spacing w:after="120"/>
        <w:jc w:val="both"/>
        <w:rPr>
          <w:rFonts w:asciiTheme="minorHAnsi" w:hAnsiTheme="minorHAnsi" w:cs="Arial"/>
          <w:noProof/>
          <w:color w:val="000000"/>
        </w:rPr>
      </w:pPr>
    </w:p>
    <w:p w14:paraId="762A129B" w14:textId="3ECBB2CC"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33189A" w:rsidRPr="004B4420">
        <w:rPr>
          <w:rFonts w:asciiTheme="minorHAnsi" w:hAnsiTheme="minorHAnsi" w:cs="Arial"/>
          <w:b/>
          <w:noProof/>
          <w:color w:val="000000"/>
        </w:rPr>
        <w:t xml:space="preserve">Is it possible to </w:t>
      </w:r>
      <w:r w:rsidRPr="004B4420">
        <w:rPr>
          <w:rFonts w:asciiTheme="minorHAnsi" w:hAnsiTheme="minorHAnsi" w:cs="Arial"/>
          <w:b/>
          <w:noProof/>
          <w:color w:val="000000"/>
        </w:rPr>
        <w:t xml:space="preserve">change the “Type of Study” indicated </w:t>
      </w:r>
      <w:r w:rsidR="0033189A" w:rsidRPr="004B4420">
        <w:rPr>
          <w:rFonts w:asciiTheme="minorHAnsi" w:hAnsiTheme="minorHAnsi" w:cs="Arial"/>
          <w:b/>
          <w:noProof/>
          <w:color w:val="000000"/>
        </w:rPr>
        <w:t>in the Application Form after being</w:t>
      </w:r>
      <w:r w:rsidRPr="004B4420">
        <w:rPr>
          <w:rFonts w:asciiTheme="minorHAnsi" w:hAnsiTheme="minorHAnsi" w:cs="Arial"/>
          <w:b/>
          <w:noProof/>
          <w:color w:val="000000"/>
        </w:rPr>
        <w:t xml:space="preserve"> awarded </w:t>
      </w:r>
      <w:r w:rsidR="0033189A" w:rsidRPr="004B4420">
        <w:rPr>
          <w:rFonts w:asciiTheme="minorHAnsi" w:hAnsiTheme="minorHAnsi" w:cs="Arial"/>
          <w:b/>
          <w:noProof/>
          <w:color w:val="000000"/>
        </w:rPr>
        <w:t>a</w:t>
      </w:r>
      <w:r w:rsidRPr="004B4420">
        <w:rPr>
          <w:rFonts w:asciiTheme="minorHAnsi" w:hAnsiTheme="minorHAnsi" w:cs="Arial"/>
          <w:b/>
          <w:noProof/>
          <w:color w:val="000000"/>
        </w:rPr>
        <w:t xml:space="preserve"> scholarship?</w:t>
      </w:r>
    </w:p>
    <w:p w14:paraId="4718A856" w14:textId="0A2F7E3B"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inorHAnsi" w:hAnsiTheme="minorHAnsi"/>
          <w:noProof/>
          <w:lang w:eastAsia="en-US"/>
        </w:rPr>
        <w:t xml:space="preserve"> </w:t>
      </w:r>
      <w:r w:rsidRPr="004B4420">
        <w:rPr>
          <w:rFonts w:asciiTheme="minorHAnsi" w:hAnsiTheme="minorHAnsi" w:cs="Arial"/>
          <w:noProof/>
          <w:color w:val="000000"/>
        </w:rPr>
        <w:t>Yes</w:t>
      </w:r>
      <w:r w:rsidR="00FE0643" w:rsidRPr="004B4420">
        <w:rPr>
          <w:rFonts w:asciiTheme="minorHAnsi" w:hAnsiTheme="minorHAnsi" w:cs="Arial"/>
          <w:noProof/>
          <w:color w:val="000000"/>
        </w:rPr>
        <w:t>. I</w:t>
      </w:r>
      <w:r w:rsidRPr="004B4420">
        <w:rPr>
          <w:rFonts w:asciiTheme="minorHAnsi" w:hAnsiTheme="minorHAnsi" w:cs="Arial"/>
          <w:noProof/>
          <w:color w:val="000000"/>
        </w:rPr>
        <w:t xml:space="preserve">t is possible to change the “Type of Study” </w:t>
      </w:r>
      <w:r w:rsidR="00BA707F" w:rsidRPr="004B4420">
        <w:rPr>
          <w:rFonts w:asciiTheme="minorHAnsi" w:hAnsiTheme="minorHAnsi" w:cs="Arial"/>
          <w:noProof/>
          <w:color w:val="000000"/>
        </w:rPr>
        <w:t>(i.e. from graduate to research programme or vice versa) a</w:t>
      </w:r>
      <w:r w:rsidRPr="004B4420">
        <w:rPr>
          <w:rFonts w:asciiTheme="minorHAnsi" w:hAnsiTheme="minorHAnsi" w:cs="Arial"/>
          <w:noProof/>
          <w:color w:val="000000"/>
        </w:rPr>
        <w:t xml:space="preserve">fter </w:t>
      </w:r>
      <w:r w:rsidR="00B51BD9" w:rsidRPr="004B4420">
        <w:rPr>
          <w:rFonts w:asciiTheme="minorHAnsi" w:hAnsiTheme="minorHAnsi" w:cs="Arial"/>
          <w:noProof/>
          <w:color w:val="000000"/>
        </w:rPr>
        <w:t>being</w:t>
      </w:r>
      <w:r w:rsidRPr="004B4420">
        <w:rPr>
          <w:rFonts w:asciiTheme="minorHAnsi" w:hAnsiTheme="minorHAnsi" w:cs="Arial"/>
          <w:noProof/>
          <w:color w:val="000000"/>
        </w:rPr>
        <w:t xml:space="preserve"> awarded a scholarship via a notification, but this should be done before the signing of the contracts. </w:t>
      </w:r>
    </w:p>
    <w:p w14:paraId="74357082" w14:textId="0D277BEA" w:rsidR="00B7026B" w:rsidRPr="004B4420" w:rsidRDefault="00B7026B" w:rsidP="00B7026B">
      <w:pPr>
        <w:spacing w:after="120"/>
        <w:jc w:val="both"/>
        <w:rPr>
          <w:rFonts w:ascii="Lucida Grande" w:hAnsi="Lucida Grande" w:cs="Lucida Grande"/>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Lucida Grande"/>
          <w:b/>
          <w:color w:val="000000"/>
        </w:rPr>
        <w:t>What is the duration of the scholarship?</w:t>
      </w:r>
    </w:p>
    <w:p w14:paraId="412A1088" w14:textId="54966071" w:rsidR="00B7026B" w:rsidRPr="004B4420" w:rsidRDefault="00B7026B" w:rsidP="00B7026B">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ajorHAnsi" w:hAnsiTheme="majorHAnsi"/>
        </w:rPr>
        <w:t xml:space="preserve"> </w:t>
      </w:r>
      <w:r w:rsidRPr="004B4420">
        <w:rPr>
          <w:rFonts w:asciiTheme="minorHAnsi" w:hAnsiTheme="minorHAnsi"/>
        </w:rPr>
        <w:t xml:space="preserve">Scholars shall conduct academic studies at </w:t>
      </w:r>
      <w:r w:rsidRPr="004B4420">
        <w:rPr>
          <w:rFonts w:asciiTheme="minorHAnsi" w:hAnsiTheme="minorHAnsi"/>
          <w:u w:val="single"/>
        </w:rPr>
        <w:t>graduate</w:t>
      </w:r>
      <w:r w:rsidRPr="004B4420">
        <w:rPr>
          <w:rFonts w:asciiTheme="minorHAnsi" w:hAnsiTheme="minorHAnsi"/>
        </w:rPr>
        <w:t xml:space="preserve"> or </w:t>
      </w:r>
      <w:r w:rsidRPr="004B4420">
        <w:rPr>
          <w:rFonts w:asciiTheme="minorHAnsi" w:hAnsiTheme="minorHAnsi"/>
          <w:u w:val="single"/>
        </w:rPr>
        <w:t>research level</w:t>
      </w:r>
      <w:r w:rsidRPr="004B4420">
        <w:rPr>
          <w:rFonts w:asciiTheme="minorHAnsi" w:hAnsiTheme="minorHAnsi"/>
        </w:rPr>
        <w:t xml:space="preserve"> for periods of minimum 3 (three), maximum 12 (twelve) months.</w:t>
      </w:r>
    </w:p>
    <w:p w14:paraId="56772219" w14:textId="344A7A5B" w:rsidR="00952673" w:rsidRPr="004B4420" w:rsidRDefault="008246FC" w:rsidP="004C6140">
      <w:pPr>
        <w:spacing w:after="120"/>
        <w:jc w:val="both"/>
        <w:rPr>
          <w:rFonts w:asciiTheme="minorHAnsi" w:hAnsiTheme="minorHAnsi"/>
          <w:b/>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52673" w:rsidRPr="004B4420">
        <w:rPr>
          <w:rFonts w:asciiTheme="minorHAnsi" w:hAnsiTheme="minorHAnsi"/>
          <w:b/>
          <w:color w:val="000000"/>
        </w:rPr>
        <w:t>I'm a second-year undergraduate student in universi</w:t>
      </w:r>
      <w:r w:rsidR="00444CBF" w:rsidRPr="004B4420">
        <w:rPr>
          <w:rFonts w:asciiTheme="minorHAnsi" w:hAnsiTheme="minorHAnsi"/>
          <w:b/>
          <w:color w:val="000000"/>
        </w:rPr>
        <w:t xml:space="preserve">ty and next semester, I will </w:t>
      </w:r>
      <w:r w:rsidR="00952673" w:rsidRPr="004B4420">
        <w:rPr>
          <w:rFonts w:asciiTheme="minorHAnsi" w:hAnsiTheme="minorHAnsi"/>
          <w:b/>
          <w:color w:val="000000"/>
        </w:rPr>
        <w:t xml:space="preserve">go to the Erasmus Exchange Programme. </w:t>
      </w:r>
      <w:r w:rsidR="00444CBF" w:rsidRPr="004B4420">
        <w:rPr>
          <w:rFonts w:asciiTheme="minorHAnsi" w:hAnsiTheme="minorHAnsi"/>
          <w:b/>
          <w:color w:val="000000"/>
        </w:rPr>
        <w:t xml:space="preserve">May I </w:t>
      </w:r>
      <w:r w:rsidR="00DE5CE1" w:rsidRPr="004B4420">
        <w:rPr>
          <w:rFonts w:asciiTheme="minorHAnsi" w:hAnsiTheme="minorHAnsi"/>
          <w:b/>
          <w:color w:val="000000"/>
        </w:rPr>
        <w:t>benefit from the scholarship for my</w:t>
      </w:r>
      <w:r w:rsidR="00952673" w:rsidRPr="004B4420">
        <w:rPr>
          <w:rFonts w:asciiTheme="minorHAnsi" w:hAnsiTheme="minorHAnsi"/>
          <w:b/>
          <w:color w:val="000000"/>
        </w:rPr>
        <w:t xml:space="preserve"> exchange period?</w:t>
      </w:r>
    </w:p>
    <w:p w14:paraId="36520B59" w14:textId="77777777" w:rsidR="001925DE" w:rsidRPr="004B4420" w:rsidRDefault="008246FC" w:rsidP="004C6140">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inorHAnsi" w:hAnsiTheme="minorHAnsi"/>
          <w:noProof/>
          <w:lang w:eastAsia="en-US"/>
        </w:rPr>
        <w:t xml:space="preserve"> </w:t>
      </w:r>
      <w:r w:rsidR="00952673" w:rsidRPr="004B4420">
        <w:rPr>
          <w:rFonts w:asciiTheme="minorHAnsi" w:hAnsiTheme="minorHAnsi"/>
          <w:color w:val="000000"/>
        </w:rPr>
        <w:t xml:space="preserve">No. </w:t>
      </w:r>
    </w:p>
    <w:p w14:paraId="339BDD15" w14:textId="048A14CD" w:rsidR="00CE46CF" w:rsidRPr="004B4420" w:rsidRDefault="00CE46CF"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May I apply for a </w:t>
      </w:r>
      <w:r w:rsidR="005D3219" w:rsidRPr="004B4420">
        <w:rPr>
          <w:rFonts w:asciiTheme="minorHAnsi" w:hAnsiTheme="minorHAnsi" w:cs="Tahoma"/>
          <w:b/>
          <w:color w:val="000000"/>
        </w:rPr>
        <w:t>PhD thesis/</w:t>
      </w:r>
      <w:r w:rsidRPr="004B4420">
        <w:rPr>
          <w:rFonts w:asciiTheme="minorHAnsi" w:hAnsiTheme="minorHAnsi" w:cs="Tahoma"/>
          <w:b/>
          <w:color w:val="000000"/>
        </w:rPr>
        <w:t>post-doc research?</w:t>
      </w:r>
    </w:p>
    <w:p w14:paraId="390BAAB7" w14:textId="7683B6DB" w:rsidR="00CE46CF" w:rsidRPr="004B4420" w:rsidRDefault="00CE46CF" w:rsidP="004C6140">
      <w:pPr>
        <w:spacing w:after="120"/>
        <w:jc w:val="both"/>
        <w:rPr>
          <w:rFonts w:asciiTheme="minorHAnsi" w:hAnsiTheme="minorHAnsi"/>
          <w:b/>
          <w:noProof/>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noProof/>
          <w:lang w:eastAsia="en-US"/>
        </w:rPr>
        <w:t xml:space="preserve">: </w:t>
      </w:r>
      <w:r w:rsidRPr="004B4420">
        <w:rPr>
          <w:rFonts w:asciiTheme="minorHAnsi" w:hAnsiTheme="minorHAnsi"/>
          <w:noProof/>
          <w:lang w:eastAsia="en-US"/>
        </w:rPr>
        <w:t xml:space="preserve">Yes. Please also see </w:t>
      </w:r>
      <w:r w:rsidRPr="004B4420">
        <w:rPr>
          <w:rFonts w:asciiTheme="minorHAnsi" w:hAnsiTheme="minorHAnsi"/>
          <w:b/>
          <w:noProof/>
          <w:lang w:eastAsia="en-US"/>
        </w:rPr>
        <w:t>Answer 6.</w:t>
      </w:r>
      <w:r w:rsidR="00B7026B" w:rsidRPr="004B4420">
        <w:rPr>
          <w:rFonts w:asciiTheme="minorHAnsi" w:hAnsiTheme="minorHAnsi"/>
          <w:b/>
          <w:noProof/>
          <w:lang w:eastAsia="en-US"/>
        </w:rPr>
        <w:t>6</w:t>
      </w:r>
      <w:r w:rsidRPr="004B4420">
        <w:rPr>
          <w:rFonts w:asciiTheme="minorHAnsi" w:hAnsiTheme="minorHAnsi"/>
          <w:b/>
          <w:noProof/>
          <w:lang w:eastAsia="en-US"/>
        </w:rPr>
        <w:t>.</w:t>
      </w:r>
    </w:p>
    <w:p w14:paraId="12DF61EF" w14:textId="4917C267" w:rsidR="00726933" w:rsidRPr="004B4420" w:rsidRDefault="00726933"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7D27BC" w:rsidRPr="004B4420">
        <w:rPr>
          <w:rFonts w:asciiTheme="minorHAnsi" w:hAnsiTheme="minorHAnsi" w:cs="Arial"/>
          <w:b/>
          <w:noProof/>
          <w:color w:val="000000"/>
        </w:rPr>
        <w:t xml:space="preserve">I am a PhD student. </w:t>
      </w:r>
      <w:r w:rsidR="00E67E5A" w:rsidRPr="004B4420">
        <w:rPr>
          <w:rFonts w:asciiTheme="minorHAnsi" w:hAnsiTheme="minorHAnsi" w:cs="Tahoma"/>
          <w:b/>
          <w:color w:val="000000"/>
        </w:rPr>
        <w:t>Should</w:t>
      </w:r>
      <w:r w:rsidRPr="004B4420">
        <w:rPr>
          <w:rFonts w:asciiTheme="minorHAnsi" w:hAnsiTheme="minorHAnsi" w:cs="Tahoma"/>
          <w:b/>
          <w:color w:val="000000"/>
        </w:rPr>
        <w:t xml:space="preserve"> I </w:t>
      </w:r>
      <w:r w:rsidR="007D27BC" w:rsidRPr="004B4420">
        <w:rPr>
          <w:rFonts w:asciiTheme="minorHAnsi" w:hAnsiTheme="minorHAnsi" w:cs="Tahoma"/>
          <w:b/>
          <w:color w:val="000000"/>
        </w:rPr>
        <w:t xml:space="preserve">mark </w:t>
      </w:r>
      <w:r w:rsidR="00B7026B" w:rsidRPr="004B4420">
        <w:rPr>
          <w:rFonts w:asciiTheme="minorHAnsi" w:hAnsiTheme="minorHAnsi" w:cs="Tahoma"/>
          <w:b/>
          <w:color w:val="000000"/>
        </w:rPr>
        <w:t xml:space="preserve">the </w:t>
      </w:r>
      <w:r w:rsidR="007D27BC" w:rsidRPr="004B4420">
        <w:rPr>
          <w:rFonts w:asciiTheme="minorHAnsi" w:hAnsiTheme="minorHAnsi" w:cs="Tahoma"/>
          <w:b/>
          <w:color w:val="000000"/>
        </w:rPr>
        <w:t>“</w:t>
      </w:r>
      <w:r w:rsidRPr="004B4420">
        <w:rPr>
          <w:rFonts w:asciiTheme="minorHAnsi" w:hAnsiTheme="minorHAnsi" w:cs="Tahoma"/>
          <w:b/>
          <w:color w:val="000000"/>
        </w:rPr>
        <w:t>master's</w:t>
      </w:r>
      <w:r w:rsidR="007D27BC" w:rsidRPr="004B4420">
        <w:rPr>
          <w:rFonts w:asciiTheme="minorHAnsi" w:hAnsiTheme="minorHAnsi" w:cs="Tahoma"/>
          <w:b/>
          <w:color w:val="000000"/>
        </w:rPr>
        <w:t>”</w:t>
      </w:r>
      <w:r w:rsidRPr="004B4420">
        <w:rPr>
          <w:rFonts w:asciiTheme="minorHAnsi" w:hAnsiTheme="minorHAnsi" w:cs="Tahoma"/>
          <w:b/>
          <w:color w:val="000000"/>
        </w:rPr>
        <w:t xml:space="preserve"> or </w:t>
      </w:r>
      <w:r w:rsidR="007D27BC" w:rsidRPr="004B4420">
        <w:rPr>
          <w:rFonts w:asciiTheme="minorHAnsi" w:hAnsiTheme="minorHAnsi" w:cs="Tahoma"/>
          <w:b/>
          <w:color w:val="000000"/>
        </w:rPr>
        <w:t>“</w:t>
      </w:r>
      <w:r w:rsidRPr="004B4420">
        <w:rPr>
          <w:rFonts w:asciiTheme="minorHAnsi" w:hAnsiTheme="minorHAnsi" w:cs="Tahoma"/>
          <w:b/>
          <w:color w:val="000000"/>
        </w:rPr>
        <w:t>research</w:t>
      </w:r>
      <w:r w:rsidR="007D27BC" w:rsidRPr="004B4420">
        <w:rPr>
          <w:rFonts w:asciiTheme="minorHAnsi" w:hAnsiTheme="minorHAnsi" w:cs="Tahoma"/>
          <w:b/>
          <w:color w:val="000000"/>
        </w:rPr>
        <w:t>”</w:t>
      </w:r>
      <w:r w:rsidRPr="004B4420">
        <w:rPr>
          <w:rFonts w:asciiTheme="minorHAnsi" w:hAnsiTheme="minorHAnsi" w:cs="Tahoma"/>
          <w:b/>
          <w:color w:val="000000"/>
        </w:rPr>
        <w:t xml:space="preserve"> programme in the Application Form</w:t>
      </w:r>
      <w:r w:rsidR="007D27BC" w:rsidRPr="004B4420">
        <w:rPr>
          <w:rFonts w:asciiTheme="minorHAnsi" w:hAnsiTheme="minorHAnsi" w:cs="Tahoma"/>
          <w:b/>
          <w:color w:val="000000"/>
        </w:rPr>
        <w:t xml:space="preserve"> to</w:t>
      </w:r>
      <w:r w:rsidRPr="004B4420">
        <w:rPr>
          <w:rFonts w:asciiTheme="minorHAnsi" w:hAnsiTheme="minorHAnsi" w:cs="Tahoma"/>
          <w:b/>
          <w:color w:val="000000"/>
        </w:rPr>
        <w:t xml:space="preserve"> apply for </w:t>
      </w:r>
      <w:r w:rsidR="00B7026B" w:rsidRPr="004B4420">
        <w:rPr>
          <w:rFonts w:asciiTheme="minorHAnsi" w:hAnsiTheme="minorHAnsi" w:cs="Tahoma"/>
          <w:b/>
          <w:color w:val="000000"/>
        </w:rPr>
        <w:t>research</w:t>
      </w:r>
      <w:r w:rsidR="007D27BC" w:rsidRPr="004B4420">
        <w:rPr>
          <w:rFonts w:asciiTheme="minorHAnsi" w:hAnsiTheme="minorHAnsi" w:cs="Tahoma"/>
          <w:b/>
          <w:color w:val="000000"/>
        </w:rPr>
        <w:t xml:space="preserve"> for my thesis</w:t>
      </w:r>
      <w:r w:rsidRPr="004B4420">
        <w:rPr>
          <w:rFonts w:asciiTheme="minorHAnsi" w:hAnsiTheme="minorHAnsi" w:cs="Tahoma"/>
          <w:b/>
          <w:color w:val="000000"/>
        </w:rPr>
        <w:t>?</w:t>
      </w:r>
    </w:p>
    <w:p w14:paraId="1EF19BE6" w14:textId="2F89B28D" w:rsidR="00726933" w:rsidRPr="004B4420" w:rsidRDefault="00726933" w:rsidP="004C6140">
      <w:pPr>
        <w:spacing w:after="120"/>
        <w:jc w:val="both"/>
        <w:rPr>
          <w:rFonts w:asciiTheme="minorHAnsi" w:hAnsiTheme="minorHAnsi"/>
          <w:b/>
          <w:noProof/>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noProof/>
          <w:lang w:eastAsia="en-US"/>
        </w:rPr>
        <w:t>:</w:t>
      </w:r>
      <w:r w:rsidR="00747B45" w:rsidRPr="004B4420">
        <w:rPr>
          <w:rFonts w:asciiTheme="minorHAnsi" w:hAnsiTheme="minorHAnsi"/>
          <w:b/>
          <w:noProof/>
          <w:lang w:eastAsia="en-US"/>
        </w:rPr>
        <w:t xml:space="preserve"> </w:t>
      </w:r>
      <w:r w:rsidR="00747B45" w:rsidRPr="004B4420">
        <w:rPr>
          <w:rFonts w:asciiTheme="minorHAnsi" w:hAnsiTheme="minorHAnsi"/>
          <w:noProof/>
          <w:lang w:eastAsia="en-US"/>
        </w:rPr>
        <w:t xml:space="preserve">You may choose research programme if you plan to conduct a research </w:t>
      </w:r>
      <w:r w:rsidR="007D27BC" w:rsidRPr="004B4420">
        <w:rPr>
          <w:rFonts w:asciiTheme="minorHAnsi" w:hAnsiTheme="minorHAnsi"/>
          <w:noProof/>
          <w:lang w:eastAsia="en-US"/>
        </w:rPr>
        <w:t xml:space="preserve">for </w:t>
      </w:r>
      <w:r w:rsidR="00747B45" w:rsidRPr="004B4420">
        <w:rPr>
          <w:rFonts w:asciiTheme="minorHAnsi" w:hAnsiTheme="minorHAnsi"/>
          <w:noProof/>
          <w:lang w:eastAsia="en-US"/>
        </w:rPr>
        <w:t xml:space="preserve">your PhD thesis. Please also see </w:t>
      </w:r>
      <w:r w:rsidR="00747B45" w:rsidRPr="004B4420">
        <w:rPr>
          <w:rFonts w:asciiTheme="minorHAnsi" w:hAnsiTheme="minorHAnsi"/>
          <w:b/>
          <w:noProof/>
          <w:lang w:eastAsia="en-US"/>
        </w:rPr>
        <w:t>Answer 6.</w:t>
      </w:r>
      <w:r w:rsidR="001C6C4F" w:rsidRPr="004B4420">
        <w:rPr>
          <w:rFonts w:asciiTheme="minorHAnsi" w:hAnsiTheme="minorHAnsi"/>
          <w:b/>
          <w:noProof/>
          <w:lang w:eastAsia="en-US"/>
        </w:rPr>
        <w:t>8</w:t>
      </w:r>
      <w:r w:rsidR="00747B45" w:rsidRPr="004B4420">
        <w:rPr>
          <w:rFonts w:asciiTheme="minorHAnsi" w:hAnsiTheme="minorHAnsi"/>
          <w:b/>
          <w:noProof/>
          <w:lang w:eastAsia="en-US"/>
        </w:rPr>
        <w:t>.</w:t>
      </w:r>
    </w:p>
    <w:p w14:paraId="757D06B0" w14:textId="15A3B60E" w:rsidR="000B5A6B" w:rsidRPr="004B4420" w:rsidRDefault="000B5A6B"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Should I prepare a project related with the </w:t>
      </w:r>
      <w:r w:rsidR="00E67E5A" w:rsidRPr="004B4420">
        <w:rPr>
          <w:rFonts w:asciiTheme="minorHAnsi" w:hAnsiTheme="minorHAnsi" w:cs="Tahoma"/>
          <w:b/>
          <w:color w:val="000000"/>
        </w:rPr>
        <w:t>fields</w:t>
      </w:r>
      <w:r w:rsidRPr="004B4420">
        <w:rPr>
          <w:rFonts w:asciiTheme="minorHAnsi" w:hAnsiTheme="minorHAnsi" w:cs="Tahoma"/>
          <w:b/>
          <w:color w:val="000000"/>
        </w:rPr>
        <w:t xml:space="preserve"> mentioned in the Announcement before I go abroad or should I go abroad via the scholarship programme in order to realize this project </w:t>
      </w:r>
      <w:r w:rsidR="00E67E5A" w:rsidRPr="004B4420">
        <w:rPr>
          <w:rFonts w:asciiTheme="minorHAnsi" w:hAnsiTheme="minorHAnsi" w:cs="Tahoma"/>
          <w:b/>
          <w:color w:val="000000"/>
        </w:rPr>
        <w:t>in this field</w:t>
      </w:r>
      <w:r w:rsidRPr="004B4420">
        <w:rPr>
          <w:rFonts w:asciiTheme="minorHAnsi" w:hAnsiTheme="minorHAnsi" w:cs="Tahoma"/>
          <w:b/>
          <w:color w:val="000000"/>
        </w:rPr>
        <w:t>?</w:t>
      </w:r>
    </w:p>
    <w:p w14:paraId="238F4C16" w14:textId="4A104016" w:rsidR="00CD4C16" w:rsidRPr="004B4420" w:rsidRDefault="000B5A6B" w:rsidP="004C6140">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noProof/>
          <w:lang w:eastAsia="en-US"/>
        </w:rPr>
        <w:t xml:space="preserve">: </w:t>
      </w:r>
      <w:r w:rsidR="00CE25B6" w:rsidRPr="004B4420">
        <w:rPr>
          <w:rFonts w:asciiTheme="minorHAnsi" w:hAnsiTheme="minorHAnsi"/>
        </w:rPr>
        <w:t>Please see Important Note-5 in the Announcement</w:t>
      </w:r>
      <w:r w:rsidRPr="004B4420">
        <w:rPr>
          <w:rFonts w:asciiTheme="minorHAnsi" w:hAnsiTheme="minorHAnsi"/>
        </w:rPr>
        <w:t>.</w:t>
      </w:r>
    </w:p>
    <w:p w14:paraId="448BF607" w14:textId="5C137848" w:rsidR="00E67E5A" w:rsidRPr="004B4420" w:rsidRDefault="00957975" w:rsidP="00957975">
      <w:pPr>
        <w:spacing w:after="120"/>
        <w:jc w:val="both"/>
        <w:rPr>
          <w:rFonts w:asciiTheme="minorHAnsi" w:hAnsiTheme="minorHAnsi" w:cs="Arial"/>
          <w:b/>
          <w:bCs/>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Does the scholarship provide support only for EU master's programmes (such as European Studies)?</w:t>
      </w:r>
    </w:p>
    <w:p w14:paraId="303839D5" w14:textId="09753F71" w:rsidR="00957975" w:rsidRPr="004B4420" w:rsidRDefault="00957975" w:rsidP="00957975">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00E67E5A" w:rsidRPr="004B4420">
        <w:rPr>
          <w:rFonts w:asciiTheme="minorHAnsi" w:hAnsiTheme="minorHAnsi"/>
          <w:b/>
          <w:bCs/>
        </w:rPr>
        <w:t xml:space="preserve"> </w:t>
      </w:r>
      <w:r w:rsidR="00E67E5A" w:rsidRPr="004B4420">
        <w:rPr>
          <w:rFonts w:asciiTheme="minorHAnsi" w:hAnsiTheme="minorHAnsi"/>
          <w:bCs/>
        </w:rPr>
        <w:t>No. Please see Section 1.4 of the Announcement.</w:t>
      </w:r>
    </w:p>
    <w:p w14:paraId="01E3F2E7" w14:textId="68721D7C" w:rsidR="00F800CA" w:rsidRPr="004B4420" w:rsidRDefault="00F800CA" w:rsidP="00F800CA">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Does the programme support Erasmus internship programmes?</w:t>
      </w:r>
    </w:p>
    <w:p w14:paraId="20EA339A" w14:textId="0C55BEAD" w:rsidR="00F800CA" w:rsidRPr="004B4420" w:rsidRDefault="00F800CA" w:rsidP="00F800CA">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No.</w:t>
      </w:r>
    </w:p>
    <w:p w14:paraId="53CA70D1" w14:textId="093F33F8" w:rsidR="00F800CA" w:rsidRPr="004B4420" w:rsidRDefault="00F800CA" w:rsidP="00F800CA">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13</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will apply for a research programme. Are the certificate programmes, summer schools, seminars/programmes of ILO or World Bank eligible?</w:t>
      </w:r>
    </w:p>
    <w:p w14:paraId="1856D28D" w14:textId="4A7BC2C3" w:rsidR="00F800CA" w:rsidRPr="004B4420" w:rsidRDefault="00F800CA" w:rsidP="00F800CA">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Within the scope of the Jean Monnet Scholarship Programme, the scholars may conduct their academic studies in any university or similar institution in the EU member countries. Prior opinion/approval cannot be given on the eligibility of the academic programmes to be pursued.</w:t>
      </w:r>
    </w:p>
    <w:p w14:paraId="4CF82411" w14:textId="77777777" w:rsidR="00E33D49" w:rsidRPr="004B4420" w:rsidRDefault="00E33D49" w:rsidP="00467257">
      <w:pPr>
        <w:pStyle w:val="Balk1"/>
        <w:spacing w:before="360" w:after="120"/>
        <w:ind w:left="284" w:hanging="284"/>
        <w:jc w:val="both"/>
        <w:rPr>
          <w:noProof/>
          <w:sz w:val="20"/>
          <w:szCs w:val="20"/>
        </w:rPr>
      </w:pPr>
      <w:bookmarkStart w:id="32" w:name="_Toc505356220"/>
      <w:r w:rsidRPr="004B4420">
        <w:rPr>
          <w:noProof/>
          <w:sz w:val="20"/>
          <w:szCs w:val="20"/>
        </w:rPr>
        <w:t>FIELD OF STUDY</w:t>
      </w:r>
      <w:bookmarkEnd w:id="32"/>
    </w:p>
    <w:p w14:paraId="66BBE502" w14:textId="11235740" w:rsidR="00386918" w:rsidRPr="004B4420" w:rsidRDefault="00386918" w:rsidP="00386918">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 xml:space="preserve">Section </w:t>
      </w:r>
      <w:r w:rsidRPr="004B4420">
        <w:rPr>
          <w:rFonts w:asciiTheme="minorHAnsi" w:hAnsiTheme="minorHAnsi"/>
          <w:b/>
          <w:i/>
          <w:noProof/>
        </w:rPr>
        <w:t>1.</w:t>
      </w:r>
      <w:r w:rsidR="00C46100" w:rsidRPr="004B4420">
        <w:rPr>
          <w:rFonts w:asciiTheme="minorHAnsi" w:hAnsiTheme="minorHAnsi"/>
          <w:b/>
          <w:i/>
          <w:noProof/>
        </w:rPr>
        <w:t xml:space="preserve">4 </w:t>
      </w:r>
      <w:r w:rsidRPr="004B4420">
        <w:rPr>
          <w:rFonts w:asciiTheme="minorHAnsi" w:hAnsiTheme="minorHAnsi"/>
          <w:b/>
          <w:i/>
          <w:noProof/>
        </w:rPr>
        <w:t>of the Announcement.</w:t>
      </w:r>
    </w:p>
    <w:p w14:paraId="668C6BB4" w14:textId="3779D3C2" w:rsidR="00E33D49" w:rsidRPr="004B4420" w:rsidRDefault="000A6DB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B51BD9" w:rsidRPr="004B4420">
        <w:rPr>
          <w:rFonts w:asciiTheme="minorHAnsi" w:hAnsiTheme="minorHAnsi" w:cstheme="minorHAnsi"/>
          <w:b/>
          <w:noProof/>
          <w:color w:val="000000"/>
        </w:rPr>
        <w:t>Do the master’s</w:t>
      </w:r>
      <w:r w:rsidR="00E33D49" w:rsidRPr="004B4420">
        <w:rPr>
          <w:rFonts w:asciiTheme="minorHAnsi" w:hAnsiTheme="minorHAnsi" w:cstheme="minorHAnsi"/>
          <w:b/>
          <w:noProof/>
          <w:color w:val="000000"/>
        </w:rPr>
        <w:t xml:space="preserve"> programmes related to </w:t>
      </w:r>
      <w:r w:rsidR="008C6DBB" w:rsidRPr="004B4420">
        <w:rPr>
          <w:rFonts w:asciiTheme="minorHAnsi" w:hAnsiTheme="minorHAnsi" w:cstheme="minorHAnsi"/>
          <w:b/>
          <w:noProof/>
          <w:color w:val="000000"/>
        </w:rPr>
        <w:t xml:space="preserve">(X) </w:t>
      </w:r>
      <w:r w:rsidR="000B79E5" w:rsidRPr="004B4420">
        <w:rPr>
          <w:rFonts w:asciiTheme="minorHAnsi" w:hAnsiTheme="minorHAnsi" w:cstheme="minorHAnsi"/>
          <w:b/>
          <w:noProof/>
          <w:color w:val="000000"/>
        </w:rPr>
        <w:t>field</w:t>
      </w:r>
      <w:r w:rsidR="00B51BD9" w:rsidRPr="004B4420">
        <w:rPr>
          <w:rFonts w:asciiTheme="minorHAnsi" w:hAnsiTheme="minorHAnsi" w:cstheme="minorHAnsi"/>
          <w:b/>
          <w:noProof/>
          <w:color w:val="000000"/>
        </w:rPr>
        <w:t xml:space="preserve"> fall</w:t>
      </w:r>
      <w:r w:rsidR="00E33D49" w:rsidRPr="004B4420">
        <w:rPr>
          <w:rFonts w:asciiTheme="minorHAnsi" w:hAnsiTheme="minorHAnsi" w:cstheme="minorHAnsi"/>
          <w:b/>
          <w:noProof/>
          <w:color w:val="000000"/>
        </w:rPr>
        <w:t xml:space="preserve"> within the scope of the </w:t>
      </w:r>
      <w:r w:rsidR="008C6DBB" w:rsidRPr="004B4420">
        <w:rPr>
          <w:rFonts w:asciiTheme="minorHAnsi" w:hAnsiTheme="minorHAnsi" w:cstheme="minorHAnsi"/>
          <w:b/>
          <w:noProof/>
          <w:color w:val="000000"/>
        </w:rPr>
        <w:t>(</w:t>
      </w:r>
      <w:r w:rsidR="000B79E5" w:rsidRPr="004B4420">
        <w:rPr>
          <w:rFonts w:asciiTheme="minorHAnsi" w:hAnsiTheme="minorHAnsi" w:cstheme="minorHAnsi"/>
          <w:b/>
          <w:noProof/>
          <w:color w:val="000000"/>
        </w:rPr>
        <w:t>Y</w:t>
      </w:r>
      <w:r w:rsidR="008C6DBB" w:rsidRPr="004B4420">
        <w:rPr>
          <w:rFonts w:asciiTheme="minorHAnsi" w:hAnsiTheme="minorHAnsi" w:cstheme="minorHAnsi"/>
          <w:b/>
          <w:noProof/>
          <w:color w:val="000000"/>
        </w:rPr>
        <w:t>)</w:t>
      </w:r>
      <w:r w:rsidR="000B79E5" w:rsidRPr="004B4420">
        <w:rPr>
          <w:rFonts w:asciiTheme="minorHAnsi" w:hAnsiTheme="minorHAnsi" w:cstheme="minorHAnsi"/>
          <w:b/>
          <w:noProof/>
          <w:color w:val="000000"/>
        </w:rPr>
        <w:t xml:space="preserve"> EU </w:t>
      </w:r>
      <w:r w:rsidR="000B79E5" w:rsidRPr="004B4420">
        <w:rPr>
          <w:rFonts w:asciiTheme="minorHAnsi" w:hAnsiTheme="minorHAnsi" w:cstheme="minorHAnsi"/>
          <w:b/>
          <w:i/>
          <w:noProof/>
          <w:color w:val="000000"/>
        </w:rPr>
        <w:t>Acquis</w:t>
      </w:r>
      <w:r w:rsidR="00B51BD9" w:rsidRPr="004B4420">
        <w:rPr>
          <w:rFonts w:asciiTheme="minorHAnsi" w:hAnsiTheme="minorHAnsi" w:cstheme="minorHAnsi"/>
          <w:b/>
          <w:noProof/>
          <w:color w:val="000000"/>
        </w:rPr>
        <w:t xml:space="preserve"> </w:t>
      </w:r>
      <w:r w:rsidR="00FD44E3" w:rsidRPr="004B4420">
        <w:rPr>
          <w:rFonts w:asciiTheme="minorHAnsi" w:hAnsiTheme="minorHAnsi" w:cstheme="minorHAnsi"/>
          <w:b/>
          <w:noProof/>
          <w:color w:val="000000"/>
        </w:rPr>
        <w:t>C</w:t>
      </w:r>
      <w:r w:rsidR="00B51BD9" w:rsidRPr="004B4420">
        <w:rPr>
          <w:rFonts w:asciiTheme="minorHAnsi" w:hAnsiTheme="minorHAnsi" w:cstheme="minorHAnsi"/>
          <w:b/>
          <w:noProof/>
          <w:color w:val="000000"/>
        </w:rPr>
        <w:t>hapter</w:t>
      </w:r>
      <w:r w:rsidR="00E33D49" w:rsidRPr="004B4420">
        <w:rPr>
          <w:rFonts w:asciiTheme="minorHAnsi" w:hAnsiTheme="minorHAnsi" w:cstheme="minorHAnsi"/>
          <w:b/>
          <w:noProof/>
          <w:color w:val="000000"/>
        </w:rPr>
        <w:t>?</w:t>
      </w:r>
    </w:p>
    <w:p w14:paraId="340CB5D4" w14:textId="14D1346D" w:rsidR="000A6DBE" w:rsidRPr="004B4420" w:rsidRDefault="000A6DBE" w:rsidP="001D4AE4">
      <w:pPr>
        <w:spacing w:after="120"/>
        <w:jc w:val="both"/>
        <w:rPr>
          <w:rFonts w:asciiTheme="minorHAnsi" w:hAnsiTheme="minorHAnsi"/>
          <w:noProof/>
        </w:rPr>
      </w:pPr>
      <w:bookmarkStart w:id="33" w:name="_Ref452477348"/>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33"/>
      <w:r w:rsidR="00E33D49" w:rsidRPr="004B4420">
        <w:rPr>
          <w:rFonts w:asciiTheme="minorHAnsi" w:hAnsiTheme="minorHAnsi" w:cs="Arial"/>
          <w:b/>
          <w:noProof/>
          <w:color w:val="000000"/>
        </w:rPr>
        <w:t>:</w:t>
      </w:r>
      <w:r w:rsidR="004C6140" w:rsidRPr="004B4420">
        <w:rPr>
          <w:rFonts w:asciiTheme="minorHAnsi" w:hAnsiTheme="minorHAnsi" w:cs="Arial"/>
          <w:noProof/>
          <w:color w:val="000000"/>
        </w:rPr>
        <w:t xml:space="preserve">. Choosing the field of study and ensuring the compliance of the academic study to be pursued with the field of study chosen are solely under the responsibility of the applicants. In this regard, </w:t>
      </w:r>
      <w:r w:rsidR="004C6140" w:rsidRPr="004B4420">
        <w:rPr>
          <w:rFonts w:asciiTheme="minorHAnsi" w:hAnsiTheme="minorHAnsi" w:cstheme="minorHAnsi"/>
          <w:noProof/>
          <w:color w:val="000000"/>
        </w:rPr>
        <w:t>p</w:t>
      </w:r>
      <w:r w:rsidR="00E33D49" w:rsidRPr="004B4420">
        <w:rPr>
          <w:rFonts w:asciiTheme="minorHAnsi" w:hAnsiTheme="minorHAnsi" w:cstheme="minorHAnsi"/>
          <w:noProof/>
          <w:color w:val="000000"/>
        </w:rPr>
        <w:t xml:space="preserve">rior </w:t>
      </w:r>
      <w:r w:rsidR="00BA707F" w:rsidRPr="004B4420">
        <w:rPr>
          <w:rFonts w:asciiTheme="minorHAnsi" w:hAnsiTheme="minorHAnsi" w:cstheme="minorHAnsi"/>
          <w:noProof/>
          <w:color w:val="000000"/>
        </w:rPr>
        <w:t>op</w:t>
      </w:r>
      <w:r w:rsidR="00B51BD9" w:rsidRPr="004B4420">
        <w:rPr>
          <w:rFonts w:asciiTheme="minorHAnsi" w:hAnsiTheme="minorHAnsi" w:cstheme="minorHAnsi"/>
          <w:noProof/>
          <w:color w:val="000000"/>
        </w:rPr>
        <w:t>i</w:t>
      </w:r>
      <w:r w:rsidR="00BA707F" w:rsidRPr="004B4420">
        <w:rPr>
          <w:rFonts w:asciiTheme="minorHAnsi" w:hAnsiTheme="minorHAnsi" w:cstheme="minorHAnsi"/>
          <w:noProof/>
          <w:color w:val="000000"/>
        </w:rPr>
        <w:t>nions/</w:t>
      </w:r>
      <w:r w:rsidR="00E33D49" w:rsidRPr="004B4420">
        <w:rPr>
          <w:rFonts w:asciiTheme="minorHAnsi" w:hAnsiTheme="minorHAnsi" w:cstheme="minorHAnsi"/>
          <w:noProof/>
          <w:color w:val="000000"/>
        </w:rPr>
        <w:t xml:space="preserve">approvals related to the academic programmes or </w:t>
      </w:r>
      <w:r w:rsidRPr="004B4420">
        <w:rPr>
          <w:rFonts w:asciiTheme="minorHAnsi" w:hAnsiTheme="minorHAnsi" w:cstheme="minorHAnsi"/>
          <w:noProof/>
          <w:color w:val="000000"/>
        </w:rPr>
        <w:t xml:space="preserve">the relevance of the field of study (i.e. </w:t>
      </w:r>
      <w:r w:rsidR="00317E6E" w:rsidRPr="004B4420">
        <w:rPr>
          <w:rFonts w:asciiTheme="minorHAnsi" w:hAnsiTheme="minorHAnsi" w:cstheme="minorHAnsi"/>
          <w:noProof/>
          <w:color w:val="000000"/>
        </w:rPr>
        <w:t xml:space="preserve">EU </w:t>
      </w:r>
      <w:r w:rsidR="00317E6E" w:rsidRPr="004B4420">
        <w:rPr>
          <w:rFonts w:asciiTheme="minorHAnsi" w:hAnsiTheme="minorHAnsi" w:cstheme="minorHAnsi"/>
          <w:i/>
          <w:noProof/>
          <w:color w:val="000000"/>
        </w:rPr>
        <w:t>Acquis</w:t>
      </w:r>
      <w:r w:rsidR="00317E6E" w:rsidRPr="004B4420">
        <w:rPr>
          <w:rFonts w:asciiTheme="minorHAnsi" w:hAnsiTheme="minorHAnsi" w:cstheme="minorHAnsi"/>
          <w:noProof/>
          <w:color w:val="000000"/>
        </w:rPr>
        <w:t xml:space="preserve"> Chapter</w:t>
      </w:r>
      <w:r w:rsidRPr="004B4420">
        <w:rPr>
          <w:rFonts w:asciiTheme="minorHAnsi" w:hAnsiTheme="minorHAnsi" w:cstheme="minorHAnsi"/>
          <w:noProof/>
          <w:color w:val="000000"/>
        </w:rPr>
        <w:t>) with the academic programmes planned to be pursued</w:t>
      </w:r>
      <w:r w:rsidR="00E33D49" w:rsidRPr="004B4420">
        <w:rPr>
          <w:rFonts w:asciiTheme="minorHAnsi" w:hAnsiTheme="minorHAnsi" w:cstheme="minorHAnsi"/>
          <w:noProof/>
          <w:color w:val="000000"/>
        </w:rPr>
        <w:t xml:space="preserve"> cannot be given </w:t>
      </w:r>
      <w:r w:rsidRPr="004B4420">
        <w:rPr>
          <w:rFonts w:asciiTheme="minorHAnsi" w:hAnsiTheme="minorHAnsi" w:cstheme="minorHAnsi"/>
          <w:noProof/>
          <w:color w:val="000000"/>
        </w:rPr>
        <w:t>at any stage of the application and evaluation process</w:t>
      </w:r>
      <w:r w:rsidR="00BA707F" w:rsidRPr="004B4420">
        <w:rPr>
          <w:rFonts w:asciiTheme="minorHAnsi" w:hAnsiTheme="minorHAnsi" w:cstheme="minorHAnsi"/>
          <w:noProof/>
          <w:color w:val="000000"/>
        </w:rPr>
        <w:t>es</w:t>
      </w:r>
      <w:r w:rsidRPr="004B4420">
        <w:rPr>
          <w:rFonts w:asciiTheme="minorHAnsi" w:hAnsiTheme="minorHAnsi" w:cstheme="minorHAnsi"/>
          <w:i/>
          <w:noProof/>
          <w:color w:val="000000"/>
        </w:rPr>
        <w:t>.</w:t>
      </w:r>
      <w:r w:rsidRPr="004B4420">
        <w:rPr>
          <w:rFonts w:asciiTheme="minorHAnsi" w:hAnsiTheme="minorHAnsi" w:cstheme="minorHAnsi"/>
          <w:noProof/>
          <w:color w:val="000000"/>
        </w:rPr>
        <w:t xml:space="preserve"> </w:t>
      </w:r>
    </w:p>
    <w:p w14:paraId="619AE6F3" w14:textId="093508F9" w:rsidR="00E33D49" w:rsidRPr="004B4420" w:rsidRDefault="000A6DBE"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I’m a </w:t>
      </w:r>
      <w:r w:rsidR="0033189A" w:rsidRPr="004B4420">
        <w:rPr>
          <w:rFonts w:asciiTheme="minorHAnsi" w:hAnsiTheme="minorHAnsi" w:cs="Arial"/>
          <w:b/>
          <w:noProof/>
          <w:color w:val="000000"/>
        </w:rPr>
        <w:t>student in (X) department.</w:t>
      </w:r>
      <w:r w:rsidR="00E33D49" w:rsidRPr="004B4420">
        <w:rPr>
          <w:rFonts w:asciiTheme="minorHAnsi" w:hAnsiTheme="minorHAnsi" w:cs="Arial"/>
          <w:b/>
          <w:noProof/>
          <w:color w:val="000000"/>
        </w:rPr>
        <w:t xml:space="preserve"> From which field </w:t>
      </w:r>
      <w:r w:rsidR="00C86E51" w:rsidRPr="004B4420">
        <w:rPr>
          <w:rFonts w:asciiTheme="minorHAnsi" w:hAnsiTheme="minorHAnsi" w:cs="Arial"/>
          <w:b/>
          <w:noProof/>
          <w:color w:val="000000"/>
        </w:rPr>
        <w:t xml:space="preserve">of study </w:t>
      </w:r>
      <w:r w:rsidR="00E33D49" w:rsidRPr="004B4420">
        <w:rPr>
          <w:rFonts w:asciiTheme="minorHAnsi" w:hAnsiTheme="minorHAnsi" w:cs="Arial"/>
          <w:b/>
          <w:noProof/>
          <w:color w:val="000000"/>
        </w:rPr>
        <w:t>should I apply for the scholarship?</w:t>
      </w:r>
    </w:p>
    <w:p w14:paraId="0A2E9E52" w14:textId="5C90AA3A" w:rsidR="00BA509F" w:rsidRPr="004B4420" w:rsidRDefault="000A6DBE" w:rsidP="001D4AE4">
      <w:pPr>
        <w:spacing w:after="120"/>
        <w:jc w:val="both"/>
        <w:rPr>
          <w:rFonts w:asciiTheme="minorHAnsi" w:hAnsiTheme="minorHAnsi" w:cstheme="minorHAnsi"/>
          <w:noProof/>
          <w:color w:val="000000"/>
        </w:rPr>
      </w:pPr>
      <w:bookmarkStart w:id="34" w:name="_Ref452477349"/>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34"/>
      <w:r w:rsidR="00E33D49" w:rsidRPr="004B4420">
        <w:rPr>
          <w:rFonts w:asciiTheme="minorHAnsi" w:hAnsiTheme="minorHAnsi" w:cs="Arial"/>
          <w:b/>
          <w:noProof/>
          <w:color w:val="000000"/>
        </w:rPr>
        <w:t xml:space="preserve">: </w:t>
      </w:r>
      <w:r w:rsidR="00C86E51" w:rsidRPr="004B4420">
        <w:rPr>
          <w:rFonts w:asciiTheme="minorHAnsi" w:hAnsiTheme="minorHAnsi" w:cstheme="minorHAnsi"/>
          <w:noProof/>
          <w:color w:val="000000"/>
        </w:rPr>
        <w:t xml:space="preserve">No guidance could be provided to the applicants regarding the field of study to be </w:t>
      </w:r>
      <w:r w:rsidR="008B3D7B" w:rsidRPr="004B4420">
        <w:rPr>
          <w:rFonts w:asciiTheme="minorHAnsi" w:hAnsiTheme="minorHAnsi" w:cstheme="minorHAnsi"/>
          <w:noProof/>
          <w:color w:val="000000"/>
        </w:rPr>
        <w:t>selected</w:t>
      </w:r>
      <w:r w:rsidR="00C86E51" w:rsidRPr="004B4420">
        <w:rPr>
          <w:rFonts w:asciiTheme="minorHAnsi" w:hAnsiTheme="minorHAnsi" w:cstheme="minorHAnsi"/>
          <w:noProof/>
          <w:color w:val="000000"/>
        </w:rPr>
        <w:t xml:space="preserve"> during the application process. </w:t>
      </w:r>
      <w:r w:rsidR="00DC0413" w:rsidRPr="004B4420">
        <w:rPr>
          <w:rFonts w:asciiTheme="minorHAnsi" w:hAnsiTheme="minorHAnsi" w:cstheme="minorHAnsi"/>
          <w:noProof/>
          <w:color w:val="000000"/>
        </w:rPr>
        <w:t xml:space="preserve">Please see </w:t>
      </w:r>
      <w:r w:rsidR="00DC0413" w:rsidRPr="004B4420">
        <w:rPr>
          <w:rFonts w:asciiTheme="minorHAnsi" w:hAnsiTheme="minorHAnsi" w:cstheme="minorHAnsi"/>
          <w:b/>
          <w:noProof/>
          <w:color w:val="000000"/>
        </w:rPr>
        <w:t>Answer 7.1</w:t>
      </w:r>
      <w:r w:rsidR="00DC0413" w:rsidRPr="004B4420">
        <w:rPr>
          <w:rFonts w:asciiTheme="minorHAnsi" w:hAnsiTheme="minorHAnsi" w:cstheme="minorHAnsi"/>
          <w:noProof/>
          <w:color w:val="000000"/>
        </w:rPr>
        <w:t>.</w:t>
      </w:r>
    </w:p>
    <w:p w14:paraId="1CAF1655" w14:textId="43181F20" w:rsidR="00E33D49" w:rsidRPr="004B4420" w:rsidRDefault="000A6DBE"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b/>
          <w:noProof/>
          <w:color w:val="000000"/>
        </w:rPr>
        <w:t>I am a senior undergraduate student studying Molecular Biology and Genetics at a university in Turkey. Does my field of study fall under the scope of the chapter entitled “Science and Research”?</w:t>
      </w:r>
    </w:p>
    <w:p w14:paraId="111726F6" w14:textId="57BD91AB" w:rsidR="00FE16FA" w:rsidRPr="004B4420" w:rsidRDefault="000A6DBE" w:rsidP="001D4AE4">
      <w:pPr>
        <w:spacing w:after="120"/>
        <w:jc w:val="both"/>
        <w:rPr>
          <w:rFonts w:ascii="Cambria" w:hAnsi="Cambria"/>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FC41BC" w:rsidRPr="004B4420">
        <w:rPr>
          <w:rFonts w:asciiTheme="minorHAnsi" w:eastAsia="Calibri" w:hAnsiTheme="minorHAnsi"/>
          <w:lang w:eastAsia="en-US"/>
        </w:rPr>
        <w:t xml:space="preserve">Please see </w:t>
      </w:r>
      <w:r w:rsidR="00FC41BC" w:rsidRPr="004B4420">
        <w:rPr>
          <w:rFonts w:asciiTheme="minorHAnsi" w:eastAsia="Calibri" w:hAnsiTheme="minorHAnsi"/>
          <w:b/>
          <w:lang w:eastAsia="en-US"/>
        </w:rPr>
        <w:t>Answer 7.1</w:t>
      </w:r>
      <w:r w:rsidR="00FC41BC" w:rsidRPr="004B4420">
        <w:rPr>
          <w:rFonts w:asciiTheme="minorHAnsi" w:eastAsia="Calibri" w:hAnsiTheme="minorHAnsi"/>
          <w:lang w:eastAsia="en-US"/>
        </w:rPr>
        <w:t xml:space="preserve"> and </w:t>
      </w:r>
      <w:r w:rsidR="00FC41BC" w:rsidRPr="004B4420">
        <w:rPr>
          <w:rFonts w:asciiTheme="minorHAnsi" w:eastAsia="Calibri" w:hAnsiTheme="minorHAnsi"/>
          <w:b/>
          <w:lang w:eastAsia="en-US"/>
        </w:rPr>
        <w:t>Answer 7.2</w:t>
      </w:r>
      <w:r w:rsidR="00FC41BC" w:rsidRPr="004B4420">
        <w:rPr>
          <w:rFonts w:asciiTheme="minorHAnsi" w:eastAsia="Calibri" w:hAnsiTheme="minorHAnsi"/>
          <w:lang w:eastAsia="en-US"/>
        </w:rPr>
        <w:t xml:space="preserve">. Additionally, as indicated in Important Note-1 of the Announcement, the scholarships under </w:t>
      </w:r>
      <w:r w:rsidR="00FC41BC" w:rsidRPr="004B4420">
        <w:rPr>
          <w:rFonts w:asciiTheme="minorHAnsi" w:eastAsia="Calibri" w:hAnsiTheme="minorHAnsi"/>
          <w:b/>
          <w:lang w:eastAsia="en-US"/>
        </w:rPr>
        <w:t>“Chapter 25: Science and Research”</w:t>
      </w:r>
      <w:r w:rsidR="00FC41BC" w:rsidRPr="004B4420">
        <w:rPr>
          <w:rFonts w:asciiTheme="minorHAnsi" w:eastAsia="Calibri" w:hAnsiTheme="minorHAnsi"/>
          <w:lang w:eastAsia="en-US"/>
        </w:rPr>
        <w:t xml:space="preserve"> will be awarded to the academic studies on the EU’s innovation, science and research policy such as Innovation Union, 2020 ERA Vision, and Framework Programmes. The Scholarship Programme will support only policy based academic studies. Academic studies (graduate or research) on fields like Electrical and Electronics Engineering and other engineering fields, Genetics, Control Systems, Bio-Technology, Pharmacology, Psychology, etc. </w:t>
      </w:r>
      <w:r w:rsidR="00412D59" w:rsidRPr="004B4420">
        <w:rPr>
          <w:rFonts w:asciiTheme="minorHAnsi" w:eastAsia="Calibri" w:hAnsiTheme="minorHAnsi"/>
          <w:lang w:eastAsia="en-US"/>
        </w:rPr>
        <w:t>are</w:t>
      </w:r>
      <w:r w:rsidR="00FC41BC" w:rsidRPr="004B4420">
        <w:rPr>
          <w:rFonts w:asciiTheme="minorHAnsi" w:eastAsia="Calibri" w:hAnsiTheme="minorHAnsi"/>
          <w:lang w:eastAsia="en-US"/>
        </w:rPr>
        <w:t xml:space="preserve"> not supported by the Scholarship Programme within the scope of this chapter. For further information on the scope of “Science and Research” please visit </w:t>
      </w:r>
      <w:hyperlink r:id="rId16" w:history="1">
        <w:r w:rsidR="004D2692" w:rsidRPr="004B4420">
          <w:rPr>
            <w:rFonts w:ascii="Cambria" w:eastAsia="MS Gothic" w:hAnsi="Cambria"/>
            <w:color w:val="0000FF"/>
            <w:u w:val="single"/>
          </w:rPr>
          <w:t>http://www.ab.gov.tr/index.php?p=90&amp;l=2</w:t>
        </w:r>
      </w:hyperlink>
      <w:r w:rsidR="00412D59" w:rsidRPr="004B4420">
        <w:rPr>
          <w:rFonts w:asciiTheme="minorHAnsi" w:eastAsia="Calibri" w:hAnsiTheme="minorHAnsi"/>
          <w:lang w:eastAsia="en-US"/>
        </w:rPr>
        <w:t>.</w:t>
      </w:r>
    </w:p>
    <w:p w14:paraId="703DA1BB" w14:textId="68D3BD1C" w:rsidR="00E33D49" w:rsidRPr="004B4420" w:rsidRDefault="000A6DB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b/>
          <w:noProof/>
          <w:color w:val="000000"/>
        </w:rPr>
        <w:t>I am planning to work on gender equality within the education sector. Should I apply for the scholarship from the “Education and Culture" or the "Social Policy and Employment" chapter?</w:t>
      </w:r>
    </w:p>
    <w:p w14:paraId="6D0E4CC8" w14:textId="1E8A1EF2" w:rsidR="00F41668" w:rsidRPr="004B4420" w:rsidRDefault="000A6DBE" w:rsidP="001D4AE4">
      <w:pPr>
        <w:spacing w:after="120"/>
        <w:jc w:val="both"/>
        <w:rPr>
          <w:rFonts w:ascii="Cambria" w:hAnsi="Cambria"/>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noProof/>
          <w:color w:val="000000"/>
        </w:rPr>
        <w:t xml:space="preserve">Please see </w:t>
      </w:r>
      <w:r w:rsidR="00FC41BC" w:rsidRPr="004B4420">
        <w:rPr>
          <w:rFonts w:asciiTheme="minorHAnsi" w:hAnsiTheme="minorHAnsi" w:cs="Arial"/>
          <w:b/>
          <w:noProof/>
          <w:color w:val="000000"/>
        </w:rPr>
        <w:t>Answer 7.1</w:t>
      </w:r>
      <w:r w:rsidR="00FC41BC" w:rsidRPr="004B4420">
        <w:rPr>
          <w:rFonts w:asciiTheme="minorHAnsi" w:hAnsiTheme="minorHAnsi" w:cs="Arial"/>
          <w:noProof/>
          <w:color w:val="000000"/>
        </w:rPr>
        <w:t xml:space="preserve"> and </w:t>
      </w:r>
      <w:r w:rsidR="00FC41BC" w:rsidRPr="004B4420">
        <w:rPr>
          <w:rFonts w:asciiTheme="minorHAnsi" w:hAnsiTheme="minorHAnsi" w:cs="Arial"/>
          <w:b/>
          <w:noProof/>
          <w:color w:val="000000"/>
        </w:rPr>
        <w:t>Answer 7.2.</w:t>
      </w:r>
      <w:r w:rsidR="00FC41BC" w:rsidRPr="004B4420">
        <w:rPr>
          <w:rFonts w:asciiTheme="minorHAnsi" w:hAnsiTheme="minorHAnsi" w:cs="Arial"/>
          <w:noProof/>
          <w:color w:val="000000"/>
        </w:rPr>
        <w:t xml:space="preserve"> Additionally, </w:t>
      </w:r>
      <w:r w:rsidR="00FC41BC" w:rsidRPr="004B4420">
        <w:rPr>
          <w:rFonts w:asciiTheme="minorHAnsi" w:hAnsiTheme="minorHAnsi" w:cstheme="minorHAnsi"/>
          <w:noProof/>
          <w:color w:val="000000"/>
        </w:rPr>
        <w:t>as indicated in the Important Note-1 of the Announcement</w:t>
      </w:r>
      <w:r w:rsidR="00FC41BC" w:rsidRPr="004B4420">
        <w:rPr>
          <w:rFonts w:asciiTheme="minorHAnsi" w:hAnsiTheme="minorHAnsi" w:cs="Arial"/>
          <w:noProof/>
          <w:color w:val="000000"/>
        </w:rPr>
        <w:t xml:space="preserve">, the scholarships under </w:t>
      </w:r>
      <w:r w:rsidR="00FC41BC" w:rsidRPr="004B4420">
        <w:rPr>
          <w:rFonts w:asciiTheme="minorHAnsi" w:hAnsiTheme="minorHAnsi"/>
          <w:b/>
          <w:color w:val="000000"/>
        </w:rPr>
        <w:t xml:space="preserve">“Chapter 26: Education and Culture” </w:t>
      </w:r>
      <w:r w:rsidR="00FC41BC" w:rsidRPr="004B4420">
        <w:rPr>
          <w:rFonts w:asciiTheme="minorHAnsi" w:hAnsiTheme="minorHAnsi"/>
          <w:color w:val="000000"/>
        </w:rPr>
        <w:t xml:space="preserve">will be awarded to the academic studies on the EU’s education, youth, sports and cultural policies and programmes. The Scholarship Programme will support only policy based academic studies. In this regard, studies should be on the related subjects including –but not limited to–EU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(i.e. Erasmus+, etc.). For further information on the scope of “Education and Culture” please visit </w:t>
      </w:r>
      <w:r w:rsidR="004D2692" w:rsidRPr="004B4420">
        <w:rPr>
          <w:rFonts w:ascii="Cambria" w:eastAsia="MS Gothic" w:hAnsi="Cambria"/>
          <w:color w:val="0000FF"/>
          <w:u w:val="single"/>
        </w:rPr>
        <w:t>http://www.ab.gov.tr/index.php?p=91&amp;l=2</w:t>
      </w:r>
      <w:r w:rsidR="00FC41BC" w:rsidRPr="004B4420">
        <w:rPr>
          <w:rFonts w:asciiTheme="minorHAnsi" w:hAnsiTheme="minorHAnsi"/>
          <w:color w:val="000000"/>
        </w:rPr>
        <w:t>.</w:t>
      </w:r>
    </w:p>
    <w:p w14:paraId="5D90C20B" w14:textId="0CED4BF4" w:rsidR="004B40AE" w:rsidRPr="004B4420" w:rsidRDefault="004B40A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I </w:t>
      </w:r>
      <w:r w:rsidR="00A11115" w:rsidRPr="004B4420">
        <w:rPr>
          <w:rFonts w:asciiTheme="minorHAnsi" w:hAnsiTheme="minorHAnsi" w:cs="Arial"/>
          <w:b/>
          <w:noProof/>
          <w:color w:val="000000"/>
        </w:rPr>
        <w:t>would like to conduct a master’s programme in Cyber Security/Software Engineering</w:t>
      </w:r>
      <w:r w:rsidRPr="004B4420">
        <w:rPr>
          <w:rFonts w:asciiTheme="minorHAnsi" w:hAnsiTheme="minorHAnsi" w:cs="Arial"/>
          <w:b/>
          <w:noProof/>
          <w:color w:val="000000"/>
        </w:rPr>
        <w:t>. Should I apply for the scholarship from the “</w:t>
      </w:r>
      <w:r w:rsidR="00A11115" w:rsidRPr="004B4420">
        <w:rPr>
          <w:rFonts w:asciiTheme="minorHAnsi" w:hAnsiTheme="minorHAnsi" w:cs="Arial"/>
          <w:b/>
          <w:noProof/>
          <w:color w:val="000000"/>
        </w:rPr>
        <w:t>Information Society and Media</w:t>
      </w:r>
      <w:r w:rsidRPr="004B4420">
        <w:rPr>
          <w:rFonts w:asciiTheme="minorHAnsi" w:hAnsiTheme="minorHAnsi" w:cs="Arial"/>
          <w:b/>
          <w:noProof/>
          <w:color w:val="000000"/>
        </w:rPr>
        <w:t>" chapter?</w:t>
      </w:r>
    </w:p>
    <w:p w14:paraId="2E0A2BED" w14:textId="33D1EAE1" w:rsidR="004B40AE" w:rsidRPr="004B4420" w:rsidRDefault="004B40AE"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r w:rsidRPr="004B4420">
        <w:rPr>
          <w:rFonts w:asciiTheme="minorHAnsi" w:hAnsiTheme="minorHAnsi" w:cs="Arial"/>
          <w:noProof/>
          <w:color w:val="000000"/>
        </w:rPr>
        <w:t xml:space="preserve"> Additionally, </w:t>
      </w:r>
      <w:r w:rsidRPr="004B4420">
        <w:rPr>
          <w:rFonts w:asciiTheme="minorHAnsi" w:hAnsiTheme="minorHAnsi" w:cstheme="minorHAnsi"/>
          <w:noProof/>
          <w:color w:val="000000"/>
        </w:rPr>
        <w:t>as indicated in the Important Note-1 of the Announcement</w:t>
      </w:r>
      <w:r w:rsidRPr="004B4420">
        <w:rPr>
          <w:rFonts w:asciiTheme="minorHAnsi" w:hAnsiTheme="minorHAnsi" w:cs="Arial"/>
          <w:noProof/>
          <w:color w:val="000000"/>
        </w:rPr>
        <w:t xml:space="preserve">, </w:t>
      </w:r>
      <w:r w:rsidR="00A11115" w:rsidRPr="004B4420">
        <w:rPr>
          <w:rFonts w:ascii="Cambria" w:hAnsi="Cambria"/>
          <w:color w:val="000000"/>
        </w:rPr>
        <w:t xml:space="preserve">the scholarship under </w:t>
      </w:r>
      <w:r w:rsidR="00A11115" w:rsidRPr="004B4420">
        <w:rPr>
          <w:rFonts w:ascii="Cambria" w:hAnsi="Cambria"/>
          <w:b/>
          <w:color w:val="000000"/>
        </w:rPr>
        <w:t>“Chapter 10: Information Society and Media”</w:t>
      </w:r>
      <w:r w:rsidR="00A11115" w:rsidRPr="004B4420">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 and networks and to the studies on the free flow of the audio visual media services in the EU. </w:t>
      </w:r>
      <w:r w:rsidR="00A11115" w:rsidRPr="004B4420">
        <w:rPr>
          <w:rFonts w:asciiTheme="minorHAnsi" w:hAnsiTheme="minorHAnsi"/>
          <w:color w:val="000000"/>
        </w:rPr>
        <w:t xml:space="preserve">For further information on the scope of “Information Society and Media” please visit </w:t>
      </w:r>
      <w:r w:rsidR="004D2692" w:rsidRPr="004B4420">
        <w:rPr>
          <w:rFonts w:ascii="Cambria" w:eastAsia="MS Gothic" w:hAnsi="Cambria"/>
          <w:color w:val="0000FF"/>
          <w:u w:val="single"/>
        </w:rPr>
        <w:t>http://www.ab.gov.tr/index.php?p=75&amp;l=2</w:t>
      </w:r>
      <w:r w:rsidR="00A11115" w:rsidRPr="004B4420">
        <w:rPr>
          <w:rFonts w:asciiTheme="minorHAnsi" w:hAnsiTheme="minorHAnsi"/>
          <w:color w:val="000000"/>
        </w:rPr>
        <w:t xml:space="preserve">. </w:t>
      </w:r>
    </w:p>
    <w:p w14:paraId="3F800CF9" w14:textId="6D87921B" w:rsidR="00E33D49" w:rsidRPr="004B4420" w:rsidRDefault="00081A08"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theme="minorHAnsi"/>
          <w:b/>
          <w:noProof/>
          <w:color w:val="000000"/>
        </w:rPr>
        <w:t xml:space="preserve">Could I apply for a master’s programme </w:t>
      </w:r>
      <w:r w:rsidR="001A5E95" w:rsidRPr="004B4420">
        <w:rPr>
          <w:rFonts w:asciiTheme="minorHAnsi" w:hAnsiTheme="minorHAnsi" w:cstheme="minorHAnsi"/>
          <w:b/>
          <w:noProof/>
          <w:color w:val="000000"/>
        </w:rPr>
        <w:t>from a</w:t>
      </w:r>
      <w:r w:rsidR="00E33D49" w:rsidRPr="004B4420">
        <w:rPr>
          <w:rFonts w:asciiTheme="minorHAnsi" w:hAnsiTheme="minorHAnsi" w:cstheme="minorHAnsi"/>
          <w:b/>
          <w:noProof/>
          <w:color w:val="000000"/>
        </w:rPr>
        <w:t xml:space="preserve"> study field that is more closely related to my </w:t>
      </w:r>
      <w:r w:rsidR="00BA707F" w:rsidRPr="004B4420">
        <w:rPr>
          <w:rFonts w:asciiTheme="minorHAnsi" w:hAnsiTheme="minorHAnsi" w:cstheme="minorHAnsi"/>
          <w:b/>
          <w:noProof/>
          <w:color w:val="000000"/>
        </w:rPr>
        <w:t>educational background</w:t>
      </w:r>
      <w:r w:rsidR="00E33D49" w:rsidRPr="004B4420">
        <w:rPr>
          <w:rFonts w:asciiTheme="minorHAnsi" w:hAnsiTheme="minorHAnsi" w:cstheme="minorHAnsi"/>
          <w:b/>
          <w:noProof/>
          <w:color w:val="000000"/>
        </w:rPr>
        <w:t xml:space="preserve"> rather than the </w:t>
      </w:r>
      <w:r w:rsidR="00BA707F" w:rsidRPr="004B4420">
        <w:rPr>
          <w:rFonts w:asciiTheme="minorHAnsi" w:hAnsiTheme="minorHAnsi" w:cstheme="minorHAnsi"/>
          <w:b/>
          <w:noProof/>
          <w:color w:val="000000"/>
        </w:rPr>
        <w:t xml:space="preserve">activity </w:t>
      </w:r>
      <w:r w:rsidR="00E33D49" w:rsidRPr="004B4420">
        <w:rPr>
          <w:rFonts w:asciiTheme="minorHAnsi" w:hAnsiTheme="minorHAnsi" w:cstheme="minorHAnsi"/>
          <w:b/>
          <w:noProof/>
          <w:color w:val="000000"/>
        </w:rPr>
        <w:t xml:space="preserve">field </w:t>
      </w:r>
      <w:r w:rsidR="00BA707F" w:rsidRPr="004B4420">
        <w:rPr>
          <w:rFonts w:asciiTheme="minorHAnsi" w:hAnsiTheme="minorHAnsi" w:cstheme="minorHAnsi"/>
          <w:b/>
          <w:noProof/>
          <w:color w:val="000000"/>
        </w:rPr>
        <w:t>of</w:t>
      </w:r>
      <w:r w:rsidR="00E33D49" w:rsidRPr="004B4420">
        <w:rPr>
          <w:rFonts w:asciiTheme="minorHAnsi" w:hAnsiTheme="minorHAnsi" w:cstheme="minorHAnsi"/>
          <w:b/>
          <w:noProof/>
          <w:color w:val="000000"/>
        </w:rPr>
        <w:t xml:space="preserve"> </w:t>
      </w:r>
      <w:r w:rsidR="001A5E95" w:rsidRPr="004B4420">
        <w:rPr>
          <w:rFonts w:asciiTheme="minorHAnsi" w:hAnsiTheme="minorHAnsi" w:cstheme="minorHAnsi"/>
          <w:b/>
          <w:noProof/>
          <w:color w:val="000000"/>
        </w:rPr>
        <w:t>my employer institution</w:t>
      </w:r>
      <w:r w:rsidR="00E33D49" w:rsidRPr="004B4420">
        <w:rPr>
          <w:rFonts w:asciiTheme="minorHAnsi" w:hAnsiTheme="minorHAnsi" w:cstheme="minorHAnsi"/>
          <w:b/>
          <w:noProof/>
          <w:color w:val="000000"/>
        </w:rPr>
        <w:t>?</w:t>
      </w:r>
      <w:r w:rsidR="008C140E" w:rsidRPr="004B4420">
        <w:rPr>
          <w:rFonts w:asciiTheme="minorHAnsi" w:hAnsiTheme="minorHAnsi" w:cs="Arial"/>
          <w:b/>
          <w:noProof/>
          <w:color w:val="000000"/>
        </w:rPr>
        <w:t xml:space="preserve"> Does applying from an </w:t>
      </w:r>
      <w:r w:rsidR="008C140E" w:rsidRPr="004B4420">
        <w:rPr>
          <w:rFonts w:asciiTheme="minorHAnsi" w:hAnsiTheme="minorHAnsi" w:cs="Arial"/>
          <w:b/>
          <w:i/>
          <w:noProof/>
          <w:color w:val="000000"/>
        </w:rPr>
        <w:t>acquis</w:t>
      </w:r>
      <w:r w:rsidR="008C140E" w:rsidRPr="004B4420">
        <w:rPr>
          <w:rFonts w:asciiTheme="minorHAnsi" w:hAnsiTheme="minorHAnsi" w:cs="Arial"/>
          <w:b/>
          <w:noProof/>
          <w:color w:val="000000"/>
        </w:rPr>
        <w:t xml:space="preserve"> chapter that is completely outside my profes</w:t>
      </w:r>
      <w:r w:rsidR="003E46CE" w:rsidRPr="004B4420">
        <w:rPr>
          <w:rFonts w:asciiTheme="minorHAnsi" w:hAnsiTheme="minorHAnsi" w:cs="Arial"/>
          <w:b/>
          <w:noProof/>
          <w:color w:val="000000"/>
        </w:rPr>
        <w:t>s</w:t>
      </w:r>
      <w:r w:rsidR="008C140E" w:rsidRPr="004B4420">
        <w:rPr>
          <w:rFonts w:asciiTheme="minorHAnsi" w:hAnsiTheme="minorHAnsi" w:cs="Arial"/>
          <w:b/>
          <w:noProof/>
          <w:color w:val="000000"/>
        </w:rPr>
        <w:t>ional field cause any disadvantage during the evaluation process even though I perform successfully in the exam?</w:t>
      </w:r>
    </w:p>
    <w:p w14:paraId="2E7E894B" w14:textId="212CA8B6" w:rsidR="00E33D49" w:rsidRPr="004B4420" w:rsidRDefault="00081A08"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376F2F" w:rsidRPr="004B4420">
        <w:rPr>
          <w:rFonts w:asciiTheme="minorHAnsi" w:hAnsiTheme="minorHAnsi" w:cs="Arial"/>
          <w:noProof/>
          <w:color w:val="000000"/>
        </w:rPr>
        <w:t xml:space="preserve">The </w:t>
      </w:r>
      <w:r w:rsidR="00E33D49" w:rsidRPr="004B4420">
        <w:rPr>
          <w:rFonts w:asciiTheme="minorHAnsi" w:hAnsiTheme="minorHAnsi" w:cstheme="minorHAnsi"/>
          <w:noProof/>
          <w:color w:val="000000"/>
        </w:rPr>
        <w:t xml:space="preserve">Jean Monnet Scholarship Programme pays regard to the compliance of the </w:t>
      </w:r>
      <w:r w:rsidR="00E33D49" w:rsidRPr="004B4420">
        <w:rPr>
          <w:rFonts w:asciiTheme="minorHAnsi" w:hAnsiTheme="minorHAnsi" w:cs="Arial"/>
          <w:noProof/>
          <w:color w:val="000000"/>
        </w:rPr>
        <w:t>field of study chosen for academic study and the academic programme to be pursued</w:t>
      </w:r>
      <w:r w:rsidR="003E46CE"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with each other</w:t>
      </w:r>
      <w:r w:rsidR="003E46CE"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 xml:space="preserve">as well </w:t>
      </w:r>
      <w:r w:rsidR="00061692" w:rsidRPr="004B4420">
        <w:rPr>
          <w:rFonts w:asciiTheme="minorHAnsi" w:hAnsiTheme="minorHAnsi" w:cstheme="minorHAnsi"/>
          <w:noProof/>
          <w:color w:val="000000"/>
        </w:rPr>
        <w:t>as with the objective of the scholarship</w:t>
      </w:r>
      <w:r w:rsidR="00E33D49" w:rsidRPr="004B4420">
        <w:rPr>
          <w:rFonts w:asciiTheme="minorHAnsi" w:hAnsiTheme="minorHAnsi" w:cstheme="minorHAnsi"/>
          <w:noProof/>
          <w:color w:val="000000"/>
        </w:rPr>
        <w:t xml:space="preserve">. In this manner, the Scholarship Programme does not take into consideration the compliance of the selected academic programme with the academic or professional background of the </w:t>
      </w:r>
      <w:r w:rsidR="00DE5CE1" w:rsidRPr="004B4420">
        <w:rPr>
          <w:rFonts w:asciiTheme="minorHAnsi" w:hAnsiTheme="minorHAnsi" w:cstheme="minorHAnsi"/>
          <w:noProof/>
          <w:color w:val="000000"/>
        </w:rPr>
        <w:t>applicant</w:t>
      </w:r>
      <w:r w:rsidR="00B5305A" w:rsidRPr="004B4420">
        <w:rPr>
          <w:rFonts w:asciiTheme="minorHAnsi" w:hAnsiTheme="minorHAnsi" w:cstheme="minorHAnsi"/>
          <w:noProof/>
          <w:color w:val="000000"/>
        </w:rPr>
        <w:t>.</w:t>
      </w:r>
      <w:r w:rsidR="00376F2F" w:rsidRPr="004B4420">
        <w:rPr>
          <w:rFonts w:asciiTheme="minorHAnsi" w:hAnsiTheme="minorHAnsi" w:cstheme="minorHAnsi"/>
          <w:noProof/>
          <w:color w:val="000000"/>
        </w:rPr>
        <w:t xml:space="preserve"> </w:t>
      </w:r>
    </w:p>
    <w:p w14:paraId="063EFACE" w14:textId="6E9585E5"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 xml:space="preserve">Is a quota applied </w:t>
      </w:r>
      <w:r w:rsidR="008C140E" w:rsidRPr="004B4420">
        <w:rPr>
          <w:rFonts w:asciiTheme="minorHAnsi" w:hAnsiTheme="minorHAnsi" w:cs="Arial"/>
          <w:b/>
          <w:noProof/>
        </w:rPr>
        <w:t xml:space="preserve">according </w:t>
      </w:r>
      <w:r w:rsidR="00E33D49" w:rsidRPr="004B4420">
        <w:rPr>
          <w:rFonts w:asciiTheme="minorHAnsi" w:hAnsiTheme="minorHAnsi" w:cs="Arial"/>
          <w:b/>
          <w:noProof/>
        </w:rPr>
        <w:t>to the field</w:t>
      </w:r>
      <w:r w:rsidR="00376F2F" w:rsidRPr="004B4420">
        <w:rPr>
          <w:rFonts w:asciiTheme="minorHAnsi" w:hAnsiTheme="minorHAnsi" w:cs="Arial"/>
          <w:b/>
          <w:noProof/>
        </w:rPr>
        <w:t xml:space="preserve"> of study</w:t>
      </w:r>
      <w:r w:rsidR="00E33D49" w:rsidRPr="004B4420">
        <w:rPr>
          <w:rFonts w:asciiTheme="minorHAnsi" w:hAnsiTheme="minorHAnsi" w:cs="Arial"/>
          <w:b/>
          <w:noProof/>
        </w:rPr>
        <w:t>?</w:t>
      </w:r>
    </w:p>
    <w:p w14:paraId="39286C41" w14:textId="295015AD"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No.</w:t>
      </w:r>
    </w:p>
    <w:p w14:paraId="5ECDD506" w14:textId="76686050" w:rsidR="00E33D49" w:rsidRPr="004B4420" w:rsidRDefault="00081A08" w:rsidP="001D4AE4">
      <w:pPr>
        <w:widowControl w:val="0"/>
        <w:autoSpaceDE w:val="0"/>
        <w:autoSpaceDN w:val="0"/>
        <w:adjustRightInd w:val="0"/>
        <w:spacing w:after="120"/>
        <w:jc w:val="both"/>
        <w:rPr>
          <w:rFonts w:asciiTheme="minorHAnsi" w:hAnsiTheme="minorHAnsi"/>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b/>
          <w:noProof/>
        </w:rPr>
        <w:t>Does preferring one of the less preferred chapters have any positive impact on the evaluation process?</w:t>
      </w:r>
    </w:p>
    <w:p w14:paraId="19723819" w14:textId="4654B7C2" w:rsidR="00E33D49" w:rsidRPr="004B4420" w:rsidRDefault="00081A08" w:rsidP="001D4AE4">
      <w:pPr>
        <w:widowControl w:val="0"/>
        <w:autoSpaceDE w:val="0"/>
        <w:autoSpaceDN w:val="0"/>
        <w:adjustRightInd w:val="0"/>
        <w:spacing w:after="120"/>
        <w:jc w:val="both"/>
        <w:rPr>
          <w:rFonts w:asciiTheme="minorHAnsi" w:hAnsiTheme="minorHAnsi" w:cs="Tahoma"/>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B5305A" w:rsidRPr="004B4420">
        <w:rPr>
          <w:rFonts w:asciiTheme="minorHAnsi" w:hAnsiTheme="minorHAnsi" w:cs="Arial"/>
          <w:noProof/>
          <w:color w:val="000000"/>
        </w:rPr>
        <w:t>No</w:t>
      </w:r>
      <w:r w:rsidR="00B45CB7" w:rsidRPr="004B4420">
        <w:rPr>
          <w:rFonts w:asciiTheme="minorHAnsi" w:hAnsiTheme="minorHAnsi" w:cs="Arial"/>
          <w:noProof/>
          <w:color w:val="000000"/>
        </w:rPr>
        <w:t xml:space="preserve">, </w:t>
      </w:r>
      <w:r w:rsidR="00B45CB7" w:rsidRPr="004B4420">
        <w:rPr>
          <w:rFonts w:asciiTheme="minorHAnsi" w:hAnsiTheme="minorHAnsi" w:cs="Tahoma"/>
          <w:noProof/>
        </w:rPr>
        <w:t>t</w:t>
      </w:r>
      <w:r w:rsidR="00E33D49" w:rsidRPr="004B4420">
        <w:rPr>
          <w:rFonts w:asciiTheme="minorHAnsi" w:hAnsiTheme="minorHAnsi" w:cs="Tahoma"/>
          <w:noProof/>
        </w:rPr>
        <w:t xml:space="preserve">he </w:t>
      </w:r>
      <w:r w:rsidR="00317E6E" w:rsidRPr="004B4420">
        <w:rPr>
          <w:rFonts w:asciiTheme="minorHAnsi" w:hAnsiTheme="minorHAnsi" w:cs="Tahoma"/>
          <w:noProof/>
        </w:rPr>
        <w:t xml:space="preserve">EU </w:t>
      </w:r>
      <w:r w:rsidR="00317E6E" w:rsidRPr="004B4420">
        <w:rPr>
          <w:rFonts w:asciiTheme="minorHAnsi" w:hAnsiTheme="minorHAnsi" w:cs="Tahoma"/>
          <w:i/>
          <w:noProof/>
        </w:rPr>
        <w:t>Acquis</w:t>
      </w:r>
      <w:r w:rsidR="00317E6E" w:rsidRPr="004B4420">
        <w:rPr>
          <w:rFonts w:asciiTheme="minorHAnsi" w:hAnsiTheme="minorHAnsi" w:cs="Tahoma"/>
          <w:noProof/>
        </w:rPr>
        <w:t xml:space="preserve"> Chapter</w:t>
      </w:r>
      <w:r w:rsidR="00E33D49" w:rsidRPr="004B4420">
        <w:rPr>
          <w:rFonts w:asciiTheme="minorHAnsi" w:hAnsiTheme="minorHAnsi" w:cs="Tahoma"/>
          <w:noProof/>
        </w:rPr>
        <w:t xml:space="preserve"> selected by the applicant has no positive or negative effect on the evaluation process. </w:t>
      </w:r>
    </w:p>
    <w:p w14:paraId="3B4B48C6" w14:textId="77777777" w:rsidR="00D1170D" w:rsidRPr="004B4420" w:rsidRDefault="00D1170D" w:rsidP="001D4AE4">
      <w:pPr>
        <w:widowControl w:val="0"/>
        <w:autoSpaceDE w:val="0"/>
        <w:autoSpaceDN w:val="0"/>
        <w:adjustRightInd w:val="0"/>
        <w:spacing w:after="120"/>
        <w:jc w:val="both"/>
        <w:rPr>
          <w:rFonts w:asciiTheme="minorHAnsi" w:hAnsiTheme="minorHAnsi" w:cs="Tahoma"/>
          <w:noProof/>
        </w:rPr>
      </w:pPr>
    </w:p>
    <w:p w14:paraId="5233AE4B" w14:textId="77777777" w:rsidR="00D1170D" w:rsidRPr="004B4420" w:rsidRDefault="00D1170D" w:rsidP="001D4AE4">
      <w:pPr>
        <w:widowControl w:val="0"/>
        <w:autoSpaceDE w:val="0"/>
        <w:autoSpaceDN w:val="0"/>
        <w:adjustRightInd w:val="0"/>
        <w:spacing w:after="120"/>
        <w:jc w:val="both"/>
        <w:rPr>
          <w:rFonts w:asciiTheme="minorHAnsi" w:hAnsiTheme="minorHAnsi" w:cs="Tahoma"/>
          <w:noProof/>
        </w:rPr>
      </w:pPr>
    </w:p>
    <w:p w14:paraId="4DDEE6A8" w14:textId="7705A6F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3A21F3" w:rsidRPr="004B4420">
        <w:rPr>
          <w:rFonts w:asciiTheme="minorHAnsi" w:hAnsiTheme="minorHAnsi" w:cs="Arial"/>
          <w:b/>
          <w:noProof/>
          <w:color w:val="000000"/>
        </w:rPr>
        <w:t>Could</w:t>
      </w:r>
      <w:r w:rsidR="00E33D49" w:rsidRPr="004B4420">
        <w:rPr>
          <w:rFonts w:asciiTheme="minorHAnsi" w:hAnsiTheme="minorHAnsi" w:cs="Arial"/>
          <w:b/>
          <w:noProof/>
          <w:color w:val="000000"/>
        </w:rPr>
        <w:t xml:space="preserve"> the field of study specified at the time of application</w:t>
      </w:r>
      <w:r w:rsidR="003A21F3" w:rsidRPr="004B4420">
        <w:rPr>
          <w:rFonts w:asciiTheme="minorHAnsi" w:hAnsiTheme="minorHAnsi" w:cs="Arial"/>
          <w:b/>
          <w:noProof/>
          <w:color w:val="000000"/>
        </w:rPr>
        <w:t xml:space="preserve"> be changed </w:t>
      </w:r>
      <w:r w:rsidR="00E33D49" w:rsidRPr="004B4420">
        <w:rPr>
          <w:rFonts w:asciiTheme="minorHAnsi" w:hAnsiTheme="minorHAnsi" w:cs="Arial"/>
          <w:b/>
          <w:noProof/>
          <w:color w:val="000000"/>
        </w:rPr>
        <w:t xml:space="preserve">after the </w:t>
      </w:r>
      <w:r w:rsidR="003A21F3" w:rsidRPr="004B4420">
        <w:rPr>
          <w:rFonts w:asciiTheme="minorHAnsi" w:hAnsiTheme="minorHAnsi" w:cs="Arial"/>
          <w:b/>
          <w:noProof/>
          <w:color w:val="000000"/>
        </w:rPr>
        <w:t xml:space="preserve">acceptances to academic </w:t>
      </w:r>
      <w:r w:rsidR="00E33D49" w:rsidRPr="004B4420">
        <w:rPr>
          <w:rFonts w:asciiTheme="minorHAnsi" w:hAnsiTheme="minorHAnsi" w:cs="Arial"/>
          <w:b/>
          <w:noProof/>
          <w:color w:val="000000"/>
        </w:rPr>
        <w:t>programmes are finalized?</w:t>
      </w:r>
    </w:p>
    <w:p w14:paraId="4FD2C517" w14:textId="6DF7606E" w:rsidR="008653A1" w:rsidRPr="004B4420" w:rsidRDefault="00081A08" w:rsidP="001D4AE4">
      <w:pPr>
        <w:spacing w:after="120"/>
        <w:jc w:val="both"/>
        <w:rPr>
          <w:rFonts w:asciiTheme="minorHAnsi" w:hAnsiTheme="minorHAnsi" w:cs="Tahoma"/>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E33D49" w:rsidRPr="004B4420">
        <w:rPr>
          <w:rFonts w:asciiTheme="minorHAnsi" w:hAnsiTheme="minorHAnsi" w:cs="Tahoma"/>
          <w:noProof/>
        </w:rPr>
        <w:t xml:space="preserve">The applicants are required to choose only one of the </w:t>
      </w:r>
      <w:r w:rsidR="00317E6E" w:rsidRPr="004B4420">
        <w:rPr>
          <w:rFonts w:asciiTheme="minorHAnsi" w:hAnsiTheme="minorHAnsi" w:cs="Tahoma"/>
          <w:noProof/>
        </w:rPr>
        <w:t xml:space="preserve">EU </w:t>
      </w:r>
      <w:r w:rsidR="00317E6E" w:rsidRPr="004B4420">
        <w:rPr>
          <w:rFonts w:asciiTheme="minorHAnsi" w:hAnsiTheme="minorHAnsi" w:cs="Tahoma"/>
          <w:i/>
          <w:noProof/>
        </w:rPr>
        <w:t>Acquis</w:t>
      </w:r>
      <w:r w:rsidR="00317E6E" w:rsidRPr="004B4420">
        <w:rPr>
          <w:rFonts w:asciiTheme="minorHAnsi" w:hAnsiTheme="minorHAnsi" w:cs="Tahoma"/>
          <w:noProof/>
        </w:rPr>
        <w:t xml:space="preserve"> Chapter</w:t>
      </w:r>
      <w:r w:rsidR="00E33D49" w:rsidRPr="004B4420">
        <w:rPr>
          <w:rFonts w:asciiTheme="minorHAnsi" w:hAnsiTheme="minorHAnsi" w:cs="Tahoma"/>
          <w:noProof/>
        </w:rPr>
        <w:t xml:space="preserve">s given in the </w:t>
      </w:r>
      <w:r w:rsidR="0051596A" w:rsidRPr="004B4420">
        <w:rPr>
          <w:rFonts w:asciiTheme="minorHAnsi" w:hAnsiTheme="minorHAnsi" w:cs="Tahoma"/>
          <w:noProof/>
        </w:rPr>
        <w:t>A</w:t>
      </w:r>
      <w:r w:rsidR="00E33D49" w:rsidRPr="004B4420">
        <w:rPr>
          <w:rFonts w:asciiTheme="minorHAnsi" w:hAnsiTheme="minorHAnsi" w:cs="Tahoma"/>
          <w:noProof/>
        </w:rPr>
        <w:t>nnouncement and indicate it as their “field of study” in the Application Form. After the application process is completed, making changes in the field of study is not allowed.</w:t>
      </w:r>
    </w:p>
    <w:p w14:paraId="771A4514" w14:textId="1FE29415" w:rsidR="007F1C51" w:rsidRPr="004B4420" w:rsidRDefault="007F1C51"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am </w:t>
      </w:r>
      <w:r w:rsidR="002D7871" w:rsidRPr="004B4420">
        <w:rPr>
          <w:rFonts w:asciiTheme="minorHAnsi" w:hAnsiTheme="minorHAnsi"/>
          <w:b/>
          <w:color w:val="000000"/>
        </w:rPr>
        <w:t xml:space="preserve">a </w:t>
      </w:r>
      <w:r w:rsidRPr="004B4420">
        <w:rPr>
          <w:rFonts w:asciiTheme="minorHAnsi" w:hAnsiTheme="minorHAnsi"/>
          <w:b/>
          <w:color w:val="000000"/>
        </w:rPr>
        <w:t>pediatr</w:t>
      </w:r>
      <w:r w:rsidR="002D7871" w:rsidRPr="004B4420">
        <w:rPr>
          <w:rFonts w:asciiTheme="minorHAnsi" w:hAnsiTheme="minorHAnsi"/>
          <w:b/>
          <w:color w:val="000000"/>
        </w:rPr>
        <w:t>ician</w:t>
      </w:r>
      <w:r w:rsidRPr="004B4420">
        <w:rPr>
          <w:rFonts w:asciiTheme="minorHAnsi" w:hAnsiTheme="minorHAnsi"/>
          <w:b/>
          <w:color w:val="000000"/>
        </w:rPr>
        <w:t xml:space="preserve"> and a PhD student in adolescent health programme. I have an offer letter for a </w:t>
      </w:r>
      <w:r w:rsidR="00B45CB7" w:rsidRPr="004B4420">
        <w:rPr>
          <w:rFonts w:asciiTheme="minorHAnsi" w:hAnsiTheme="minorHAnsi"/>
          <w:b/>
          <w:color w:val="000000"/>
        </w:rPr>
        <w:t>6</w:t>
      </w:r>
      <w:r w:rsidRPr="004B4420">
        <w:rPr>
          <w:rFonts w:asciiTheme="minorHAnsi" w:hAnsiTheme="minorHAnsi"/>
          <w:b/>
          <w:color w:val="000000"/>
        </w:rPr>
        <w:t xml:space="preserve">-month training related </w:t>
      </w:r>
      <w:r w:rsidR="002D7871" w:rsidRPr="004B4420">
        <w:rPr>
          <w:rFonts w:asciiTheme="minorHAnsi" w:hAnsiTheme="minorHAnsi"/>
          <w:b/>
          <w:color w:val="000000"/>
        </w:rPr>
        <w:t>to</w:t>
      </w:r>
      <w:r w:rsidRPr="004B4420">
        <w:rPr>
          <w:rFonts w:asciiTheme="minorHAnsi" w:hAnsiTheme="minorHAnsi"/>
          <w:b/>
          <w:color w:val="000000"/>
        </w:rPr>
        <w:t xml:space="preserve"> clinical research, consultation and observation on adolescent health. From which EU </w:t>
      </w:r>
      <w:r w:rsidR="005C7EE5" w:rsidRPr="004B4420">
        <w:rPr>
          <w:rFonts w:asciiTheme="minorHAnsi" w:hAnsiTheme="minorHAnsi"/>
          <w:b/>
          <w:i/>
          <w:color w:val="000000"/>
        </w:rPr>
        <w:t>Acquis</w:t>
      </w:r>
      <w:r w:rsidR="005C7EE5" w:rsidRPr="004B4420">
        <w:rPr>
          <w:rFonts w:asciiTheme="minorHAnsi" w:hAnsiTheme="minorHAnsi"/>
          <w:b/>
          <w:color w:val="000000"/>
        </w:rPr>
        <w:t xml:space="preserve"> Chapter </w:t>
      </w:r>
      <w:r w:rsidRPr="004B4420">
        <w:rPr>
          <w:rFonts w:asciiTheme="minorHAnsi" w:hAnsiTheme="minorHAnsi"/>
          <w:b/>
          <w:color w:val="000000"/>
        </w:rPr>
        <w:t>should I apply from?</w:t>
      </w:r>
    </w:p>
    <w:p w14:paraId="718F636D" w14:textId="60C51C9E" w:rsidR="007F1C51" w:rsidRPr="004B4420" w:rsidRDefault="007F1C51"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61700A5B" w14:textId="737B1CC7" w:rsidR="00107D34" w:rsidRPr="004B4420" w:rsidRDefault="00107D34" w:rsidP="00107D34">
      <w:pPr>
        <w:spacing w:after="120"/>
        <w:jc w:val="both"/>
        <w:rPr>
          <w:rFonts w:asciiTheme="minorHAnsi" w:hAnsiTheme="minorHAnsi"/>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w:t>
      </w:r>
      <w:r w:rsidR="002D7871" w:rsidRPr="004B4420">
        <w:rPr>
          <w:rFonts w:asciiTheme="minorHAnsi" w:hAnsiTheme="minorHAnsi"/>
          <w:b/>
          <w:color w:val="000000"/>
        </w:rPr>
        <w:t>have</w:t>
      </w:r>
      <w:r w:rsidRPr="004B4420">
        <w:rPr>
          <w:rFonts w:asciiTheme="minorHAnsi" w:hAnsiTheme="minorHAnsi"/>
          <w:b/>
          <w:color w:val="000000"/>
        </w:rPr>
        <w:t xml:space="preserve"> </w:t>
      </w:r>
      <w:r w:rsidR="002D7871" w:rsidRPr="004B4420">
        <w:rPr>
          <w:rFonts w:asciiTheme="minorHAnsi" w:hAnsiTheme="minorHAnsi"/>
          <w:b/>
          <w:color w:val="000000"/>
        </w:rPr>
        <w:t>an undergraduate degree in</w:t>
      </w:r>
      <w:r w:rsidRPr="004B4420">
        <w:rPr>
          <w:rFonts w:asciiTheme="minorHAnsi" w:hAnsiTheme="minorHAnsi"/>
          <w:b/>
          <w:color w:val="000000"/>
        </w:rPr>
        <w:t xml:space="preserve"> Law</w:t>
      </w:r>
      <w:r w:rsidR="002D7871" w:rsidRPr="004B4420">
        <w:rPr>
          <w:rFonts w:asciiTheme="minorHAnsi" w:hAnsiTheme="minorHAnsi"/>
          <w:b/>
          <w:color w:val="000000"/>
        </w:rPr>
        <w:t>.</w:t>
      </w:r>
      <w:r w:rsidRPr="004B4420">
        <w:rPr>
          <w:rFonts w:asciiTheme="minorHAnsi" w:hAnsiTheme="minorHAnsi"/>
          <w:b/>
          <w:color w:val="000000"/>
        </w:rPr>
        <w:t xml:space="preserve"> </w:t>
      </w:r>
      <w:r w:rsidR="002D7871" w:rsidRPr="004B4420">
        <w:rPr>
          <w:rFonts w:asciiTheme="minorHAnsi" w:hAnsiTheme="minorHAnsi"/>
          <w:b/>
          <w:color w:val="000000"/>
        </w:rPr>
        <w:t>May</w:t>
      </w:r>
      <w:r w:rsidRPr="004B4420">
        <w:rPr>
          <w:rFonts w:asciiTheme="minorHAnsi" w:hAnsiTheme="minorHAnsi"/>
          <w:b/>
          <w:color w:val="000000"/>
        </w:rPr>
        <w:t xml:space="preserve"> I only apply from </w:t>
      </w:r>
      <w:r w:rsidR="002D7871" w:rsidRPr="004B4420">
        <w:rPr>
          <w:rFonts w:asciiTheme="minorHAnsi" w:hAnsiTheme="minorHAnsi"/>
          <w:b/>
          <w:color w:val="000000"/>
        </w:rPr>
        <w:t xml:space="preserve">the </w:t>
      </w:r>
      <w:r w:rsidRPr="004B4420">
        <w:rPr>
          <w:rFonts w:asciiTheme="minorHAnsi" w:hAnsiTheme="minorHAnsi"/>
          <w:b/>
          <w:color w:val="000000"/>
        </w:rPr>
        <w:t xml:space="preserve">EU </w:t>
      </w:r>
      <w:r w:rsidRPr="004B4420">
        <w:rPr>
          <w:rFonts w:asciiTheme="minorHAnsi" w:hAnsiTheme="minorHAnsi"/>
          <w:b/>
          <w:i/>
          <w:color w:val="000000"/>
        </w:rPr>
        <w:t>Acquis</w:t>
      </w:r>
      <w:r w:rsidRPr="004B4420">
        <w:rPr>
          <w:rFonts w:asciiTheme="minorHAnsi" w:hAnsiTheme="minorHAnsi"/>
          <w:b/>
          <w:color w:val="000000"/>
        </w:rPr>
        <w:t xml:space="preserve"> </w:t>
      </w:r>
      <w:r w:rsidR="00AE3884" w:rsidRPr="004B4420">
        <w:rPr>
          <w:rFonts w:asciiTheme="minorHAnsi" w:hAnsiTheme="minorHAnsi"/>
          <w:b/>
          <w:color w:val="000000"/>
        </w:rPr>
        <w:t>c</w:t>
      </w:r>
      <w:r w:rsidRPr="004B4420">
        <w:rPr>
          <w:rFonts w:asciiTheme="minorHAnsi" w:hAnsiTheme="minorHAnsi"/>
          <w:b/>
          <w:color w:val="000000"/>
        </w:rPr>
        <w:t xml:space="preserve">hapters in which 'Law' is </w:t>
      </w:r>
      <w:r w:rsidR="002D7871" w:rsidRPr="004B4420">
        <w:rPr>
          <w:rFonts w:asciiTheme="minorHAnsi" w:hAnsiTheme="minorHAnsi"/>
          <w:b/>
          <w:color w:val="000000"/>
        </w:rPr>
        <w:t xml:space="preserve">explicitly </w:t>
      </w:r>
      <w:r w:rsidRPr="004B4420">
        <w:rPr>
          <w:rFonts w:asciiTheme="minorHAnsi" w:hAnsiTheme="minorHAnsi"/>
          <w:b/>
          <w:color w:val="000000"/>
        </w:rPr>
        <w:t>indicated?</w:t>
      </w:r>
    </w:p>
    <w:p w14:paraId="52CA16EA" w14:textId="5F889BA6" w:rsidR="00107D34" w:rsidRPr="004B4420" w:rsidRDefault="00107D34" w:rsidP="00107D34">
      <w:pPr>
        <w:spacing w:after="120"/>
        <w:jc w:val="both"/>
        <w:rPr>
          <w:rFonts w:ascii="Calibri" w:hAnsi="Calibr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7.1</w:t>
      </w:r>
      <w:r w:rsidR="002D7871"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D7871" w:rsidRPr="004B4420">
        <w:rPr>
          <w:rFonts w:asciiTheme="minorHAnsi" w:hAnsiTheme="minorHAnsi" w:cs="Arial"/>
          <w:b/>
          <w:noProof/>
          <w:color w:val="000000"/>
        </w:rPr>
        <w:t xml:space="preserve">Answer 7.2 </w:t>
      </w:r>
      <w:r w:rsidRPr="004B4420">
        <w:rPr>
          <w:rFonts w:asciiTheme="minorHAnsi" w:hAnsiTheme="minorHAnsi" w:cs="Arial"/>
          <w:noProof/>
          <w:color w:val="000000"/>
        </w:rPr>
        <w:t>and</w:t>
      </w:r>
      <w:r w:rsidR="002D7871" w:rsidRPr="004B4420">
        <w:rPr>
          <w:rFonts w:asciiTheme="minorHAnsi" w:hAnsiTheme="minorHAnsi" w:cs="Arial"/>
          <w:b/>
          <w:noProof/>
          <w:color w:val="000000"/>
        </w:rPr>
        <w:t xml:space="preserve"> Answer 7.6</w:t>
      </w:r>
      <w:r w:rsidRPr="004B4420">
        <w:rPr>
          <w:rFonts w:asciiTheme="minorHAnsi" w:hAnsiTheme="minorHAnsi" w:cs="Arial"/>
          <w:b/>
          <w:noProof/>
          <w:color w:val="000000"/>
        </w:rPr>
        <w:t>.</w:t>
      </w:r>
    </w:p>
    <w:p w14:paraId="59BE2962" w14:textId="2890BE9B" w:rsidR="00107D34" w:rsidRPr="004B4420" w:rsidRDefault="00E307D8"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May I apply from Education and Culture Chapter in order to study 'language education of youth with a migrant background'?</w:t>
      </w:r>
    </w:p>
    <w:p w14:paraId="0DC103B1" w14:textId="75001B6D" w:rsidR="00E307D8" w:rsidRPr="004B4420" w:rsidRDefault="00E307D8"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7.4.</w:t>
      </w:r>
    </w:p>
    <w:p w14:paraId="496E4334" w14:textId="4EC0E8D3" w:rsidR="00A835B5" w:rsidRPr="004B4420" w:rsidRDefault="00A835B5" w:rsidP="001D4AE4">
      <w:pPr>
        <w:spacing w:after="120"/>
        <w:jc w:val="both"/>
        <w:rPr>
          <w:rFonts w:ascii="Tahoma" w:hAnsi="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plan to </w:t>
      </w:r>
      <w:r w:rsidR="00AE3884" w:rsidRPr="004B4420">
        <w:rPr>
          <w:rFonts w:asciiTheme="minorHAnsi" w:hAnsiTheme="minorHAnsi"/>
          <w:b/>
          <w:color w:val="000000"/>
        </w:rPr>
        <w:t>study in</w:t>
      </w:r>
      <w:r w:rsidRPr="004B4420">
        <w:rPr>
          <w:rFonts w:asciiTheme="minorHAnsi" w:hAnsiTheme="minorHAnsi"/>
          <w:b/>
          <w:color w:val="000000"/>
        </w:rPr>
        <w:t xml:space="preserve"> a master's </w:t>
      </w:r>
      <w:r w:rsidR="00AE3884" w:rsidRPr="004B4420">
        <w:rPr>
          <w:rFonts w:asciiTheme="minorHAnsi" w:hAnsiTheme="minorHAnsi"/>
          <w:b/>
          <w:color w:val="000000"/>
        </w:rPr>
        <w:t>programme on</w:t>
      </w:r>
      <w:r w:rsidRPr="004B4420">
        <w:rPr>
          <w:rFonts w:asciiTheme="minorHAnsi" w:hAnsiTheme="minorHAnsi"/>
          <w:b/>
          <w:color w:val="000000"/>
        </w:rPr>
        <w:t xml:space="preserve"> Data Sciences</w:t>
      </w:r>
      <w:r w:rsidR="000E5623" w:rsidRPr="004B4420">
        <w:rPr>
          <w:rFonts w:asciiTheme="minorHAnsi" w:hAnsiTheme="minorHAnsi"/>
          <w:b/>
          <w:color w:val="000000"/>
        </w:rPr>
        <w:t>. S</w:t>
      </w:r>
      <w:r w:rsidRPr="004B4420">
        <w:rPr>
          <w:rFonts w:asciiTheme="minorHAnsi" w:hAnsiTheme="minorHAnsi"/>
          <w:b/>
          <w:color w:val="000000"/>
        </w:rPr>
        <w:t xml:space="preserve">hould I apply from </w:t>
      </w:r>
      <w:r w:rsidR="00AE3884" w:rsidRPr="004B4420">
        <w:rPr>
          <w:rFonts w:asciiTheme="minorHAnsi" w:hAnsiTheme="minorHAnsi"/>
          <w:b/>
          <w:color w:val="000000"/>
        </w:rPr>
        <w:t xml:space="preserve">the </w:t>
      </w:r>
      <w:r w:rsidRPr="004B4420">
        <w:rPr>
          <w:rFonts w:asciiTheme="minorHAnsi" w:hAnsiTheme="minorHAnsi"/>
          <w:b/>
          <w:color w:val="000000"/>
        </w:rPr>
        <w:t xml:space="preserve">'Information Society and Media' </w:t>
      </w:r>
      <w:r w:rsidR="00AE3884" w:rsidRPr="004B4420">
        <w:rPr>
          <w:rFonts w:asciiTheme="minorHAnsi" w:hAnsiTheme="minorHAnsi"/>
          <w:b/>
          <w:color w:val="000000"/>
        </w:rPr>
        <w:t>c</w:t>
      </w:r>
      <w:r w:rsidRPr="004B4420">
        <w:rPr>
          <w:rFonts w:asciiTheme="minorHAnsi" w:hAnsiTheme="minorHAnsi"/>
          <w:b/>
          <w:color w:val="000000"/>
        </w:rPr>
        <w:t xml:space="preserve">hapter or 'Enterprises and Industrial Policy' </w:t>
      </w:r>
      <w:r w:rsidR="00AE3884" w:rsidRPr="004B4420">
        <w:rPr>
          <w:rFonts w:asciiTheme="minorHAnsi" w:hAnsiTheme="minorHAnsi"/>
          <w:b/>
          <w:color w:val="000000"/>
        </w:rPr>
        <w:t>c</w:t>
      </w:r>
      <w:r w:rsidRPr="004B4420">
        <w:rPr>
          <w:rFonts w:asciiTheme="minorHAnsi" w:hAnsiTheme="minorHAnsi"/>
          <w:b/>
          <w:color w:val="000000"/>
        </w:rPr>
        <w:t>hapter?</w:t>
      </w:r>
    </w:p>
    <w:p w14:paraId="6C76D003" w14:textId="72110A1A" w:rsidR="00A835B5" w:rsidRPr="004B4420" w:rsidRDefault="00A835B5" w:rsidP="00A835B5">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6F9D7E3F" w14:textId="6E3143CB" w:rsidR="00F81760" w:rsidRPr="004B4420" w:rsidRDefault="00F81760" w:rsidP="00A835B5">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Is it </w:t>
      </w:r>
      <w:r w:rsidR="00AE3884" w:rsidRPr="004B4420">
        <w:rPr>
          <w:rFonts w:asciiTheme="minorHAnsi" w:hAnsiTheme="minorHAnsi" w:cs="Tahoma"/>
          <w:b/>
          <w:color w:val="000000"/>
        </w:rPr>
        <w:t>appropriate</w:t>
      </w:r>
      <w:r w:rsidRPr="004B4420">
        <w:rPr>
          <w:rFonts w:asciiTheme="minorHAnsi" w:hAnsiTheme="minorHAnsi" w:cs="Tahoma"/>
          <w:b/>
          <w:color w:val="000000"/>
        </w:rPr>
        <w:t xml:space="preserve"> to choose 'Social Policy and Employment' </w:t>
      </w:r>
      <w:r w:rsidR="00AE3884" w:rsidRPr="004B4420">
        <w:rPr>
          <w:rFonts w:asciiTheme="minorHAnsi" w:hAnsiTheme="minorHAnsi" w:cs="Tahoma"/>
          <w:b/>
          <w:color w:val="000000"/>
        </w:rPr>
        <w:t>c</w:t>
      </w:r>
      <w:r w:rsidRPr="004B4420">
        <w:rPr>
          <w:rFonts w:asciiTheme="minorHAnsi" w:hAnsiTheme="minorHAnsi" w:cs="Tahoma"/>
          <w:b/>
          <w:color w:val="000000"/>
        </w:rPr>
        <w:t>hapter which covers sub-fields such as social dialogue, social inclusion, fight against discrimination etc. if I plan to study on migration, immigrants and asylum seekers?</w:t>
      </w:r>
    </w:p>
    <w:p w14:paraId="1E5D5936" w14:textId="6A0ABEA9" w:rsidR="00A835B5" w:rsidRPr="004B4420" w:rsidRDefault="00F81760"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2C1786CA" w14:textId="523376AA" w:rsidR="001A2592" w:rsidRPr="004B4420" w:rsidRDefault="001A2592"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154DF0" w:rsidRPr="004B4420">
        <w:rPr>
          <w:rFonts w:asciiTheme="minorHAnsi" w:hAnsiTheme="minorHAnsi"/>
          <w:b/>
          <w:color w:val="000000"/>
        </w:rPr>
        <w:t xml:space="preserve">Under which EU </w:t>
      </w:r>
      <w:r w:rsidR="00154DF0" w:rsidRPr="004B4420">
        <w:rPr>
          <w:rFonts w:asciiTheme="minorHAnsi" w:hAnsiTheme="minorHAnsi"/>
          <w:b/>
          <w:i/>
          <w:color w:val="000000"/>
        </w:rPr>
        <w:t>Acquis</w:t>
      </w:r>
      <w:r w:rsidR="00154DF0" w:rsidRPr="004B4420">
        <w:rPr>
          <w:rFonts w:asciiTheme="minorHAnsi" w:hAnsiTheme="minorHAnsi"/>
          <w:b/>
          <w:color w:val="000000"/>
        </w:rPr>
        <w:t xml:space="preserve"> </w:t>
      </w:r>
      <w:r w:rsidR="00745423" w:rsidRPr="004B4420">
        <w:rPr>
          <w:rFonts w:asciiTheme="minorHAnsi" w:hAnsiTheme="minorHAnsi"/>
          <w:b/>
          <w:color w:val="000000"/>
        </w:rPr>
        <w:t xml:space="preserve">Chapter </w:t>
      </w:r>
      <w:r w:rsidR="00154DF0" w:rsidRPr="004B4420">
        <w:rPr>
          <w:rFonts w:asciiTheme="minorHAnsi" w:hAnsiTheme="minorHAnsi"/>
          <w:b/>
          <w:color w:val="000000"/>
        </w:rPr>
        <w:t>i</w:t>
      </w:r>
      <w:r w:rsidRPr="004B4420">
        <w:rPr>
          <w:rFonts w:asciiTheme="minorHAnsi" w:hAnsiTheme="minorHAnsi"/>
          <w:b/>
          <w:color w:val="000000"/>
        </w:rPr>
        <w:t xml:space="preserve">s </w:t>
      </w:r>
      <w:r w:rsidR="00AE3884" w:rsidRPr="004B4420">
        <w:rPr>
          <w:rFonts w:asciiTheme="minorHAnsi" w:hAnsiTheme="minorHAnsi"/>
          <w:b/>
          <w:color w:val="000000"/>
        </w:rPr>
        <w:t>a</w:t>
      </w:r>
      <w:r w:rsidRPr="004B4420">
        <w:rPr>
          <w:rFonts w:asciiTheme="minorHAnsi" w:hAnsiTheme="minorHAnsi"/>
          <w:b/>
          <w:color w:val="000000"/>
        </w:rPr>
        <w:t xml:space="preserve"> master's programme </w:t>
      </w:r>
      <w:r w:rsidR="00AE3884" w:rsidRPr="004B4420">
        <w:rPr>
          <w:rFonts w:asciiTheme="minorHAnsi" w:hAnsiTheme="minorHAnsi"/>
          <w:b/>
          <w:color w:val="000000"/>
        </w:rPr>
        <w:t xml:space="preserve">on Marketing </w:t>
      </w:r>
      <w:r w:rsidRPr="004B4420">
        <w:rPr>
          <w:rFonts w:asciiTheme="minorHAnsi" w:hAnsiTheme="minorHAnsi"/>
          <w:b/>
          <w:color w:val="000000"/>
        </w:rPr>
        <w:t>covered?</w:t>
      </w:r>
    </w:p>
    <w:p w14:paraId="64A3E0CB" w14:textId="57D340E7" w:rsidR="001A2592" w:rsidRPr="004B4420" w:rsidRDefault="001A2592"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72EF6466" w14:textId="7180FBD7" w:rsidR="00F800CA" w:rsidRPr="004B4420" w:rsidRDefault="00F800CA" w:rsidP="00F800CA">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7</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16</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 am currently a PhD student and also work as a research assistant in the university. Should the field of study to be chosen at the time of application be related to my PhD thesis?</w:t>
      </w:r>
    </w:p>
    <w:p w14:paraId="64EB9696" w14:textId="715B3388" w:rsidR="00F800CA" w:rsidRPr="004B4420" w:rsidRDefault="00F800CA" w:rsidP="00F800CA">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7</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16</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 xml:space="preserve">No. Please also see </w:t>
      </w:r>
      <w:r w:rsidRPr="004B4420">
        <w:rPr>
          <w:rFonts w:asciiTheme="minorHAnsi" w:hAnsiTheme="minorHAnsi" w:cs="Arial"/>
          <w:b/>
          <w:noProof/>
          <w:color w:val="000000" w:themeColor="text1"/>
        </w:rPr>
        <w:t>Answer 7.6.</w:t>
      </w:r>
    </w:p>
    <w:p w14:paraId="6A234726" w14:textId="77777777" w:rsidR="00E33D49" w:rsidRPr="004B4420" w:rsidRDefault="00E33D49" w:rsidP="00467257">
      <w:pPr>
        <w:pStyle w:val="Balk1"/>
        <w:spacing w:before="360" w:after="120"/>
        <w:ind w:left="284" w:hanging="284"/>
        <w:jc w:val="both"/>
        <w:rPr>
          <w:noProof/>
          <w:sz w:val="20"/>
          <w:szCs w:val="20"/>
        </w:rPr>
      </w:pPr>
      <w:bookmarkStart w:id="35" w:name="_Toc505356221"/>
      <w:r w:rsidRPr="004B4420">
        <w:rPr>
          <w:noProof/>
          <w:sz w:val="20"/>
          <w:szCs w:val="20"/>
        </w:rPr>
        <w:t>APPLICATION PROCESS AND ADDRESS</w:t>
      </w:r>
      <w:bookmarkEnd w:id="35"/>
    </w:p>
    <w:p w14:paraId="666D646E" w14:textId="1CE534D5" w:rsidR="00E33D49" w:rsidRPr="004B4420" w:rsidRDefault="00E33D49" w:rsidP="005731D6">
      <w:pPr>
        <w:widowControl w:val="0"/>
        <w:autoSpaceDE w:val="0"/>
        <w:autoSpaceDN w:val="0"/>
        <w:adjustRightInd w:val="0"/>
        <w:spacing w:after="120"/>
        <w:jc w:val="center"/>
        <w:rPr>
          <w:rFonts w:asciiTheme="minorHAnsi" w:hAnsiTheme="minorHAnsi"/>
          <w:b/>
          <w:i/>
          <w:noProof/>
        </w:rPr>
      </w:pPr>
      <w:bookmarkStart w:id="36" w:name="_Toc377649159"/>
      <w:r w:rsidRPr="004B4420">
        <w:rPr>
          <w:rFonts w:asciiTheme="minorHAnsi" w:hAnsiTheme="minorHAnsi"/>
          <w:b/>
          <w:i/>
          <w:noProof/>
        </w:rPr>
        <w:t xml:space="preserve">Please see </w:t>
      </w:r>
      <w:r w:rsidR="00A9437A" w:rsidRPr="004B4420">
        <w:rPr>
          <w:rFonts w:asciiTheme="minorHAnsi" w:hAnsiTheme="minorHAnsi"/>
          <w:b/>
          <w:i/>
          <w:noProof/>
        </w:rPr>
        <w:t>Section</w:t>
      </w:r>
      <w:r w:rsidR="00077C21" w:rsidRPr="004B4420">
        <w:rPr>
          <w:rFonts w:asciiTheme="minorHAnsi" w:hAnsiTheme="minorHAnsi"/>
          <w:b/>
          <w:i/>
          <w:noProof/>
        </w:rPr>
        <w:t xml:space="preserve"> </w:t>
      </w:r>
      <w:r w:rsidRPr="004B4420">
        <w:rPr>
          <w:rFonts w:asciiTheme="minorHAnsi" w:hAnsiTheme="minorHAnsi"/>
          <w:b/>
          <w:i/>
          <w:noProof/>
        </w:rPr>
        <w:t>2.3</w:t>
      </w:r>
      <w:r w:rsidR="00A9437A" w:rsidRPr="004B4420">
        <w:rPr>
          <w:rFonts w:asciiTheme="minorHAnsi" w:hAnsiTheme="minorHAnsi"/>
          <w:b/>
          <w:i/>
          <w:noProof/>
        </w:rPr>
        <w:t xml:space="preserve"> </w:t>
      </w:r>
      <w:r w:rsidRPr="004B4420">
        <w:rPr>
          <w:rFonts w:asciiTheme="minorHAnsi" w:hAnsiTheme="minorHAnsi"/>
          <w:b/>
          <w:i/>
          <w:noProof/>
        </w:rPr>
        <w:t>of the Announcement.</w:t>
      </w:r>
    </w:p>
    <w:p w14:paraId="3B5EE120" w14:textId="62247FFB" w:rsidR="00E33D49" w:rsidRPr="004B4420" w:rsidRDefault="00BD2801" w:rsidP="005731D6">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theme="minorHAnsi"/>
          <w:b/>
          <w:noProof/>
          <w:color w:val="000000"/>
        </w:rPr>
        <w:t>I</w:t>
      </w:r>
      <w:r w:rsidR="00FA0AC8" w:rsidRPr="004B4420">
        <w:rPr>
          <w:rFonts w:asciiTheme="minorHAnsi" w:hAnsiTheme="minorHAnsi" w:cstheme="minorHAnsi"/>
          <w:b/>
          <w:noProof/>
          <w:color w:val="000000"/>
        </w:rPr>
        <w:t xml:space="preserve">s there an online application </w:t>
      </w:r>
      <w:r w:rsidR="00610C4D" w:rsidRPr="004B4420">
        <w:rPr>
          <w:rFonts w:asciiTheme="minorHAnsi" w:hAnsiTheme="minorHAnsi" w:cstheme="minorHAnsi"/>
          <w:b/>
          <w:noProof/>
          <w:color w:val="000000"/>
        </w:rPr>
        <w:t>facility</w:t>
      </w:r>
      <w:r w:rsidR="00FA0AC8" w:rsidRPr="004B4420">
        <w:rPr>
          <w:rFonts w:asciiTheme="minorHAnsi" w:hAnsiTheme="minorHAnsi" w:cstheme="minorHAnsi"/>
          <w:b/>
          <w:noProof/>
          <w:color w:val="000000"/>
        </w:rPr>
        <w:t>?</w:t>
      </w:r>
    </w:p>
    <w:p w14:paraId="41EF53A1" w14:textId="1B5C3C9D" w:rsidR="00E33D49" w:rsidRPr="004B4420" w:rsidRDefault="00BD2801" w:rsidP="005731D6">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8</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theme="minorHAnsi"/>
          <w:noProof/>
          <w:color w:val="000000"/>
        </w:rPr>
        <w:t>No</w:t>
      </w:r>
      <w:r w:rsidR="00B5305A" w:rsidRPr="004B4420">
        <w:rPr>
          <w:rFonts w:asciiTheme="minorHAnsi" w:hAnsiTheme="minorHAnsi" w:cstheme="minorHAnsi"/>
          <w:noProof/>
          <w:color w:val="000000"/>
        </w:rPr>
        <w:t>.</w:t>
      </w:r>
    </w:p>
    <w:p w14:paraId="404442FE" w14:textId="1BE404FD" w:rsidR="00790DFE" w:rsidRPr="004B4420" w:rsidRDefault="00790DFE" w:rsidP="005731D6">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When will the applications start and how</w:t>
      </w:r>
      <w:r w:rsidR="00D27A70" w:rsidRPr="004B4420">
        <w:rPr>
          <w:rFonts w:asciiTheme="minorHAnsi" w:hAnsiTheme="minorHAnsi"/>
          <w:b/>
          <w:color w:val="000000"/>
        </w:rPr>
        <w:t xml:space="preserve"> and </w:t>
      </w:r>
      <w:r w:rsidR="00990F50" w:rsidRPr="004B4420">
        <w:rPr>
          <w:rFonts w:asciiTheme="minorHAnsi" w:hAnsiTheme="minorHAnsi"/>
          <w:b/>
          <w:color w:val="000000"/>
        </w:rPr>
        <w:t>where</w:t>
      </w:r>
      <w:r w:rsidRPr="004B4420">
        <w:rPr>
          <w:rFonts w:asciiTheme="minorHAnsi" w:hAnsiTheme="minorHAnsi"/>
          <w:b/>
          <w:color w:val="000000"/>
        </w:rPr>
        <w:t xml:space="preserve"> will I </w:t>
      </w:r>
      <w:r w:rsidR="00990F50" w:rsidRPr="004B4420">
        <w:rPr>
          <w:rFonts w:asciiTheme="minorHAnsi" w:hAnsiTheme="minorHAnsi"/>
          <w:b/>
          <w:color w:val="000000"/>
        </w:rPr>
        <w:t>send my application</w:t>
      </w:r>
      <w:r w:rsidRPr="004B4420">
        <w:rPr>
          <w:rFonts w:asciiTheme="minorHAnsi" w:hAnsiTheme="minorHAnsi"/>
          <w:b/>
          <w:color w:val="000000"/>
        </w:rPr>
        <w:t>?</w:t>
      </w:r>
    </w:p>
    <w:p w14:paraId="55F96A5F" w14:textId="66A86957" w:rsidR="00790DFE" w:rsidRPr="004B4420" w:rsidRDefault="00790DFE" w:rsidP="005731D6">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990F50" w:rsidRPr="004B4420">
        <w:rPr>
          <w:rFonts w:asciiTheme="minorHAnsi" w:hAnsiTheme="minorHAnsi" w:cs="Arial"/>
          <w:noProof/>
          <w:color w:val="000000"/>
        </w:rPr>
        <w:t xml:space="preserve">Applications started on 25 December 2017 and </w:t>
      </w:r>
      <w:r w:rsidR="00990F50" w:rsidRPr="004B4420">
        <w:rPr>
          <w:rFonts w:asciiTheme="minorHAnsi" w:hAnsiTheme="minorHAnsi" w:cs="Arial"/>
          <w:color w:val="000000"/>
        </w:rPr>
        <w:t xml:space="preserve">the deadline for the submission of all the required application documents is 23 February 2018 by 17:00 hours (local time). </w:t>
      </w:r>
      <w:r w:rsidR="00C74A55" w:rsidRPr="004B4420">
        <w:rPr>
          <w:rFonts w:asciiTheme="minorHAnsi" w:hAnsiTheme="minorHAnsi" w:cs="Arial"/>
          <w:color w:val="000000"/>
        </w:rPr>
        <w:t xml:space="preserve">Applications must be submitted in a sealed envelope by registered mail, private courier service or by hand-delivery to the Central Finance and Contracts Unit. </w:t>
      </w:r>
      <w:r w:rsidR="00990F50" w:rsidRPr="004B4420">
        <w:rPr>
          <w:rFonts w:asciiTheme="minorHAnsi" w:hAnsiTheme="minorHAnsi" w:cs="Arial"/>
          <w:color w:val="000000"/>
        </w:rPr>
        <w:t>For further information</w:t>
      </w:r>
      <w:r w:rsidR="00D27A70" w:rsidRPr="004B4420">
        <w:rPr>
          <w:rFonts w:asciiTheme="minorHAnsi" w:hAnsiTheme="minorHAnsi" w:cs="Arial"/>
          <w:color w:val="000000"/>
        </w:rPr>
        <w:t>,</w:t>
      </w:r>
      <w:r w:rsidR="00990F50" w:rsidRPr="004B4420">
        <w:rPr>
          <w:rFonts w:asciiTheme="minorHAnsi" w:hAnsiTheme="minorHAnsi" w:cs="Arial"/>
          <w:color w:val="000000"/>
        </w:rPr>
        <w:t xml:space="preserve"> please see Section 2.3.2 of the Announcement.</w:t>
      </w:r>
    </w:p>
    <w:p w14:paraId="6B080CCA" w14:textId="5E48E6B5" w:rsidR="00216427" w:rsidRPr="004B4420" w:rsidRDefault="00216427" w:rsidP="005731D6">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Will the application deadline be postponed to a later date, as the IELTS exam results dated on 10 February 2018 will be </w:t>
      </w:r>
      <w:r w:rsidR="00D27A70" w:rsidRPr="004B4420">
        <w:rPr>
          <w:rFonts w:asciiTheme="minorHAnsi" w:hAnsiTheme="minorHAnsi" w:cs="Tahoma"/>
          <w:b/>
          <w:color w:val="000000"/>
        </w:rPr>
        <w:t xml:space="preserve">available </w:t>
      </w:r>
      <w:r w:rsidRPr="004B4420">
        <w:rPr>
          <w:rFonts w:asciiTheme="minorHAnsi" w:hAnsiTheme="minorHAnsi" w:cs="Tahoma"/>
          <w:b/>
          <w:color w:val="000000"/>
        </w:rPr>
        <w:t>online on 23 February 2018 at the earliest?</w:t>
      </w:r>
    </w:p>
    <w:p w14:paraId="305620DB" w14:textId="326B40EE" w:rsidR="00216427" w:rsidRPr="004B4420" w:rsidRDefault="00216427" w:rsidP="00216427">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w:t>
      </w:r>
    </w:p>
    <w:p w14:paraId="75F7D263" w14:textId="30BDBD41" w:rsidR="008C5F0B" w:rsidRPr="004B4420" w:rsidRDefault="008C5F0B" w:rsidP="00216427">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Should I send the application documents to the university in which I plan to study or to the Central Finance and Contracts Unit?</w:t>
      </w:r>
    </w:p>
    <w:p w14:paraId="7D0C7BC4" w14:textId="603DEE82" w:rsidR="00216427" w:rsidRPr="004B4420" w:rsidRDefault="008C5F0B" w:rsidP="005731D6">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8.2.</w:t>
      </w:r>
    </w:p>
    <w:p w14:paraId="522F975E" w14:textId="289D279A" w:rsidR="00E33D49" w:rsidRPr="004B4420" w:rsidRDefault="00E33D49" w:rsidP="00467257">
      <w:pPr>
        <w:pStyle w:val="Balk1"/>
        <w:spacing w:before="360" w:after="200"/>
        <w:ind w:left="426" w:hanging="426"/>
        <w:jc w:val="both"/>
        <w:rPr>
          <w:noProof/>
          <w:sz w:val="20"/>
          <w:szCs w:val="20"/>
        </w:rPr>
      </w:pPr>
      <w:bookmarkStart w:id="37" w:name="_Toc453664782"/>
      <w:bookmarkStart w:id="38" w:name="_Toc466885744"/>
      <w:bookmarkStart w:id="39" w:name="_Toc467060383"/>
      <w:bookmarkStart w:id="40" w:name="_Toc377649160"/>
      <w:bookmarkStart w:id="41" w:name="_Toc505356222"/>
      <w:bookmarkEnd w:id="36"/>
      <w:bookmarkEnd w:id="37"/>
      <w:bookmarkEnd w:id="38"/>
      <w:bookmarkEnd w:id="39"/>
      <w:r w:rsidRPr="004B4420">
        <w:rPr>
          <w:noProof/>
          <w:sz w:val="20"/>
          <w:szCs w:val="20"/>
        </w:rPr>
        <w:lastRenderedPageBreak/>
        <w:t>AMOUNT OF THE SCHOLARSHIP</w:t>
      </w:r>
      <w:bookmarkEnd w:id="40"/>
      <w:bookmarkEnd w:id="41"/>
    </w:p>
    <w:p w14:paraId="06CED3C2" w14:textId="4ED1AA7A" w:rsidR="00E33D49" w:rsidRPr="004B4420" w:rsidRDefault="00E33D49" w:rsidP="005731D6">
      <w:pPr>
        <w:widowControl w:val="0"/>
        <w:autoSpaceDE w:val="0"/>
        <w:autoSpaceDN w:val="0"/>
        <w:adjustRightInd w:val="0"/>
        <w:spacing w:after="120"/>
        <w:jc w:val="center"/>
        <w:rPr>
          <w:rFonts w:asciiTheme="minorHAnsi" w:hAnsiTheme="minorHAnsi"/>
          <w:b/>
          <w:i/>
          <w:noProof/>
        </w:rPr>
      </w:pPr>
      <w:bookmarkStart w:id="42" w:name="_Toc377649161"/>
      <w:r w:rsidRPr="004B4420">
        <w:rPr>
          <w:rFonts w:asciiTheme="minorHAnsi" w:hAnsiTheme="minorHAnsi"/>
          <w:b/>
          <w:i/>
          <w:noProof/>
        </w:rPr>
        <w:t xml:space="preserve">Please see </w:t>
      </w:r>
      <w:r w:rsidR="00077C21" w:rsidRPr="004B4420">
        <w:rPr>
          <w:rFonts w:asciiTheme="minorHAnsi" w:hAnsiTheme="minorHAnsi"/>
          <w:b/>
          <w:i/>
          <w:noProof/>
        </w:rPr>
        <w:t xml:space="preserve">Section </w:t>
      </w:r>
      <w:r w:rsidRPr="004B4420">
        <w:rPr>
          <w:rFonts w:asciiTheme="minorHAnsi" w:hAnsiTheme="minorHAnsi"/>
          <w:b/>
          <w:i/>
          <w:noProof/>
        </w:rPr>
        <w:t>1.</w:t>
      </w:r>
      <w:r w:rsidR="00A9437A" w:rsidRPr="004B4420">
        <w:rPr>
          <w:rFonts w:asciiTheme="minorHAnsi" w:hAnsiTheme="minorHAnsi"/>
          <w:b/>
          <w:i/>
          <w:noProof/>
        </w:rPr>
        <w:t>9</w:t>
      </w:r>
      <w:r w:rsidR="00610C4D" w:rsidRPr="004B4420">
        <w:rPr>
          <w:rFonts w:asciiTheme="minorHAnsi" w:hAnsiTheme="minorHAnsi"/>
          <w:b/>
          <w:i/>
          <w:noProof/>
        </w:rPr>
        <w:t xml:space="preserve"> </w:t>
      </w:r>
      <w:r w:rsidRPr="004B4420">
        <w:rPr>
          <w:rFonts w:asciiTheme="minorHAnsi" w:hAnsiTheme="minorHAnsi"/>
          <w:b/>
          <w:i/>
          <w:noProof/>
        </w:rPr>
        <w:t>of the Announcement.</w:t>
      </w:r>
    </w:p>
    <w:p w14:paraId="0076406D" w14:textId="5D7263B9"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Are the scholarships given unconditionally?</w:t>
      </w:r>
    </w:p>
    <w:p w14:paraId="409300EE" w14:textId="5FDCC288" w:rsidR="00493E75" w:rsidRPr="004B4420" w:rsidRDefault="00BD2801"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9</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270885" w:rsidRPr="004B4420">
        <w:rPr>
          <w:rFonts w:asciiTheme="minorHAnsi" w:hAnsiTheme="minorHAnsi" w:cs="Arial"/>
          <w:noProof/>
          <w:color w:val="000000"/>
        </w:rPr>
        <w:t>T</w:t>
      </w:r>
      <w:r w:rsidR="004724B8" w:rsidRPr="004B4420">
        <w:rPr>
          <w:rFonts w:asciiTheme="minorHAnsi" w:hAnsiTheme="minorHAnsi" w:cs="Arial"/>
          <w:noProof/>
          <w:color w:val="000000"/>
        </w:rPr>
        <w:t xml:space="preserve">he </w:t>
      </w:r>
      <w:r w:rsidR="00A056AF" w:rsidRPr="004B4420">
        <w:rPr>
          <w:rFonts w:asciiTheme="minorHAnsi" w:hAnsiTheme="minorHAnsi" w:cs="Arial"/>
          <w:noProof/>
          <w:color w:val="000000"/>
        </w:rPr>
        <w:t xml:space="preserve">scholars should successfully complete their academic studies and fulfill their contractual obligations. The Contracting Authority reserves the right to terminate the scholarship programme in case of non-compliance with contractual requirements and to ask for the full or partial reimbursement of the financial costs occurred thereof. </w:t>
      </w:r>
      <w:r w:rsidR="008516B3" w:rsidRPr="004B4420">
        <w:rPr>
          <w:rFonts w:asciiTheme="minorHAnsi" w:hAnsiTheme="minorHAnsi" w:cs="Arial"/>
          <w:noProof/>
          <w:color w:val="000000"/>
        </w:rPr>
        <w:t>On the other hand,</w:t>
      </w:r>
      <w:r w:rsidR="00270885" w:rsidRPr="004B4420">
        <w:rPr>
          <w:rFonts w:asciiTheme="minorHAnsi" w:hAnsiTheme="minorHAnsi" w:cs="Arial"/>
          <w:noProof/>
          <w:color w:val="000000"/>
        </w:rPr>
        <w:t xml:space="preserve"> there is no contractual obligation regarding return to Turkey or compulsory service for the scholars.</w:t>
      </w:r>
    </w:p>
    <w:p w14:paraId="2CDF3D07" w14:textId="0AF5DE24"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Does the amount of the scholarship vary depending </w:t>
      </w:r>
      <w:r w:rsidR="004724B8" w:rsidRPr="004B4420">
        <w:rPr>
          <w:rFonts w:asciiTheme="minorHAnsi" w:hAnsiTheme="minorHAnsi" w:cs="Arial"/>
          <w:b/>
          <w:noProof/>
          <w:color w:val="000000"/>
        </w:rPr>
        <w:t>up</w:t>
      </w:r>
      <w:r w:rsidR="00E33D49" w:rsidRPr="004B4420">
        <w:rPr>
          <w:rFonts w:asciiTheme="minorHAnsi" w:hAnsiTheme="minorHAnsi" w:cs="Arial"/>
          <w:b/>
          <w:noProof/>
          <w:color w:val="000000"/>
        </w:rPr>
        <w:t>on the cost of living in the host country</w:t>
      </w:r>
      <w:r w:rsidR="007E32DB" w:rsidRPr="004B4420">
        <w:rPr>
          <w:rFonts w:asciiTheme="minorHAnsi" w:hAnsiTheme="minorHAnsi" w:cs="Arial"/>
          <w:b/>
          <w:noProof/>
          <w:color w:val="000000"/>
        </w:rPr>
        <w:t xml:space="preserve"> or</w:t>
      </w:r>
      <w:r w:rsidR="00E33D49" w:rsidRPr="004B4420">
        <w:rPr>
          <w:rFonts w:asciiTheme="minorHAnsi" w:hAnsiTheme="minorHAnsi" w:cs="Arial"/>
          <w:b/>
          <w:noProof/>
          <w:color w:val="000000"/>
        </w:rPr>
        <w:t xml:space="preserve"> is the same amount paid to all scholars regardless of the host EU country?</w:t>
      </w:r>
    </w:p>
    <w:p w14:paraId="0B34FAA1" w14:textId="5B223E52" w:rsidR="00E33D49" w:rsidRPr="004B4420" w:rsidRDefault="00BD2801" w:rsidP="001D4AE4">
      <w:pPr>
        <w:pStyle w:val="NormalWeb"/>
        <w:spacing w:before="0" w:beforeAutospacing="0" w:after="120" w:afterAutospacing="0"/>
        <w:jc w:val="both"/>
        <w:rPr>
          <w:rFonts w:asciiTheme="minorHAnsi" w:hAnsiTheme="minorHAnsi" w:cs="Arial"/>
          <w:noProof/>
          <w:color w:val="000000"/>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2</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E489C" w:rsidRPr="004B4420">
        <w:rPr>
          <w:rFonts w:asciiTheme="minorHAnsi" w:hAnsiTheme="minorHAnsi" w:cs="Arial"/>
          <w:noProof/>
          <w:color w:val="000000"/>
          <w:sz w:val="20"/>
          <w:szCs w:val="20"/>
          <w:lang w:val="en-GB"/>
        </w:rPr>
        <w:t>Monthly living allowance granted to scholarship holders</w:t>
      </w:r>
      <w:r w:rsidR="00E33D49" w:rsidRPr="004B4420">
        <w:rPr>
          <w:rFonts w:asciiTheme="minorHAnsi" w:hAnsiTheme="minorHAnsi" w:cs="Arial"/>
          <w:noProof/>
          <w:color w:val="000000"/>
          <w:sz w:val="20"/>
          <w:szCs w:val="20"/>
          <w:lang w:val="en-GB"/>
        </w:rPr>
        <w:t xml:space="preserve"> vary depending on the host EU member country, </w:t>
      </w:r>
      <w:r w:rsidR="00EE489C" w:rsidRPr="004B4420">
        <w:rPr>
          <w:rFonts w:asciiTheme="minorHAnsi" w:hAnsiTheme="minorHAnsi" w:cs="Arial"/>
          <w:noProof/>
          <w:color w:val="000000"/>
          <w:sz w:val="20"/>
          <w:szCs w:val="20"/>
          <w:lang w:val="en-GB"/>
        </w:rPr>
        <w:t xml:space="preserve">but </w:t>
      </w:r>
      <w:r w:rsidR="00E33D49" w:rsidRPr="004B4420">
        <w:rPr>
          <w:rFonts w:asciiTheme="minorHAnsi" w:hAnsiTheme="minorHAnsi" w:cs="Arial"/>
          <w:noProof/>
          <w:color w:val="000000"/>
          <w:sz w:val="20"/>
          <w:szCs w:val="20"/>
          <w:lang w:val="en-GB"/>
        </w:rPr>
        <w:t xml:space="preserve">the same amount </w:t>
      </w:r>
      <w:r w:rsidR="002337F0" w:rsidRPr="004B4420">
        <w:rPr>
          <w:rFonts w:asciiTheme="minorHAnsi" w:hAnsiTheme="minorHAnsi" w:cs="Arial"/>
          <w:noProof/>
          <w:color w:val="000000"/>
          <w:sz w:val="20"/>
          <w:szCs w:val="20"/>
          <w:lang w:val="en-GB"/>
        </w:rPr>
        <w:t xml:space="preserve">is given to all scholars </w:t>
      </w:r>
      <w:r w:rsidR="00270885" w:rsidRPr="004B4420">
        <w:rPr>
          <w:rFonts w:asciiTheme="minorHAnsi" w:hAnsiTheme="minorHAnsi" w:cs="Arial"/>
          <w:noProof/>
          <w:color w:val="000000"/>
          <w:sz w:val="20"/>
          <w:szCs w:val="20"/>
          <w:lang w:val="en-GB"/>
        </w:rPr>
        <w:t>for</w:t>
      </w:r>
      <w:r w:rsidR="00E33D49" w:rsidRPr="004B4420">
        <w:rPr>
          <w:rFonts w:asciiTheme="minorHAnsi" w:hAnsiTheme="minorHAnsi" w:cs="Arial"/>
          <w:noProof/>
          <w:color w:val="000000"/>
          <w:sz w:val="20"/>
          <w:szCs w:val="20"/>
          <w:lang w:val="en-GB"/>
        </w:rPr>
        <w:t xml:space="preserve"> fixed </w:t>
      </w:r>
      <w:r w:rsidR="00EE489C" w:rsidRPr="004B4420">
        <w:rPr>
          <w:rFonts w:asciiTheme="minorHAnsi" w:hAnsiTheme="minorHAnsi" w:cs="Arial"/>
          <w:noProof/>
          <w:color w:val="000000"/>
          <w:sz w:val="20"/>
          <w:szCs w:val="20"/>
          <w:lang w:val="en-GB"/>
        </w:rPr>
        <w:t>cost</w:t>
      </w:r>
      <w:r w:rsidR="00270885" w:rsidRPr="004B4420">
        <w:rPr>
          <w:rFonts w:asciiTheme="minorHAnsi" w:hAnsiTheme="minorHAnsi" w:cs="Arial"/>
          <w:noProof/>
          <w:color w:val="000000"/>
          <w:sz w:val="20"/>
          <w:szCs w:val="20"/>
          <w:lang w:val="en-GB"/>
        </w:rPr>
        <w:t>s</w:t>
      </w:r>
      <w:r w:rsidR="00E33D49" w:rsidRPr="004B4420">
        <w:rPr>
          <w:rFonts w:asciiTheme="minorHAnsi" w:hAnsiTheme="minorHAnsi" w:cs="Arial"/>
          <w:noProof/>
          <w:color w:val="000000"/>
          <w:sz w:val="20"/>
          <w:szCs w:val="20"/>
          <w:lang w:val="en-GB"/>
        </w:rPr>
        <w:t>.</w:t>
      </w:r>
      <w:r w:rsidR="00271781" w:rsidRPr="004B4420">
        <w:rPr>
          <w:rFonts w:asciiTheme="minorHAnsi" w:hAnsiTheme="minorHAnsi" w:cs="Arial"/>
          <w:noProof/>
          <w:color w:val="000000"/>
          <w:sz w:val="20"/>
          <w:szCs w:val="20"/>
          <w:lang w:val="en-GB"/>
        </w:rPr>
        <w:t xml:space="preserve"> Please visit </w:t>
      </w:r>
      <w:hyperlink r:id="rId17" w:history="1">
        <w:r w:rsidR="00870977" w:rsidRPr="004B4420">
          <w:rPr>
            <w:rStyle w:val="Kpr"/>
            <w:rFonts w:asciiTheme="minorHAnsi" w:hAnsiTheme="minorHAnsi" w:cs="Arial"/>
            <w:noProof/>
            <w:sz w:val="20"/>
            <w:szCs w:val="20"/>
            <w:lang w:val="en-GB"/>
          </w:rPr>
          <w:t>http://www.ab.gov.tr/45645_en.html</w:t>
        </w:r>
      </w:hyperlink>
      <w:r w:rsidR="00870977" w:rsidRPr="004B4420">
        <w:rPr>
          <w:rFonts w:asciiTheme="minorHAnsi" w:hAnsiTheme="minorHAnsi" w:cs="Arial"/>
          <w:noProof/>
          <w:color w:val="000000"/>
          <w:sz w:val="20"/>
          <w:szCs w:val="20"/>
          <w:lang w:val="en-GB"/>
        </w:rPr>
        <w:t xml:space="preserve"> </w:t>
      </w:r>
      <w:r w:rsidR="00271781" w:rsidRPr="004B4420">
        <w:rPr>
          <w:rFonts w:asciiTheme="minorHAnsi" w:hAnsiTheme="minorHAnsi" w:cs="Arial"/>
          <w:noProof/>
          <w:color w:val="000000"/>
          <w:sz w:val="20"/>
          <w:szCs w:val="20"/>
          <w:lang w:val="en-GB"/>
        </w:rPr>
        <w:t>for the list of monthly stipend amounts according to the host EU member country.</w:t>
      </w:r>
    </w:p>
    <w:p w14:paraId="34BCC5A6" w14:textId="630928B3"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33189A" w:rsidRPr="004B4420">
        <w:rPr>
          <w:rFonts w:asciiTheme="minorHAnsi" w:hAnsiTheme="minorHAnsi" w:cs="Arial"/>
          <w:b/>
          <w:noProof/>
          <w:color w:val="000000"/>
        </w:rPr>
        <w:t xml:space="preserve">Is it possible to </w:t>
      </w:r>
      <w:r w:rsidR="00E33D49" w:rsidRPr="004B4420">
        <w:rPr>
          <w:rFonts w:asciiTheme="minorHAnsi" w:hAnsiTheme="minorHAnsi" w:cs="Arial"/>
          <w:b/>
          <w:noProof/>
          <w:color w:val="000000"/>
        </w:rPr>
        <w:t xml:space="preserve">choose a programme with a tuition fee higher than the tuition fee ceiling </w:t>
      </w:r>
      <w:r w:rsidR="009A098B" w:rsidRPr="004B4420">
        <w:rPr>
          <w:rFonts w:asciiTheme="minorHAnsi" w:hAnsiTheme="minorHAnsi" w:cs="Arial"/>
          <w:b/>
          <w:noProof/>
          <w:color w:val="000000"/>
        </w:rPr>
        <w:t xml:space="preserve">(20.000 euros) </w:t>
      </w:r>
      <w:r w:rsidR="00E33D49" w:rsidRPr="004B4420">
        <w:rPr>
          <w:rFonts w:asciiTheme="minorHAnsi" w:hAnsiTheme="minorHAnsi" w:cs="Arial"/>
          <w:b/>
          <w:noProof/>
          <w:color w:val="000000"/>
        </w:rPr>
        <w:t>determined by the Jean Monnet Scholarship?</w:t>
      </w:r>
    </w:p>
    <w:p w14:paraId="48F73E08" w14:textId="4BBDAF9F" w:rsidR="00E33D49" w:rsidRPr="004B4420" w:rsidRDefault="00BD2801" w:rsidP="001D4AE4">
      <w:pPr>
        <w:pStyle w:val="NormalWeb"/>
        <w:spacing w:before="0" w:beforeAutospacing="0" w:after="120" w:afterAutospacing="0"/>
        <w:jc w:val="both"/>
        <w:rPr>
          <w:rFonts w:asciiTheme="minorHAnsi" w:hAnsiTheme="minorHAnsi" w:cs="Arial"/>
          <w:noProof/>
          <w:color w:val="000000"/>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3</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000000"/>
          <w:sz w:val="20"/>
          <w:szCs w:val="20"/>
          <w:lang w:val="en-GB"/>
        </w:rPr>
        <w:t>Yes.</w:t>
      </w:r>
      <w:r w:rsidR="00656C0F" w:rsidRPr="004B4420">
        <w:rPr>
          <w:rFonts w:asciiTheme="minorHAnsi" w:hAnsiTheme="minorHAnsi" w:cs="Arial"/>
          <w:noProof/>
          <w:color w:val="000000"/>
          <w:sz w:val="20"/>
          <w:szCs w:val="20"/>
          <w:lang w:val="en-GB"/>
        </w:rPr>
        <w:t xml:space="preserve"> In that case the excess amount for the tuition fee should be covered by the scholarship holder.</w:t>
      </w:r>
      <w:r w:rsidR="003157CF" w:rsidRPr="004B4420">
        <w:rPr>
          <w:rFonts w:asciiTheme="minorHAnsi" w:hAnsiTheme="minorHAnsi" w:cs="Arial"/>
          <w:noProof/>
          <w:color w:val="000000"/>
          <w:sz w:val="20"/>
          <w:szCs w:val="20"/>
          <w:lang w:val="en-GB"/>
        </w:rPr>
        <w:t xml:space="preserve"> </w:t>
      </w:r>
      <w:r w:rsidR="008C7437" w:rsidRPr="004B4420">
        <w:rPr>
          <w:rFonts w:asciiTheme="minorHAnsi" w:hAnsiTheme="minorHAnsi" w:cs="Arial"/>
          <w:noProof/>
          <w:color w:val="000000"/>
          <w:sz w:val="20"/>
          <w:szCs w:val="20"/>
          <w:lang w:val="en-GB"/>
        </w:rPr>
        <w:t>Scholars may also benefit from t</w:t>
      </w:r>
      <w:r w:rsidR="00442227" w:rsidRPr="004B4420">
        <w:rPr>
          <w:rFonts w:asciiTheme="minorHAnsi" w:hAnsiTheme="minorHAnsi" w:cs="Arial"/>
          <w:noProof/>
          <w:color w:val="000000"/>
          <w:sz w:val="20"/>
          <w:szCs w:val="20"/>
          <w:lang w:val="en-GB"/>
        </w:rPr>
        <w:t>uition fee discounts/awards of host institutions</w:t>
      </w:r>
      <w:r w:rsidR="008C7437" w:rsidRPr="004B4420">
        <w:rPr>
          <w:rFonts w:asciiTheme="minorHAnsi" w:hAnsiTheme="minorHAnsi" w:cs="Arial"/>
          <w:noProof/>
          <w:color w:val="000000"/>
          <w:sz w:val="20"/>
          <w:szCs w:val="20"/>
          <w:lang w:val="en-GB"/>
        </w:rPr>
        <w:t>.</w:t>
      </w:r>
    </w:p>
    <w:p w14:paraId="501392BF" w14:textId="0D1B3C5D"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Are medical expenses covered by the scholarship? If so, could you give information about the scope of the health care costs covered by the scholarship? Do we have to have an additional insurance?</w:t>
      </w:r>
      <w:r w:rsidR="00E33D49" w:rsidRPr="004B4420">
        <w:rPr>
          <w:rFonts w:asciiTheme="minorHAnsi" w:hAnsiTheme="minorHAnsi"/>
          <w:noProof/>
        </w:rPr>
        <w:t xml:space="preserve"> </w:t>
      </w:r>
      <w:r w:rsidR="00E33D49" w:rsidRPr="004B4420">
        <w:rPr>
          <w:rFonts w:asciiTheme="minorHAnsi" w:hAnsiTheme="minorHAnsi" w:cs="Arial"/>
          <w:b/>
          <w:noProof/>
          <w:color w:val="000000"/>
        </w:rPr>
        <w:t>Would the Social Security Institution’s coverage be in effect during our education period abroad?</w:t>
      </w:r>
    </w:p>
    <w:p w14:paraId="19F17B10" w14:textId="57A6C965" w:rsidR="00E33D49" w:rsidRPr="004B4420" w:rsidRDefault="00BD2801" w:rsidP="001D4AE4">
      <w:pPr>
        <w:pStyle w:val="NormalWeb"/>
        <w:spacing w:before="0" w:beforeAutospacing="0" w:after="120" w:afterAutospacing="0"/>
        <w:jc w:val="both"/>
        <w:rPr>
          <w:rFonts w:asciiTheme="minorHAnsi" w:hAnsiTheme="minorHAnsi" w:cstheme="minorHAnsi"/>
          <w:noProof/>
          <w:color w:val="auto"/>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4</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000000"/>
          <w:sz w:val="20"/>
          <w:szCs w:val="20"/>
          <w:lang w:val="en-GB"/>
        </w:rPr>
        <w:t xml:space="preserve">Fixed amount </w:t>
      </w:r>
      <w:r w:rsidR="009A098B" w:rsidRPr="004B4420">
        <w:rPr>
          <w:rFonts w:asciiTheme="minorHAnsi" w:hAnsiTheme="minorHAnsi" w:cs="Arial"/>
          <w:noProof/>
          <w:color w:val="000000"/>
          <w:sz w:val="20"/>
          <w:szCs w:val="20"/>
          <w:lang w:val="en-GB"/>
        </w:rPr>
        <w:t>(3</w:t>
      </w:r>
      <w:r w:rsidR="00D25CA0" w:rsidRPr="004B4420">
        <w:rPr>
          <w:rFonts w:asciiTheme="minorHAnsi" w:hAnsiTheme="minorHAnsi" w:cs="Arial"/>
          <w:noProof/>
          <w:color w:val="000000"/>
          <w:sz w:val="20"/>
          <w:szCs w:val="20"/>
          <w:lang w:val="en-GB"/>
        </w:rPr>
        <w:t>.</w:t>
      </w:r>
      <w:r w:rsidR="009A098B" w:rsidRPr="004B4420">
        <w:rPr>
          <w:rFonts w:asciiTheme="minorHAnsi" w:hAnsiTheme="minorHAnsi" w:cs="Arial"/>
          <w:noProof/>
          <w:color w:val="000000"/>
          <w:sz w:val="20"/>
          <w:szCs w:val="20"/>
          <w:lang w:val="en-GB"/>
        </w:rPr>
        <w:t xml:space="preserve">000 euros) </w:t>
      </w:r>
      <w:r w:rsidR="00E33D49" w:rsidRPr="004B4420">
        <w:rPr>
          <w:rFonts w:asciiTheme="minorHAnsi" w:hAnsiTheme="minorHAnsi" w:cs="Arial"/>
          <w:noProof/>
          <w:color w:val="000000"/>
          <w:sz w:val="20"/>
          <w:szCs w:val="20"/>
          <w:lang w:val="en-GB"/>
        </w:rPr>
        <w:t xml:space="preserve">for various </w:t>
      </w:r>
      <w:r w:rsidR="005A127B" w:rsidRPr="004B4420">
        <w:rPr>
          <w:rFonts w:asciiTheme="minorHAnsi" w:hAnsiTheme="minorHAnsi" w:cs="Arial"/>
          <w:noProof/>
          <w:color w:val="000000"/>
          <w:sz w:val="20"/>
          <w:szCs w:val="20"/>
          <w:lang w:val="en-GB"/>
        </w:rPr>
        <w:t xml:space="preserve">expenses </w:t>
      </w:r>
      <w:r w:rsidR="0058759E" w:rsidRPr="004B4420">
        <w:rPr>
          <w:rFonts w:asciiTheme="minorHAnsi" w:hAnsiTheme="minorHAnsi" w:cs="Arial"/>
          <w:noProof/>
          <w:color w:val="000000"/>
          <w:sz w:val="20"/>
          <w:szCs w:val="20"/>
          <w:lang w:val="en-GB"/>
        </w:rPr>
        <w:t>(</w:t>
      </w:r>
      <w:r w:rsidR="00E33D49" w:rsidRPr="004B4420">
        <w:rPr>
          <w:rFonts w:asciiTheme="minorHAnsi" w:hAnsiTheme="minorHAnsi" w:cs="Arial"/>
          <w:noProof/>
          <w:color w:val="000000"/>
          <w:sz w:val="20"/>
          <w:szCs w:val="20"/>
          <w:lang w:val="en-GB"/>
        </w:rPr>
        <w:t>to be paid to the scholars only once</w:t>
      </w:r>
      <w:r w:rsidR="0058759E" w:rsidRPr="004B4420">
        <w:rPr>
          <w:rFonts w:asciiTheme="minorHAnsi" w:hAnsiTheme="minorHAnsi" w:cs="Arial"/>
          <w:noProof/>
          <w:color w:val="000000"/>
          <w:sz w:val="20"/>
          <w:szCs w:val="20"/>
          <w:lang w:val="en-GB"/>
        </w:rPr>
        <w:t>)</w:t>
      </w:r>
      <w:r w:rsidR="00B5305A" w:rsidRPr="004B4420">
        <w:rPr>
          <w:rFonts w:asciiTheme="minorHAnsi" w:hAnsiTheme="minorHAnsi" w:cs="Arial"/>
          <w:noProof/>
          <w:color w:val="000000"/>
          <w:sz w:val="20"/>
          <w:szCs w:val="20"/>
          <w:lang w:val="en-GB"/>
        </w:rPr>
        <w:t>, among others, include</w:t>
      </w:r>
      <w:r w:rsidR="00E33D49" w:rsidRPr="004B4420">
        <w:rPr>
          <w:rFonts w:asciiTheme="minorHAnsi" w:hAnsiTheme="minorHAnsi" w:cs="Arial"/>
          <w:noProof/>
          <w:color w:val="000000"/>
          <w:sz w:val="20"/>
          <w:szCs w:val="20"/>
          <w:lang w:val="en-GB"/>
        </w:rPr>
        <w:t xml:space="preserve">s the health and </w:t>
      </w:r>
      <w:r w:rsidR="00E33D49" w:rsidRPr="004B4420">
        <w:rPr>
          <w:rFonts w:asciiTheme="minorHAnsi" w:hAnsiTheme="minorHAnsi" w:cs="Arial"/>
          <w:noProof/>
          <w:color w:val="auto"/>
          <w:sz w:val="20"/>
          <w:szCs w:val="20"/>
          <w:lang w:val="en-GB"/>
        </w:rPr>
        <w:t>insurance expenses. The health and insurance procedures differ in every EU member country and it is solely the scholars’ responsibility to fulfill the required procedures.</w:t>
      </w:r>
      <w:r w:rsidR="001D36EA" w:rsidRPr="004B4420">
        <w:rPr>
          <w:rFonts w:asciiTheme="minorHAnsi" w:hAnsiTheme="minorHAnsi" w:cs="Arial"/>
          <w:noProof/>
          <w:color w:val="auto"/>
          <w:sz w:val="20"/>
          <w:szCs w:val="20"/>
          <w:lang w:val="en-GB"/>
        </w:rPr>
        <w:t xml:space="preserve"> </w:t>
      </w:r>
      <w:r w:rsidR="00BB5D5E" w:rsidRPr="004B4420">
        <w:rPr>
          <w:rFonts w:asciiTheme="minorHAnsi" w:hAnsiTheme="minorHAnsi" w:cs="Arial"/>
          <w:noProof/>
          <w:color w:val="auto"/>
          <w:sz w:val="20"/>
          <w:szCs w:val="20"/>
          <w:lang w:val="en-GB"/>
        </w:rPr>
        <w:t>For the employed applicants,</w:t>
      </w:r>
      <w:r w:rsidR="001D36EA" w:rsidRPr="004B4420">
        <w:rPr>
          <w:rFonts w:asciiTheme="minorHAnsi" w:hAnsiTheme="minorHAnsi" w:cs="Arial"/>
          <w:noProof/>
          <w:color w:val="auto"/>
          <w:sz w:val="20"/>
          <w:szCs w:val="20"/>
          <w:lang w:val="en-GB"/>
        </w:rPr>
        <w:t xml:space="preserve"> social security coverage during the study period </w:t>
      </w:r>
      <w:r w:rsidR="00A07DA1" w:rsidRPr="004B4420">
        <w:rPr>
          <w:rFonts w:asciiTheme="minorHAnsi" w:hAnsiTheme="minorHAnsi" w:cs="Arial"/>
          <w:noProof/>
          <w:color w:val="auto"/>
          <w:sz w:val="20"/>
          <w:szCs w:val="20"/>
          <w:lang w:val="en-GB"/>
        </w:rPr>
        <w:t xml:space="preserve">should </w:t>
      </w:r>
      <w:r w:rsidR="001D36EA" w:rsidRPr="004B4420">
        <w:rPr>
          <w:rFonts w:asciiTheme="minorHAnsi" w:hAnsiTheme="minorHAnsi" w:cs="Arial"/>
          <w:noProof/>
          <w:color w:val="auto"/>
          <w:sz w:val="20"/>
          <w:szCs w:val="20"/>
          <w:lang w:val="en-GB"/>
        </w:rPr>
        <w:t xml:space="preserve">be </w:t>
      </w:r>
      <w:r w:rsidR="001D36EA" w:rsidRPr="004B4420">
        <w:rPr>
          <w:rFonts w:asciiTheme="minorHAnsi" w:hAnsiTheme="minorHAnsi" w:cstheme="minorHAnsi"/>
          <w:noProof/>
          <w:color w:val="auto"/>
          <w:sz w:val="20"/>
          <w:szCs w:val="20"/>
          <w:lang w:val="en-GB"/>
        </w:rPr>
        <w:t>discussed with the applicant</w:t>
      </w:r>
      <w:r w:rsidR="007438AB" w:rsidRPr="004B4420">
        <w:rPr>
          <w:rFonts w:asciiTheme="minorHAnsi" w:hAnsiTheme="minorHAnsi" w:cstheme="minorHAnsi"/>
          <w:noProof/>
          <w:color w:val="auto"/>
          <w:sz w:val="20"/>
          <w:szCs w:val="20"/>
          <w:lang w:val="en-GB"/>
        </w:rPr>
        <w:t>’</w:t>
      </w:r>
      <w:r w:rsidR="001D36EA" w:rsidRPr="004B4420">
        <w:rPr>
          <w:rFonts w:asciiTheme="minorHAnsi" w:hAnsiTheme="minorHAnsi" w:cstheme="minorHAnsi"/>
          <w:noProof/>
          <w:color w:val="auto"/>
          <w:sz w:val="20"/>
          <w:szCs w:val="20"/>
          <w:lang w:val="en-GB"/>
        </w:rPr>
        <w:t>s own institution.</w:t>
      </w:r>
    </w:p>
    <w:p w14:paraId="76B0AF1E" w14:textId="4A675BFD" w:rsidR="009F3B09" w:rsidRPr="004B4420" w:rsidRDefault="00081A08" w:rsidP="001D4AE4">
      <w:pPr>
        <w:spacing w:after="120"/>
        <w:jc w:val="both"/>
        <w:rPr>
          <w:rFonts w:asciiTheme="minorHAnsi" w:eastAsiaTheme="minorEastAsia" w:hAnsiTheme="minorHAnsi" w:cs="Tahoma"/>
          <w:b/>
          <w:color w:val="000000"/>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F3B09" w:rsidRPr="004B4420">
        <w:rPr>
          <w:rFonts w:asciiTheme="minorHAnsi" w:eastAsiaTheme="minorEastAsia" w:hAnsiTheme="minorHAnsi" w:cs="Tahoma"/>
          <w:b/>
          <w:color w:val="000000"/>
          <w:lang w:eastAsia="en-US"/>
        </w:rPr>
        <w:t>Does this scholarship cover</w:t>
      </w:r>
      <w:r w:rsidR="004F0C89" w:rsidRPr="004B4420">
        <w:rPr>
          <w:rFonts w:asciiTheme="minorHAnsi" w:eastAsiaTheme="minorEastAsia" w:hAnsiTheme="minorHAnsi" w:cs="Tahoma"/>
          <w:b/>
          <w:color w:val="000000"/>
          <w:lang w:eastAsia="en-US"/>
        </w:rPr>
        <w:t xml:space="preserve"> </w:t>
      </w:r>
      <w:r w:rsidR="009F3B09" w:rsidRPr="004B4420">
        <w:rPr>
          <w:rFonts w:asciiTheme="minorHAnsi" w:eastAsiaTheme="minorEastAsia" w:hAnsiTheme="minorHAnsi" w:cs="Tahoma"/>
          <w:b/>
          <w:color w:val="000000"/>
          <w:lang w:eastAsia="en-US"/>
        </w:rPr>
        <w:t>only the research fees? Or does it also cover the daily expenditures?</w:t>
      </w:r>
    </w:p>
    <w:p w14:paraId="03FFEADF" w14:textId="029AEEDA" w:rsidR="004F0C89" w:rsidRPr="004B4420" w:rsidRDefault="00081A08" w:rsidP="001D4AE4">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4F0C89" w:rsidRPr="004B4420">
        <w:rPr>
          <w:rFonts w:asciiTheme="minorHAnsi" w:hAnsiTheme="minorHAnsi" w:cs="Arial"/>
        </w:rPr>
        <w:t>Amount of the scholars</w:t>
      </w:r>
      <w:r w:rsidR="0082663D" w:rsidRPr="004B4420">
        <w:rPr>
          <w:rFonts w:asciiTheme="minorHAnsi" w:hAnsiTheme="minorHAnsi" w:cs="Arial"/>
        </w:rPr>
        <w:t>h</w:t>
      </w:r>
      <w:r w:rsidR="004F0C89" w:rsidRPr="004B4420">
        <w:rPr>
          <w:rFonts w:asciiTheme="minorHAnsi" w:hAnsiTheme="minorHAnsi" w:cs="Arial"/>
        </w:rPr>
        <w:t>ip covers the following; tuition fees (up to 20.000 Euros), living expenses (food and drink, accommodation, communication, local transportation, cultural activities, etc.) (differing according to the host EU member country as given in the website of the Ministry for EU Affairs), fixed amount (3.000 Euros) for various expenses to be paid only once (to be used for the visa-passport, educational materials, travel, study visit, registration to local authorities, health and insurance, any tax liabilities and similar expenses).</w:t>
      </w:r>
    </w:p>
    <w:p w14:paraId="7BD5B9EF" w14:textId="15A0118A" w:rsidR="0008139F" w:rsidRPr="004B4420" w:rsidRDefault="0008139F"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Is the tuition fee of the master's programme </w:t>
      </w:r>
      <w:r w:rsidR="00F273DC" w:rsidRPr="004B4420">
        <w:rPr>
          <w:rFonts w:asciiTheme="minorHAnsi" w:hAnsiTheme="minorHAnsi"/>
          <w:b/>
          <w:color w:val="000000"/>
        </w:rPr>
        <w:t>covered</w:t>
      </w:r>
      <w:r w:rsidRPr="004B4420">
        <w:rPr>
          <w:rFonts w:asciiTheme="minorHAnsi" w:hAnsiTheme="minorHAnsi"/>
          <w:b/>
          <w:color w:val="000000"/>
        </w:rPr>
        <w:t xml:space="preserve"> under the Scholarship Programme?</w:t>
      </w:r>
    </w:p>
    <w:p w14:paraId="7CFFAA5C" w14:textId="41C21E63" w:rsidR="0008139F" w:rsidRPr="004B4420" w:rsidRDefault="0008139F"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Yes. Please </w:t>
      </w:r>
      <w:r w:rsidR="00946046" w:rsidRPr="004B4420">
        <w:rPr>
          <w:rFonts w:asciiTheme="minorHAnsi" w:hAnsiTheme="minorHAnsi" w:cs="Arial"/>
          <w:noProof/>
          <w:color w:val="000000"/>
        </w:rPr>
        <w:t xml:space="preserve">also </w:t>
      </w:r>
      <w:r w:rsidRPr="004B4420">
        <w:rPr>
          <w:rFonts w:asciiTheme="minorHAnsi" w:hAnsiTheme="minorHAnsi" w:cs="Arial"/>
          <w:noProof/>
          <w:color w:val="000000"/>
        </w:rPr>
        <w:t xml:space="preserve">see </w:t>
      </w:r>
      <w:r w:rsidRPr="004B4420">
        <w:rPr>
          <w:rFonts w:asciiTheme="minorHAnsi" w:hAnsiTheme="minorHAnsi" w:cs="Arial"/>
          <w:b/>
          <w:noProof/>
          <w:color w:val="000000"/>
        </w:rPr>
        <w:t>Answer 9.3</w:t>
      </w:r>
      <w:r w:rsidR="00F273DC" w:rsidRPr="004B4420">
        <w:rPr>
          <w:rFonts w:asciiTheme="minorHAnsi" w:hAnsiTheme="minorHAnsi" w:cs="Arial"/>
          <w:b/>
          <w:noProof/>
          <w:color w:val="000000"/>
        </w:rPr>
        <w:t xml:space="preserve"> </w:t>
      </w:r>
      <w:r w:rsidR="00F273DC" w:rsidRPr="004B4420">
        <w:rPr>
          <w:rFonts w:asciiTheme="minorHAnsi" w:hAnsiTheme="minorHAnsi" w:cs="Arial"/>
          <w:noProof/>
          <w:color w:val="000000"/>
        </w:rPr>
        <w:t xml:space="preserve">and </w:t>
      </w:r>
      <w:r w:rsidR="00F273DC" w:rsidRPr="004B4420">
        <w:rPr>
          <w:rFonts w:asciiTheme="minorHAnsi" w:hAnsiTheme="minorHAnsi" w:cs="Arial"/>
          <w:b/>
          <w:noProof/>
          <w:color w:val="000000"/>
        </w:rPr>
        <w:t>Answer 9.5</w:t>
      </w:r>
      <w:r w:rsidRPr="004B4420">
        <w:rPr>
          <w:rFonts w:asciiTheme="minorHAnsi" w:hAnsiTheme="minorHAnsi" w:cs="Arial"/>
          <w:b/>
          <w:noProof/>
          <w:color w:val="000000"/>
        </w:rPr>
        <w:t>.</w:t>
      </w:r>
    </w:p>
    <w:p w14:paraId="039E6756" w14:textId="7FE76A73" w:rsidR="0082663D" w:rsidRPr="004B4420" w:rsidRDefault="0082663D"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0008189D" w:rsidRPr="004B4420">
        <w:rPr>
          <w:rFonts w:asciiTheme="minorHAnsi" w:hAnsiTheme="minorHAnsi" w:cs="Arial"/>
          <w:b/>
          <w:noProof/>
          <w:color w:val="000000"/>
        </w:rPr>
        <w:t xml:space="preserve"> </w:t>
      </w:r>
      <w:r w:rsidRPr="004B4420">
        <w:rPr>
          <w:rFonts w:asciiTheme="minorHAnsi" w:hAnsiTheme="minorHAnsi" w:cs="Tahoma"/>
          <w:b/>
          <w:color w:val="000000"/>
        </w:rPr>
        <w:t xml:space="preserve">What </w:t>
      </w:r>
      <w:r w:rsidR="000C5EF7" w:rsidRPr="004B4420">
        <w:rPr>
          <w:rFonts w:asciiTheme="minorHAnsi" w:hAnsiTheme="minorHAnsi" w:cs="Tahoma"/>
          <w:b/>
          <w:color w:val="000000"/>
        </w:rPr>
        <w:t>are minimum and maximum scholarship amounts</w:t>
      </w:r>
      <w:r w:rsidRPr="004B4420">
        <w:rPr>
          <w:rFonts w:asciiTheme="minorHAnsi" w:hAnsiTheme="minorHAnsi" w:cs="Tahoma"/>
          <w:b/>
          <w:color w:val="000000"/>
        </w:rPr>
        <w:t xml:space="preserve"> given to the scholars?</w:t>
      </w:r>
    </w:p>
    <w:p w14:paraId="52D7DCFC" w14:textId="4F148AF0" w:rsidR="0082663D" w:rsidRPr="004B4420" w:rsidRDefault="0082663D"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w:t>
      </w:r>
      <w:r w:rsidR="0008189D" w:rsidRPr="004B4420">
        <w:rPr>
          <w:rFonts w:asciiTheme="minorHAnsi" w:hAnsiTheme="minorHAnsi" w:cs="Arial"/>
          <w:b/>
          <w:noProof/>
          <w:color w:val="000000"/>
        </w:rPr>
        <w:t xml:space="preserve"> </w:t>
      </w:r>
      <w:r w:rsidR="0008189D" w:rsidRPr="004B4420">
        <w:rPr>
          <w:rFonts w:asciiTheme="minorHAnsi" w:hAnsiTheme="minorHAnsi" w:cs="Arial"/>
          <w:noProof/>
          <w:color w:val="000000"/>
        </w:rPr>
        <w:t>Please see</w:t>
      </w:r>
      <w:r w:rsidR="0008189D" w:rsidRPr="004B4420">
        <w:rPr>
          <w:rFonts w:asciiTheme="minorHAnsi" w:hAnsiTheme="minorHAnsi" w:cs="Arial"/>
          <w:b/>
          <w:noProof/>
          <w:color w:val="000000"/>
        </w:rPr>
        <w:t xml:space="preserve"> Answer 9.2. </w:t>
      </w:r>
      <w:r w:rsidR="0008189D" w:rsidRPr="004B4420">
        <w:rPr>
          <w:rFonts w:asciiTheme="minorHAnsi" w:hAnsiTheme="minorHAnsi" w:cs="Arial"/>
          <w:noProof/>
          <w:color w:val="000000"/>
        </w:rPr>
        <w:t>and</w:t>
      </w:r>
      <w:r w:rsidR="0008189D" w:rsidRPr="004B4420">
        <w:rPr>
          <w:rFonts w:asciiTheme="minorHAnsi" w:hAnsiTheme="minorHAnsi" w:cs="Arial"/>
          <w:b/>
          <w:noProof/>
          <w:color w:val="000000"/>
        </w:rPr>
        <w:t xml:space="preserve"> Answer 9.5.</w:t>
      </w:r>
    </w:p>
    <w:p w14:paraId="6DC9E89A" w14:textId="3C563AE7" w:rsidR="00C240F5" w:rsidRPr="004B4420" w:rsidRDefault="00C240F5" w:rsidP="00C240F5">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9</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8</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 will apply from the public sector and if I am awarded, I will also take my family with me abroad. How would I get residence permit for my family and register my kid(s) to a state school?</w:t>
      </w:r>
    </w:p>
    <w:p w14:paraId="656A317E" w14:textId="4410F08A" w:rsidR="00C240F5" w:rsidRPr="004B4420" w:rsidRDefault="00C240F5" w:rsidP="001D4AE4">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9</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The residence permit procedures differ in every EU member country and it is solely the scholars’ responsibility to fulfill the required procedures. A sponsorship letter, however, could be provided</w:t>
      </w:r>
      <w:r w:rsidR="00111721" w:rsidRPr="004B4420">
        <w:rPr>
          <w:rFonts w:asciiTheme="minorHAnsi" w:hAnsiTheme="minorHAnsi" w:cs="Arial"/>
          <w:noProof/>
          <w:color w:val="000000" w:themeColor="text1"/>
        </w:rPr>
        <w:t>,</w:t>
      </w:r>
      <w:r w:rsidRPr="004B4420">
        <w:rPr>
          <w:rFonts w:asciiTheme="minorHAnsi" w:hAnsiTheme="minorHAnsi" w:cs="Arial"/>
          <w:noProof/>
          <w:color w:val="000000" w:themeColor="text1"/>
        </w:rPr>
        <w:t xml:space="preserve"> </w:t>
      </w:r>
      <w:r w:rsidR="00B5305A" w:rsidRPr="004B4420">
        <w:rPr>
          <w:rFonts w:asciiTheme="minorHAnsi" w:hAnsiTheme="minorHAnsi" w:cs="Arial"/>
          <w:noProof/>
          <w:color w:val="000000" w:themeColor="text1"/>
        </w:rPr>
        <w:t>upon request</w:t>
      </w:r>
      <w:r w:rsidR="00111721" w:rsidRPr="004B4420">
        <w:rPr>
          <w:rFonts w:asciiTheme="minorHAnsi" w:hAnsiTheme="minorHAnsi" w:cs="Arial"/>
          <w:noProof/>
          <w:color w:val="000000" w:themeColor="text1"/>
        </w:rPr>
        <w:t>,</w:t>
      </w:r>
      <w:r w:rsidR="00B5305A" w:rsidRPr="004B4420">
        <w:rPr>
          <w:rFonts w:asciiTheme="minorHAnsi" w:hAnsiTheme="minorHAnsi" w:cs="Arial"/>
          <w:noProof/>
          <w:color w:val="000000" w:themeColor="text1"/>
        </w:rPr>
        <w:t xml:space="preserve"> by the Ministry for EU Affairs </w:t>
      </w:r>
      <w:r w:rsidRPr="004B4420">
        <w:rPr>
          <w:rFonts w:asciiTheme="minorHAnsi" w:hAnsiTheme="minorHAnsi" w:cs="Arial"/>
          <w:noProof/>
          <w:color w:val="000000" w:themeColor="text1"/>
        </w:rPr>
        <w:t>so as to facilitate your procedures on residence permit and registration to schools abroad.</w:t>
      </w:r>
    </w:p>
    <w:p w14:paraId="23B24F56" w14:textId="77777777" w:rsidR="00D1170D" w:rsidRPr="004B4420" w:rsidRDefault="00D1170D" w:rsidP="001D4AE4">
      <w:pPr>
        <w:spacing w:after="120"/>
        <w:jc w:val="both"/>
        <w:rPr>
          <w:rFonts w:asciiTheme="minorHAnsi" w:hAnsiTheme="minorHAnsi" w:cs="Arial"/>
          <w:noProof/>
          <w:color w:val="000000" w:themeColor="text1"/>
        </w:rPr>
      </w:pPr>
    </w:p>
    <w:p w14:paraId="068254BC" w14:textId="77777777" w:rsidR="00D1170D" w:rsidRPr="004B4420" w:rsidRDefault="00D1170D" w:rsidP="001D4AE4">
      <w:pPr>
        <w:spacing w:after="120"/>
        <w:jc w:val="both"/>
        <w:rPr>
          <w:color w:val="000000" w:themeColor="text1"/>
        </w:rPr>
      </w:pPr>
    </w:p>
    <w:p w14:paraId="501F0A53" w14:textId="6AE1E904" w:rsidR="00E33D49" w:rsidRPr="004B4420" w:rsidRDefault="00E33D49" w:rsidP="00467257">
      <w:pPr>
        <w:pStyle w:val="Balk1"/>
        <w:spacing w:before="360" w:after="120"/>
        <w:ind w:left="426" w:hanging="426"/>
        <w:jc w:val="both"/>
        <w:rPr>
          <w:noProof/>
          <w:sz w:val="20"/>
          <w:szCs w:val="20"/>
        </w:rPr>
      </w:pPr>
      <w:bookmarkStart w:id="43" w:name="_Toc453664785"/>
      <w:bookmarkStart w:id="44" w:name="_Toc466885747"/>
      <w:bookmarkStart w:id="45" w:name="_Toc467060386"/>
      <w:bookmarkStart w:id="46" w:name="_Toc505356223"/>
      <w:bookmarkEnd w:id="43"/>
      <w:bookmarkEnd w:id="44"/>
      <w:bookmarkEnd w:id="45"/>
      <w:r w:rsidRPr="004B4420">
        <w:rPr>
          <w:noProof/>
          <w:sz w:val="20"/>
          <w:szCs w:val="20"/>
        </w:rPr>
        <w:lastRenderedPageBreak/>
        <w:t>WHO CANNOT APPLY?</w:t>
      </w:r>
      <w:bookmarkEnd w:id="42"/>
      <w:bookmarkEnd w:id="46"/>
    </w:p>
    <w:p w14:paraId="51DC046B" w14:textId="4110777F" w:rsidR="00E33D49" w:rsidRPr="004B4420" w:rsidRDefault="00E33D49" w:rsidP="00982B8D">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 xml:space="preserve">Sections </w:t>
      </w:r>
      <w:r w:rsidRPr="004B4420">
        <w:rPr>
          <w:rFonts w:asciiTheme="minorHAnsi" w:hAnsiTheme="minorHAnsi"/>
          <w:b/>
          <w:i/>
          <w:noProof/>
        </w:rPr>
        <w:t xml:space="preserve">2.1 and 2.2 of the Announcement. </w:t>
      </w:r>
    </w:p>
    <w:p w14:paraId="00A256CA" w14:textId="62230442" w:rsidR="00E33D49" w:rsidRPr="004B4420" w:rsidRDefault="009D75F1" w:rsidP="00982B8D">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BA7B06" w:rsidRPr="004B4420">
        <w:rPr>
          <w:rFonts w:asciiTheme="minorHAnsi" w:hAnsiTheme="minorHAnsi" w:cs="Arial"/>
          <w:b/>
          <w:noProof/>
          <w:color w:val="000000"/>
        </w:rPr>
        <w:t>Could</w:t>
      </w:r>
      <w:r w:rsidR="00E33D49" w:rsidRPr="004B4420">
        <w:rPr>
          <w:rFonts w:asciiTheme="minorHAnsi" w:hAnsiTheme="minorHAnsi" w:cs="Arial"/>
          <w:b/>
          <w:noProof/>
          <w:color w:val="000000"/>
        </w:rPr>
        <w:t xml:space="preserve"> </w:t>
      </w:r>
      <w:r w:rsidR="00BA7B06" w:rsidRPr="004B4420">
        <w:rPr>
          <w:rFonts w:asciiTheme="minorHAnsi" w:hAnsiTheme="minorHAnsi" w:cs="Arial"/>
          <w:b/>
          <w:noProof/>
          <w:color w:val="000000"/>
        </w:rPr>
        <w:t xml:space="preserve">a </w:t>
      </w:r>
      <w:r w:rsidR="000E5623" w:rsidRPr="004B4420">
        <w:rPr>
          <w:rFonts w:asciiTheme="minorHAnsi" w:hAnsiTheme="minorHAnsi" w:cs="Arial"/>
          <w:b/>
          <w:noProof/>
          <w:color w:val="000000"/>
        </w:rPr>
        <w:t>first/second/third year undergraduate</w:t>
      </w:r>
      <w:r w:rsidR="00E33D49" w:rsidRPr="004B4420">
        <w:rPr>
          <w:rFonts w:asciiTheme="minorHAnsi" w:hAnsiTheme="minorHAnsi" w:cs="Arial"/>
          <w:b/>
          <w:noProof/>
          <w:color w:val="000000"/>
        </w:rPr>
        <w:t xml:space="preserve"> student at a university in Turkey</w:t>
      </w:r>
      <w:r w:rsidR="00BA7B06"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apply for the scholarship?</w:t>
      </w:r>
    </w:p>
    <w:p w14:paraId="6EE835A8" w14:textId="2DF78E5E" w:rsidR="00E33D49" w:rsidRPr="004B4420" w:rsidRDefault="009D75F1" w:rsidP="00982B8D">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10</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The applicants who are currently studying as </w:t>
      </w:r>
      <w:r w:rsidR="00E33D49" w:rsidRPr="004B4420">
        <w:rPr>
          <w:rFonts w:asciiTheme="minorHAnsi" w:hAnsiTheme="minorHAnsi" w:cs="Arial"/>
          <w:b/>
          <w:noProof/>
          <w:color w:val="000000"/>
        </w:rPr>
        <w:t>senior undergraduate</w:t>
      </w:r>
      <w:r w:rsidR="00E33D49" w:rsidRPr="004B4420">
        <w:rPr>
          <w:rFonts w:asciiTheme="minorHAnsi" w:hAnsiTheme="minorHAnsi" w:cs="Arial"/>
          <w:noProof/>
          <w:color w:val="000000"/>
        </w:rPr>
        <w:t xml:space="preserve"> or </w:t>
      </w:r>
      <w:r w:rsidR="00E33D49" w:rsidRPr="004B4420">
        <w:rPr>
          <w:rFonts w:asciiTheme="minorHAnsi" w:hAnsiTheme="minorHAnsi" w:cs="Arial"/>
          <w:b/>
          <w:noProof/>
          <w:color w:val="000000"/>
        </w:rPr>
        <w:t>graduate students</w:t>
      </w:r>
      <w:r w:rsidR="00E33D49" w:rsidRPr="004B4420">
        <w:rPr>
          <w:rFonts w:asciiTheme="minorHAnsi" w:hAnsiTheme="minorHAnsi" w:cs="Arial"/>
          <w:noProof/>
          <w:color w:val="000000"/>
        </w:rPr>
        <w:t xml:space="preserve"> or </w:t>
      </w:r>
      <w:r w:rsidR="00E33D49" w:rsidRPr="004B4420">
        <w:rPr>
          <w:rFonts w:asciiTheme="minorHAnsi" w:hAnsiTheme="minorHAnsi" w:cs="Arial"/>
          <w:b/>
          <w:noProof/>
          <w:color w:val="000000"/>
        </w:rPr>
        <w:t>working as academic/administrative staff</w:t>
      </w:r>
      <w:r w:rsidR="00E33D49" w:rsidRPr="004B4420">
        <w:rPr>
          <w:rFonts w:asciiTheme="minorHAnsi" w:hAnsiTheme="minorHAnsi" w:cs="Arial"/>
          <w:noProof/>
          <w:color w:val="000000"/>
        </w:rPr>
        <w:t xml:space="preserve"> in universities in Turkey may apply for the Jean Monnet Scholarship Programme</w:t>
      </w:r>
      <w:r w:rsidR="00BB5D5E" w:rsidRPr="004B4420">
        <w:rPr>
          <w:rFonts w:asciiTheme="minorHAnsi" w:hAnsiTheme="minorHAnsi" w:cs="Arial"/>
          <w:noProof/>
          <w:color w:val="000000"/>
        </w:rPr>
        <w:t xml:space="preserve"> from the university sector</w:t>
      </w:r>
      <w:r w:rsidR="00E33D49" w:rsidRPr="004B4420">
        <w:rPr>
          <w:rFonts w:asciiTheme="minorHAnsi" w:hAnsiTheme="minorHAnsi" w:cs="Arial"/>
          <w:noProof/>
          <w:color w:val="000000"/>
        </w:rPr>
        <w:t>.</w:t>
      </w:r>
    </w:p>
    <w:p w14:paraId="726751BB" w14:textId="503A2334" w:rsidR="00E33D49" w:rsidRPr="004B4420" w:rsidRDefault="00081A08" w:rsidP="00982B8D">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b/>
          <w:noProof/>
        </w:rPr>
        <w:t>I</w:t>
      </w:r>
      <w:r w:rsidR="00FA0AC8" w:rsidRPr="004B4420">
        <w:rPr>
          <w:rFonts w:asciiTheme="minorHAnsi" w:hAnsiTheme="minorHAnsi"/>
          <w:b/>
          <w:noProof/>
        </w:rPr>
        <w:t xml:space="preserve">s it possible to use the Scholarship </w:t>
      </w:r>
      <w:r w:rsidR="00BA7B06" w:rsidRPr="004B4420">
        <w:rPr>
          <w:rFonts w:asciiTheme="minorHAnsi" w:hAnsiTheme="minorHAnsi"/>
          <w:b/>
          <w:noProof/>
        </w:rPr>
        <w:t>for</w:t>
      </w:r>
      <w:r w:rsidR="00FA0AC8" w:rsidRPr="004B4420">
        <w:rPr>
          <w:rFonts w:asciiTheme="minorHAnsi" w:hAnsiTheme="minorHAnsi"/>
          <w:b/>
          <w:noProof/>
        </w:rPr>
        <w:t xml:space="preserve"> </w:t>
      </w:r>
      <w:r w:rsidR="009D75F1" w:rsidRPr="004B4420">
        <w:rPr>
          <w:rFonts w:asciiTheme="minorHAnsi" w:hAnsiTheme="minorHAnsi"/>
          <w:b/>
          <w:noProof/>
        </w:rPr>
        <w:t>a master’s degree</w:t>
      </w:r>
      <w:r w:rsidR="00E33D49" w:rsidRPr="004B4420">
        <w:rPr>
          <w:rFonts w:asciiTheme="minorHAnsi" w:hAnsiTheme="minorHAnsi"/>
          <w:b/>
          <w:noProof/>
        </w:rPr>
        <w:t xml:space="preserve"> in Turkey</w:t>
      </w:r>
      <w:r w:rsidR="00E33D49" w:rsidRPr="004B4420">
        <w:rPr>
          <w:rFonts w:asciiTheme="minorHAnsi" w:hAnsiTheme="minorHAnsi" w:cs="Arial"/>
          <w:b/>
          <w:noProof/>
          <w:color w:val="000000"/>
        </w:rPr>
        <w:t>?</w:t>
      </w:r>
    </w:p>
    <w:p w14:paraId="00B765F4" w14:textId="2F6801EE" w:rsidR="00E33D49" w:rsidRPr="004B4420" w:rsidRDefault="00081A08" w:rsidP="00982B8D">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p>
    <w:p w14:paraId="71F0AD22" w14:textId="58BC8D20" w:rsidR="00C3191E" w:rsidRPr="004B4420" w:rsidRDefault="00081A08" w:rsidP="00C3191E">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C3191E" w:rsidRPr="004B4420">
        <w:rPr>
          <w:rFonts w:asciiTheme="minorHAnsi" w:hAnsiTheme="minorHAnsi" w:cs="Arial"/>
          <w:b/>
          <w:noProof/>
          <w:color w:val="000000"/>
        </w:rPr>
        <w:t>Could the people working in the non-governmental organizations on a voluntary basis apply for a scholarship?</w:t>
      </w:r>
    </w:p>
    <w:p w14:paraId="392EE8F0" w14:textId="7BABBBCE" w:rsidR="00C3191E" w:rsidRPr="004B4420" w:rsidRDefault="00081A08" w:rsidP="00C3191E">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C3191E" w:rsidRPr="004B4420">
        <w:rPr>
          <w:rFonts w:asciiTheme="minorHAnsi" w:hAnsiTheme="minorHAnsi"/>
          <w:noProof/>
        </w:rPr>
        <w:t xml:space="preserve">Those who are working in non-governmental organizations in return for a wage </w:t>
      </w:r>
      <w:r w:rsidR="008C26DD" w:rsidRPr="004B4420">
        <w:rPr>
          <w:rFonts w:asciiTheme="minorHAnsi" w:hAnsiTheme="minorHAnsi"/>
          <w:noProof/>
        </w:rPr>
        <w:t>(</w:t>
      </w:r>
      <w:r w:rsidR="00331A45" w:rsidRPr="004B4420">
        <w:rPr>
          <w:rFonts w:asciiTheme="minorHAnsi" w:hAnsiTheme="minorHAnsi"/>
          <w:noProof/>
        </w:rPr>
        <w:t>not as voluntary work</w:t>
      </w:r>
      <w:r w:rsidR="00516D72" w:rsidRPr="004B4420">
        <w:rPr>
          <w:rFonts w:asciiTheme="minorHAnsi" w:hAnsiTheme="minorHAnsi"/>
          <w:noProof/>
        </w:rPr>
        <w:t>)</w:t>
      </w:r>
      <w:r w:rsidR="00331A45" w:rsidRPr="004B4420">
        <w:rPr>
          <w:rFonts w:asciiTheme="minorHAnsi" w:hAnsiTheme="minorHAnsi"/>
          <w:noProof/>
        </w:rPr>
        <w:t xml:space="preserve"> </w:t>
      </w:r>
      <w:r w:rsidR="00C3191E" w:rsidRPr="004B4420">
        <w:rPr>
          <w:rFonts w:asciiTheme="minorHAnsi" w:hAnsiTheme="minorHAnsi"/>
          <w:noProof/>
        </w:rPr>
        <w:t>under a social security network could apply for the scholarship from the private sector.</w:t>
      </w:r>
      <w:r w:rsidR="004C6C3E" w:rsidRPr="004B4420">
        <w:rPr>
          <w:rFonts w:asciiTheme="minorHAnsi" w:hAnsiTheme="minorHAnsi"/>
          <w:noProof/>
        </w:rPr>
        <w:t xml:space="preserve"> </w:t>
      </w:r>
    </w:p>
    <w:p w14:paraId="227D43B0" w14:textId="1BA91ED8" w:rsidR="00C240F5" w:rsidRPr="004B4420" w:rsidRDefault="00C240F5" w:rsidP="00C240F5">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10</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4</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earned a master's degree from a university in Netherlands depending on the scholarship provided by the Dutch Government. May I apply for a research programme?</w:t>
      </w:r>
    </w:p>
    <w:p w14:paraId="4AE085E3" w14:textId="441ECE6B" w:rsidR="00C240F5" w:rsidRPr="004B4420" w:rsidRDefault="00C240F5" w:rsidP="00C3191E">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10</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009F56BB" w:rsidRPr="004B4420">
        <w:rPr>
          <w:rFonts w:asciiTheme="minorHAnsi" w:hAnsiTheme="minorHAnsi"/>
          <w:bCs/>
          <w:color w:val="000000" w:themeColor="text1"/>
        </w:rPr>
        <w:t>No.</w:t>
      </w:r>
      <w:r w:rsidR="009F56BB" w:rsidRPr="004B4420">
        <w:rPr>
          <w:rFonts w:asciiTheme="minorHAnsi" w:hAnsiTheme="minorHAnsi"/>
          <w:b/>
          <w:bCs/>
          <w:color w:val="000000" w:themeColor="text1"/>
        </w:rPr>
        <w:t xml:space="preserve"> </w:t>
      </w:r>
      <w:r w:rsidRPr="004B4420">
        <w:rPr>
          <w:rFonts w:asciiTheme="minorHAnsi" w:hAnsiTheme="minorHAnsi"/>
          <w:bCs/>
          <w:color w:val="000000" w:themeColor="text1"/>
        </w:rPr>
        <w:t xml:space="preserve">Those who have earned a graduate degree (master’s or PhD) abroad by benefitting from another </w:t>
      </w:r>
      <w:r w:rsidRPr="004B4420">
        <w:rPr>
          <w:rFonts w:asciiTheme="minorHAnsi" w:hAnsiTheme="minorHAnsi"/>
          <w:bCs/>
          <w:color w:val="000000" w:themeColor="text1"/>
          <w:u w:val="single"/>
        </w:rPr>
        <w:t>scholarship funded by an EU member country or an EU institution</w:t>
      </w:r>
      <w:r w:rsidRPr="004B4420">
        <w:rPr>
          <w:rFonts w:asciiTheme="minorHAnsi" w:hAnsiTheme="minorHAnsi"/>
          <w:bCs/>
          <w:color w:val="000000" w:themeColor="text1"/>
        </w:rPr>
        <w:t xml:space="preserve"> cannot apply to the programme.</w:t>
      </w:r>
    </w:p>
    <w:p w14:paraId="4CE066E2" w14:textId="77777777" w:rsidR="00E33D49" w:rsidRPr="004B4420" w:rsidRDefault="00E33D49" w:rsidP="00467257">
      <w:pPr>
        <w:pStyle w:val="Balk1"/>
        <w:spacing w:before="360" w:after="120"/>
        <w:ind w:left="426" w:hanging="426"/>
        <w:jc w:val="both"/>
        <w:rPr>
          <w:noProof/>
          <w:sz w:val="20"/>
          <w:szCs w:val="20"/>
        </w:rPr>
      </w:pPr>
      <w:bookmarkStart w:id="47" w:name="_Toc378087630"/>
      <w:bookmarkStart w:id="48" w:name="_Toc505356224"/>
      <w:r w:rsidRPr="004B4420">
        <w:rPr>
          <w:noProof/>
          <w:sz w:val="20"/>
          <w:szCs w:val="20"/>
        </w:rPr>
        <w:t>36-MONTH WORK EXPERIENCE</w:t>
      </w:r>
      <w:bookmarkEnd w:id="47"/>
      <w:bookmarkEnd w:id="48"/>
    </w:p>
    <w:p w14:paraId="39004720" w14:textId="6CE1B93B" w:rsidR="003376D5" w:rsidRPr="004B4420" w:rsidRDefault="003376D5" w:rsidP="003376D5">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Section</w:t>
      </w:r>
      <w:r w:rsidR="00A70DDB" w:rsidRPr="004B4420">
        <w:rPr>
          <w:rFonts w:asciiTheme="minorHAnsi" w:hAnsiTheme="minorHAnsi"/>
          <w:b/>
          <w:i/>
          <w:noProof/>
        </w:rPr>
        <w:t>s</w:t>
      </w:r>
      <w:r w:rsidR="00077C21" w:rsidRPr="004B4420">
        <w:rPr>
          <w:rFonts w:asciiTheme="minorHAnsi" w:hAnsiTheme="minorHAnsi"/>
          <w:b/>
          <w:i/>
          <w:noProof/>
        </w:rPr>
        <w:t xml:space="preserve"> </w:t>
      </w:r>
      <w:r w:rsidRPr="004B4420">
        <w:rPr>
          <w:rFonts w:asciiTheme="minorHAnsi" w:hAnsiTheme="minorHAnsi"/>
          <w:b/>
          <w:i/>
          <w:noProof/>
        </w:rPr>
        <w:t>2</w:t>
      </w:r>
      <w:r w:rsidR="00A70DDB" w:rsidRPr="004B4420">
        <w:rPr>
          <w:rFonts w:asciiTheme="minorHAnsi" w:hAnsiTheme="minorHAnsi"/>
          <w:b/>
          <w:i/>
          <w:noProof/>
        </w:rPr>
        <w:t>.1, 2.2 and 2.3</w:t>
      </w:r>
      <w:r w:rsidRPr="004B4420">
        <w:rPr>
          <w:rFonts w:asciiTheme="minorHAnsi" w:hAnsiTheme="minorHAnsi"/>
          <w:b/>
          <w:i/>
          <w:noProof/>
        </w:rPr>
        <w:t xml:space="preserve"> of the Announcement.</w:t>
      </w:r>
    </w:p>
    <w:p w14:paraId="57D7BC93" w14:textId="22892A63" w:rsidR="00E33D49" w:rsidRPr="004B4420" w:rsidRDefault="009D75F1" w:rsidP="001D4AE4">
      <w:pPr>
        <w:spacing w:after="120"/>
        <w:jc w:val="both"/>
        <w:rPr>
          <w:rFonts w:asciiTheme="minorHAnsi" w:hAnsiTheme="minorHAnsi" w:cs="Arial"/>
          <w:b/>
          <w:noProof/>
        </w:rPr>
      </w:pPr>
      <w:bookmarkStart w:id="49" w:name="_Toc377649163"/>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t>
      </w:r>
      <w:r w:rsidR="00FA0AC8" w:rsidRPr="004B4420">
        <w:rPr>
          <w:rFonts w:asciiTheme="minorHAnsi" w:hAnsiTheme="minorHAnsi" w:cs="Arial"/>
          <w:b/>
          <w:noProof/>
        </w:rPr>
        <w:t>Could</w:t>
      </w:r>
      <w:r w:rsidR="00E33D49" w:rsidRPr="004B4420">
        <w:rPr>
          <w:rFonts w:asciiTheme="minorHAnsi" w:hAnsiTheme="minorHAnsi" w:cs="Arial"/>
          <w:b/>
          <w:noProof/>
        </w:rPr>
        <w:t xml:space="preserve"> an applicant who has 36-month work experience </w:t>
      </w:r>
      <w:r w:rsidR="00FA0AC8" w:rsidRPr="004B4420">
        <w:rPr>
          <w:rFonts w:asciiTheme="minorHAnsi" w:hAnsiTheme="minorHAnsi" w:cs="Arial"/>
          <w:b/>
          <w:noProof/>
        </w:rPr>
        <w:t xml:space="preserve">in (X) field </w:t>
      </w:r>
      <w:r w:rsidR="00E33D49" w:rsidRPr="004B4420">
        <w:rPr>
          <w:rFonts w:asciiTheme="minorHAnsi" w:hAnsiTheme="minorHAnsi" w:cs="Arial"/>
          <w:b/>
          <w:noProof/>
        </w:rPr>
        <w:t xml:space="preserve">apply for the scholarship programme from the </w:t>
      </w:r>
      <w:r w:rsidR="00FA0AC8" w:rsidRPr="004B4420">
        <w:rPr>
          <w:rFonts w:asciiTheme="minorHAnsi" w:hAnsiTheme="minorHAnsi" w:cs="Arial"/>
          <w:b/>
          <w:noProof/>
        </w:rPr>
        <w:t>(Y)</w:t>
      </w:r>
      <w:r w:rsidR="00E33D49" w:rsidRPr="004B4420">
        <w:rPr>
          <w:rFonts w:asciiTheme="minorHAnsi" w:hAnsiTheme="minorHAnsi" w:cs="Arial"/>
          <w:b/>
          <w:noProof/>
        </w:rPr>
        <w:t xml:space="preserve"> field?</w:t>
      </w:r>
    </w:p>
    <w:p w14:paraId="0A6A3064" w14:textId="7459A2C1" w:rsidR="00E33D49" w:rsidRPr="004B4420" w:rsidRDefault="009D75F1" w:rsidP="001D4AE4">
      <w:pPr>
        <w:spacing w:after="120"/>
        <w:jc w:val="both"/>
        <w:rPr>
          <w:rFonts w:asciiTheme="minorHAnsi" w:hAnsiTheme="minorHAnsi" w:cs="Arial"/>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9F56BB" w:rsidRPr="004B4420">
        <w:rPr>
          <w:rFonts w:asciiTheme="minorHAnsi" w:hAnsiTheme="minorHAnsi" w:cs="Arial"/>
          <w:noProof/>
        </w:rPr>
        <w:t>Yes</w:t>
      </w:r>
      <w:r w:rsidR="00111721" w:rsidRPr="004B4420">
        <w:rPr>
          <w:rFonts w:asciiTheme="minorHAnsi" w:hAnsiTheme="minorHAnsi" w:cs="Arial"/>
          <w:noProof/>
        </w:rPr>
        <w:t>, t</w:t>
      </w:r>
      <w:r w:rsidR="00E33D49" w:rsidRPr="004B4420">
        <w:rPr>
          <w:rFonts w:asciiTheme="minorHAnsi" w:hAnsiTheme="minorHAnsi" w:cs="Arial"/>
          <w:noProof/>
        </w:rPr>
        <w:t xml:space="preserve">he work experiences of those who will submit official document(s) </w:t>
      </w:r>
      <w:r w:rsidR="002D64A2" w:rsidRPr="004B4420">
        <w:rPr>
          <w:rFonts w:asciiTheme="minorHAnsi" w:hAnsiTheme="minorHAnsi" w:cs="Arial"/>
          <w:noProof/>
        </w:rPr>
        <w:t xml:space="preserve">for </w:t>
      </w:r>
      <w:r w:rsidR="00E33D49" w:rsidRPr="004B4420">
        <w:rPr>
          <w:rFonts w:asciiTheme="minorHAnsi" w:hAnsiTheme="minorHAnsi" w:cs="Arial"/>
          <w:noProof/>
        </w:rPr>
        <w:t xml:space="preserve">certifying min. 36-month work experience due </w:t>
      </w:r>
      <w:r w:rsidR="009F56BB" w:rsidRPr="004B4420">
        <w:rPr>
          <w:rFonts w:asciiTheme="minorHAnsi" w:hAnsiTheme="minorHAnsi" w:cs="Arial"/>
          <w:noProof/>
        </w:rPr>
        <w:t xml:space="preserve">to </w:t>
      </w:r>
      <w:r w:rsidR="00E33D49" w:rsidRPr="004B4420">
        <w:rPr>
          <w:rFonts w:asciiTheme="minorHAnsi" w:hAnsiTheme="minorHAnsi" w:cs="Arial"/>
          <w:noProof/>
        </w:rPr>
        <w:t>their CGPA</w:t>
      </w:r>
      <w:r w:rsidR="004F19E4" w:rsidRPr="004B4420">
        <w:rPr>
          <w:rFonts w:asciiTheme="minorHAnsi" w:hAnsiTheme="minorHAnsi" w:cs="Arial"/>
          <w:noProof/>
        </w:rPr>
        <w:t>’s</w:t>
      </w:r>
      <w:r w:rsidR="00E33D49" w:rsidRPr="004B4420">
        <w:rPr>
          <w:rFonts w:asciiTheme="minorHAnsi" w:hAnsiTheme="minorHAnsi" w:cs="Arial"/>
          <w:noProof/>
        </w:rPr>
        <w:t xml:space="preserve"> </w:t>
      </w:r>
      <w:r w:rsidR="004F19E4" w:rsidRPr="004B4420">
        <w:rPr>
          <w:rFonts w:asciiTheme="minorHAnsi" w:hAnsiTheme="minorHAnsi" w:cs="Arial"/>
          <w:noProof/>
        </w:rPr>
        <w:t xml:space="preserve">being </w:t>
      </w:r>
      <w:r w:rsidR="00E33D49" w:rsidRPr="004B4420">
        <w:rPr>
          <w:rFonts w:asciiTheme="minorHAnsi" w:hAnsiTheme="minorHAnsi" w:cs="Arial"/>
          <w:noProof/>
        </w:rPr>
        <w:t xml:space="preserve">below the scores indicated in the </w:t>
      </w:r>
      <w:r w:rsidR="0051596A" w:rsidRPr="004B4420">
        <w:rPr>
          <w:rFonts w:asciiTheme="minorHAnsi" w:hAnsiTheme="minorHAnsi" w:cs="Arial"/>
          <w:noProof/>
        </w:rPr>
        <w:t>Announcement</w:t>
      </w:r>
      <w:r w:rsidR="00CC0822" w:rsidRPr="004B4420">
        <w:rPr>
          <w:rFonts w:asciiTheme="minorHAnsi" w:hAnsiTheme="minorHAnsi" w:cs="Arial"/>
          <w:noProof/>
        </w:rPr>
        <w:t>/their undergraduate degree in language education (Please see Important Note</w:t>
      </w:r>
      <w:r w:rsidR="00C8673A" w:rsidRPr="004B4420">
        <w:rPr>
          <w:rFonts w:asciiTheme="minorHAnsi" w:hAnsiTheme="minorHAnsi" w:cs="Arial"/>
          <w:noProof/>
        </w:rPr>
        <w:t xml:space="preserve"> </w:t>
      </w:r>
      <w:r w:rsidR="00CC0822" w:rsidRPr="004B4420">
        <w:rPr>
          <w:rFonts w:asciiTheme="minorHAnsi" w:hAnsiTheme="minorHAnsi" w:cs="Arial"/>
          <w:noProof/>
        </w:rPr>
        <w:t>3 and 4 of the Announcement)</w:t>
      </w:r>
      <w:r w:rsidR="00E33D49" w:rsidRPr="004B4420">
        <w:rPr>
          <w:rFonts w:asciiTheme="minorHAnsi" w:hAnsiTheme="minorHAnsi" w:cs="Arial"/>
          <w:noProof/>
        </w:rPr>
        <w:t xml:space="preserve"> do not necessarily have to be related to the field of study from which they will apply for the scholarship. </w:t>
      </w:r>
      <w:r w:rsidR="00466BC9" w:rsidRPr="004B4420">
        <w:rPr>
          <w:rFonts w:asciiTheme="minorHAnsi" w:hAnsiTheme="minorHAnsi" w:cs="Arial"/>
          <w:noProof/>
        </w:rPr>
        <w:t xml:space="preserve">On the other hand, the 36-month work experience must be related to the </w:t>
      </w:r>
      <w:r w:rsidR="00317E6E" w:rsidRPr="004B4420">
        <w:rPr>
          <w:rFonts w:asciiTheme="minorHAnsi" w:hAnsiTheme="minorHAnsi" w:cs="Arial"/>
          <w:noProof/>
        </w:rPr>
        <w:t xml:space="preserve">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466BC9" w:rsidRPr="004B4420">
        <w:rPr>
          <w:rFonts w:asciiTheme="minorHAnsi" w:hAnsiTheme="minorHAnsi" w:cs="Arial"/>
          <w:noProof/>
        </w:rPr>
        <w:t>s</w:t>
      </w:r>
      <w:r w:rsidR="004F19E4" w:rsidRPr="004B4420">
        <w:rPr>
          <w:rFonts w:asciiTheme="minorHAnsi" w:hAnsiTheme="minorHAnsi" w:cs="Arial"/>
          <w:noProof/>
        </w:rPr>
        <w:t xml:space="preserve"> listed in </w:t>
      </w:r>
      <w:r w:rsidR="000670BA" w:rsidRPr="004B4420">
        <w:rPr>
          <w:rFonts w:asciiTheme="minorHAnsi" w:hAnsiTheme="minorHAnsi" w:cs="Arial"/>
          <w:noProof/>
        </w:rPr>
        <w:t xml:space="preserve">the </w:t>
      </w:r>
      <w:r w:rsidR="004F19E4" w:rsidRPr="004B4420">
        <w:rPr>
          <w:rFonts w:asciiTheme="minorHAnsi" w:hAnsiTheme="minorHAnsi" w:cs="Arial"/>
          <w:noProof/>
        </w:rPr>
        <w:t>Announcement</w:t>
      </w:r>
      <w:r w:rsidR="00466BC9" w:rsidRPr="004B4420">
        <w:rPr>
          <w:rFonts w:asciiTheme="minorHAnsi" w:hAnsiTheme="minorHAnsi" w:cs="Arial"/>
          <w:noProof/>
        </w:rPr>
        <w:t>.</w:t>
      </w:r>
      <w:r w:rsidR="00A1430A" w:rsidRPr="004B4420">
        <w:rPr>
          <w:rFonts w:asciiTheme="minorHAnsi" w:hAnsiTheme="minorHAnsi"/>
          <w:noProof/>
        </w:rPr>
        <w:t xml:space="preserve"> “Work experience” means the professional work done under a social security network in return for a wage. Time period spent out of the work, such as; </w:t>
      </w:r>
      <w:r w:rsidR="002674DC" w:rsidRPr="004B4420">
        <w:rPr>
          <w:rFonts w:asciiTheme="minorHAnsi" w:hAnsiTheme="minorHAnsi"/>
          <w:noProof/>
        </w:rPr>
        <w:t xml:space="preserve">unpaid </w:t>
      </w:r>
      <w:r w:rsidR="00A1430A" w:rsidRPr="004B4420">
        <w:rPr>
          <w:rFonts w:asciiTheme="minorHAnsi" w:hAnsiTheme="minorHAnsi"/>
          <w:noProof/>
        </w:rPr>
        <w:t>maternity leave, military service does not count to the actual work period.</w:t>
      </w:r>
      <w:r w:rsidR="0011367A" w:rsidRPr="004B4420">
        <w:rPr>
          <w:rFonts w:asciiTheme="minorHAnsi" w:hAnsiTheme="minorHAnsi"/>
          <w:noProof/>
        </w:rPr>
        <w:t xml:space="preserve"> </w:t>
      </w:r>
    </w:p>
    <w:p w14:paraId="26CF2FC4" w14:textId="2DC5C20C" w:rsidR="00E33D49" w:rsidRPr="004B4420" w:rsidRDefault="009D75F1"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t>
      </w:r>
      <w:r w:rsidR="001D5EE6" w:rsidRPr="004B4420">
        <w:rPr>
          <w:rFonts w:asciiTheme="minorHAnsi" w:hAnsiTheme="minorHAnsi" w:cs="Arial"/>
          <w:b/>
          <w:noProof/>
        </w:rPr>
        <w:t xml:space="preserve">My undergraduate CGPA is less than 2.50. </w:t>
      </w:r>
      <w:r w:rsidR="00E33D49" w:rsidRPr="004B4420">
        <w:rPr>
          <w:rFonts w:asciiTheme="minorHAnsi" w:hAnsiTheme="minorHAnsi" w:cs="Arial"/>
          <w:b/>
          <w:noProof/>
        </w:rPr>
        <w:t xml:space="preserve">I have been working as an administrative staff at a university for </w:t>
      </w:r>
      <w:r w:rsidR="00111721" w:rsidRPr="004B4420">
        <w:rPr>
          <w:rFonts w:asciiTheme="minorHAnsi" w:hAnsiTheme="minorHAnsi" w:cs="Arial"/>
          <w:b/>
          <w:noProof/>
        </w:rPr>
        <w:t xml:space="preserve">8 </w:t>
      </w:r>
      <w:r w:rsidR="00E33D49" w:rsidRPr="004B4420">
        <w:rPr>
          <w:rFonts w:asciiTheme="minorHAnsi" w:hAnsiTheme="minorHAnsi" w:cs="Arial"/>
          <w:b/>
          <w:noProof/>
        </w:rPr>
        <w:t>years</w:t>
      </w:r>
      <w:r w:rsidR="001D5EE6" w:rsidRPr="004B4420">
        <w:rPr>
          <w:rFonts w:asciiTheme="minorHAnsi" w:hAnsiTheme="minorHAnsi" w:cs="Arial"/>
          <w:b/>
          <w:noProof/>
        </w:rPr>
        <w:t xml:space="preserve">, and </w:t>
      </w:r>
      <w:r w:rsidR="00E33D49" w:rsidRPr="004B4420">
        <w:rPr>
          <w:rFonts w:asciiTheme="minorHAnsi" w:hAnsiTheme="minorHAnsi" w:cs="Arial"/>
          <w:b/>
          <w:noProof/>
        </w:rPr>
        <w:t xml:space="preserve">I have </w:t>
      </w:r>
      <w:r w:rsidR="001D5EE6" w:rsidRPr="004B4420">
        <w:rPr>
          <w:rFonts w:asciiTheme="minorHAnsi" w:hAnsiTheme="minorHAnsi" w:cs="Arial"/>
          <w:b/>
          <w:noProof/>
        </w:rPr>
        <w:t xml:space="preserve">also </w:t>
      </w:r>
      <w:r w:rsidR="00E33D49" w:rsidRPr="004B4420">
        <w:rPr>
          <w:rFonts w:asciiTheme="minorHAnsi" w:hAnsiTheme="minorHAnsi" w:cs="Arial"/>
          <w:b/>
          <w:noProof/>
        </w:rPr>
        <w:t xml:space="preserve">completed a master’s degree in </w:t>
      </w:r>
      <w:r w:rsidR="001D5EE6" w:rsidRPr="004B4420">
        <w:rPr>
          <w:rFonts w:asciiTheme="minorHAnsi" w:hAnsiTheme="minorHAnsi" w:cs="Arial"/>
          <w:b/>
          <w:noProof/>
        </w:rPr>
        <w:t>(X) field</w:t>
      </w:r>
      <w:r w:rsidR="00E33D49" w:rsidRPr="004B4420">
        <w:rPr>
          <w:rFonts w:asciiTheme="minorHAnsi" w:hAnsiTheme="minorHAnsi" w:cs="Arial"/>
          <w:b/>
          <w:noProof/>
        </w:rPr>
        <w:t>. Could my master’s degree or the duties I am fulfilling at the university be considered as related to</w:t>
      </w:r>
      <w:r w:rsidR="00F04F31" w:rsidRPr="004B4420">
        <w:rPr>
          <w:rFonts w:asciiTheme="minorHAnsi" w:hAnsiTheme="minorHAnsi" w:cs="Arial"/>
          <w:b/>
          <w:noProof/>
        </w:rPr>
        <w:t xml:space="preserve"> </w:t>
      </w:r>
      <w:r w:rsidR="00622A82" w:rsidRPr="004B4420">
        <w:rPr>
          <w:rFonts w:asciiTheme="minorHAnsi" w:hAnsiTheme="minorHAnsi" w:cs="Arial"/>
          <w:b/>
          <w:noProof/>
        </w:rPr>
        <w:t>an</w:t>
      </w:r>
      <w:r w:rsidR="00E33D49" w:rsidRPr="004B4420">
        <w:rPr>
          <w:rFonts w:asciiTheme="minorHAnsi" w:hAnsiTheme="minorHAnsi" w:cs="Arial"/>
          <w:b/>
          <w:noProof/>
        </w:rPr>
        <w:t xml:space="preserve"> </w:t>
      </w:r>
      <w:r w:rsidR="00317E6E" w:rsidRPr="004B4420">
        <w:rPr>
          <w:rFonts w:asciiTheme="minorHAnsi" w:hAnsiTheme="minorHAnsi" w:cs="Arial"/>
          <w:b/>
          <w:noProof/>
        </w:rPr>
        <w:t xml:space="preserve">EU </w:t>
      </w:r>
      <w:r w:rsidR="00317E6E" w:rsidRPr="004B4420">
        <w:rPr>
          <w:rFonts w:asciiTheme="minorHAnsi" w:hAnsiTheme="minorHAnsi" w:cs="Arial"/>
          <w:b/>
          <w:i/>
          <w:noProof/>
        </w:rPr>
        <w:t>Acquis</w:t>
      </w:r>
      <w:r w:rsidR="00622A82" w:rsidRPr="004B4420">
        <w:rPr>
          <w:rFonts w:asciiTheme="minorHAnsi" w:hAnsiTheme="minorHAnsi" w:cs="Arial"/>
          <w:b/>
          <w:i/>
          <w:noProof/>
        </w:rPr>
        <w:t xml:space="preserve"> </w:t>
      </w:r>
      <w:r w:rsidR="00622A82" w:rsidRPr="004B4420">
        <w:rPr>
          <w:rFonts w:asciiTheme="minorHAnsi" w:hAnsiTheme="minorHAnsi" w:cs="Arial"/>
          <w:b/>
          <w:noProof/>
        </w:rPr>
        <w:t>Chapter</w:t>
      </w:r>
      <w:r w:rsidR="00E33D49" w:rsidRPr="004B4420">
        <w:rPr>
          <w:rFonts w:asciiTheme="minorHAnsi" w:hAnsiTheme="minorHAnsi" w:cs="Arial"/>
          <w:b/>
          <w:noProof/>
        </w:rPr>
        <w:t>?</w:t>
      </w:r>
    </w:p>
    <w:p w14:paraId="756837F5" w14:textId="1E317482" w:rsidR="00E33D49" w:rsidRPr="004B4420" w:rsidRDefault="009D75F1" w:rsidP="001D4AE4">
      <w:pPr>
        <w:spacing w:after="120"/>
        <w:jc w:val="both"/>
        <w:rPr>
          <w:rFonts w:asciiTheme="minorHAnsi" w:hAnsiTheme="minorHAnsi" w:cs="Arial"/>
          <w:noProof/>
        </w:rPr>
      </w:pPr>
      <w:bookmarkStart w:id="50" w:name="_Ref445796971"/>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E33D49" w:rsidRPr="004B4420">
        <w:rPr>
          <w:rFonts w:asciiTheme="minorHAnsi" w:hAnsiTheme="minorHAnsi" w:cstheme="minorHAnsi"/>
          <w:noProof/>
          <w:color w:val="000000"/>
        </w:rPr>
        <w:t>Prior opin</w:t>
      </w:r>
      <w:r w:rsidR="007438AB" w:rsidRPr="004B4420">
        <w:rPr>
          <w:rFonts w:asciiTheme="minorHAnsi" w:hAnsiTheme="minorHAnsi" w:cstheme="minorHAnsi"/>
          <w:noProof/>
          <w:color w:val="000000"/>
        </w:rPr>
        <w:t>i</w:t>
      </w:r>
      <w:r w:rsidR="00E33D49" w:rsidRPr="004B4420">
        <w:rPr>
          <w:rFonts w:asciiTheme="minorHAnsi" w:hAnsiTheme="minorHAnsi" w:cstheme="minorHAnsi"/>
          <w:noProof/>
          <w:color w:val="000000"/>
        </w:rPr>
        <w:t>on</w:t>
      </w:r>
      <w:r w:rsidRPr="004B4420">
        <w:rPr>
          <w:rFonts w:asciiTheme="minorHAnsi" w:hAnsiTheme="minorHAnsi" w:cstheme="minorHAnsi"/>
          <w:noProof/>
          <w:color w:val="000000"/>
        </w:rPr>
        <w:t>/</w:t>
      </w:r>
      <w:r w:rsidR="00E33D49" w:rsidRPr="004B4420">
        <w:rPr>
          <w:rFonts w:asciiTheme="minorHAnsi" w:hAnsiTheme="minorHAnsi" w:cstheme="minorHAnsi"/>
          <w:noProof/>
          <w:color w:val="000000"/>
        </w:rPr>
        <w:t xml:space="preserve">approval cannot be given on </w:t>
      </w:r>
      <w:r w:rsidR="006945A5" w:rsidRPr="004B4420">
        <w:rPr>
          <w:rFonts w:asciiTheme="minorHAnsi" w:hAnsiTheme="minorHAnsi" w:cstheme="minorHAnsi"/>
          <w:noProof/>
          <w:color w:val="000000"/>
        </w:rPr>
        <w:t>the acceptability/adequacy of “the field of work/work experience” or “graduate degree” to be submitted for satisfying the “min 36-month work experience” or “graduate (master’s/PhD) degree” criteria</w:t>
      </w:r>
      <w:r w:rsidR="00E33D49" w:rsidRPr="004B4420">
        <w:rPr>
          <w:rFonts w:asciiTheme="minorHAnsi" w:hAnsiTheme="minorHAnsi" w:cstheme="minorHAnsi"/>
          <w:noProof/>
          <w:color w:val="000000"/>
        </w:rPr>
        <w:t xml:space="preserve">. You can apply if </w:t>
      </w:r>
      <w:r w:rsidR="00622A82" w:rsidRPr="004B4420">
        <w:rPr>
          <w:rFonts w:asciiTheme="minorHAnsi" w:hAnsiTheme="minorHAnsi"/>
          <w:noProof/>
        </w:rPr>
        <w:t>your graduate degree or</w:t>
      </w:r>
      <w:r w:rsidR="00622A82"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 xml:space="preserve">the field of your job is related to at least one of the </w:t>
      </w:r>
      <w:r w:rsidR="00317E6E" w:rsidRPr="004B4420">
        <w:rPr>
          <w:rFonts w:asciiTheme="minorHAnsi" w:hAnsiTheme="minorHAnsi" w:cstheme="minorHAnsi"/>
          <w:noProof/>
          <w:color w:val="000000"/>
        </w:rPr>
        <w:t xml:space="preserve">EU </w:t>
      </w:r>
      <w:r w:rsidR="00317E6E" w:rsidRPr="004B4420">
        <w:rPr>
          <w:rFonts w:asciiTheme="minorHAnsi" w:hAnsiTheme="minorHAnsi" w:cstheme="minorHAnsi"/>
          <w:i/>
          <w:noProof/>
          <w:color w:val="000000"/>
        </w:rPr>
        <w:t>Acquis</w:t>
      </w:r>
      <w:r w:rsidR="00317E6E" w:rsidRPr="004B4420">
        <w:rPr>
          <w:rFonts w:asciiTheme="minorHAnsi" w:hAnsiTheme="minorHAnsi" w:cstheme="minorHAnsi"/>
          <w:noProof/>
          <w:color w:val="000000"/>
        </w:rPr>
        <w:t xml:space="preserve"> Chapter</w:t>
      </w:r>
      <w:r w:rsidR="00E33D49" w:rsidRPr="004B4420">
        <w:rPr>
          <w:rFonts w:asciiTheme="minorHAnsi" w:hAnsiTheme="minorHAnsi" w:cstheme="minorHAnsi"/>
          <w:noProof/>
          <w:color w:val="000000"/>
        </w:rPr>
        <w:t>s and if you can obtain official</w:t>
      </w:r>
      <w:r w:rsidR="00E33D49" w:rsidRPr="004B4420">
        <w:rPr>
          <w:rFonts w:asciiTheme="minorHAnsi" w:hAnsiTheme="minorHAnsi"/>
          <w:noProof/>
        </w:rPr>
        <w:t xml:space="preserve"> </w:t>
      </w:r>
      <w:r w:rsidR="009C0A45" w:rsidRPr="004B4420">
        <w:rPr>
          <w:rFonts w:asciiTheme="minorHAnsi" w:hAnsiTheme="minorHAnsi"/>
          <w:noProof/>
        </w:rPr>
        <w:t xml:space="preserve">supporting documents </w:t>
      </w:r>
      <w:r w:rsidR="00F04F31" w:rsidRPr="004B4420">
        <w:rPr>
          <w:rFonts w:asciiTheme="minorHAnsi" w:hAnsiTheme="minorHAnsi"/>
          <w:noProof/>
        </w:rPr>
        <w:t>prov</w:t>
      </w:r>
      <w:r w:rsidR="002337F0" w:rsidRPr="004B4420">
        <w:rPr>
          <w:rFonts w:asciiTheme="minorHAnsi" w:hAnsiTheme="minorHAnsi"/>
          <w:noProof/>
        </w:rPr>
        <w:t>ing</w:t>
      </w:r>
      <w:r w:rsidR="00F04F31" w:rsidRPr="004B4420">
        <w:rPr>
          <w:rFonts w:asciiTheme="minorHAnsi" w:hAnsiTheme="minorHAnsi"/>
          <w:noProof/>
        </w:rPr>
        <w:t xml:space="preserve"> this </w:t>
      </w:r>
      <w:r w:rsidR="00E33D49" w:rsidRPr="004B4420">
        <w:rPr>
          <w:rFonts w:asciiTheme="minorHAnsi" w:hAnsiTheme="minorHAnsi"/>
          <w:noProof/>
        </w:rPr>
        <w:t>from your institution.</w:t>
      </w:r>
      <w:bookmarkEnd w:id="50"/>
      <w:r w:rsidR="00E74D79">
        <w:rPr>
          <w:rFonts w:asciiTheme="minorHAnsi" w:hAnsiTheme="minorHAnsi"/>
          <w:noProof/>
        </w:rPr>
        <w:t xml:space="preserve"> Please also see Important Note-4 of the Annoucement.</w:t>
      </w:r>
    </w:p>
    <w:p w14:paraId="631180C5" w14:textId="576F3B0C" w:rsidR="00E33D49" w:rsidRPr="004B4420" w:rsidRDefault="009D75F1"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While calculating the 36-month work experience, is only the work experience within the sector from which the applicant has applied for the scholarship taken into account? For instance, would the previous </w:t>
      </w:r>
      <w:r w:rsidR="002F5D7B" w:rsidRPr="004B4420">
        <w:rPr>
          <w:rFonts w:asciiTheme="minorHAnsi" w:hAnsiTheme="minorHAnsi" w:cs="Arial"/>
          <w:b/>
          <w:noProof/>
        </w:rPr>
        <w:t xml:space="preserve">private sector </w:t>
      </w:r>
      <w:r w:rsidR="00E33D49" w:rsidRPr="004B4420">
        <w:rPr>
          <w:rFonts w:asciiTheme="minorHAnsi" w:hAnsiTheme="minorHAnsi" w:cs="Arial"/>
          <w:b/>
          <w:noProof/>
        </w:rPr>
        <w:t>experience of an applicant applying</w:t>
      </w:r>
      <w:r w:rsidR="002F5D7B" w:rsidRPr="004B4420">
        <w:rPr>
          <w:rFonts w:asciiTheme="minorHAnsi" w:hAnsiTheme="minorHAnsi" w:cs="Arial"/>
          <w:b/>
          <w:noProof/>
        </w:rPr>
        <w:t xml:space="preserve"> currently</w:t>
      </w:r>
      <w:r w:rsidR="00E33D49" w:rsidRPr="004B4420">
        <w:rPr>
          <w:rFonts w:asciiTheme="minorHAnsi" w:hAnsiTheme="minorHAnsi" w:cs="Arial"/>
          <w:b/>
          <w:noProof/>
        </w:rPr>
        <w:t xml:space="preserve"> from the public sector be taken into account?</w:t>
      </w:r>
    </w:p>
    <w:p w14:paraId="3185FB94" w14:textId="28FE7A34" w:rsidR="00E33D49" w:rsidRPr="004B4420" w:rsidRDefault="009D75F1" w:rsidP="001D4AE4">
      <w:pPr>
        <w:spacing w:after="120"/>
        <w:jc w:val="both"/>
        <w:rPr>
          <w:rFonts w:asciiTheme="minorHAnsi" w:hAnsiTheme="minorHAnsi"/>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E33D49" w:rsidRPr="004B4420">
        <w:rPr>
          <w:rFonts w:asciiTheme="minorHAnsi" w:hAnsiTheme="minorHAnsi" w:cs="Arial"/>
          <w:noProof/>
        </w:rPr>
        <w:t xml:space="preserve">“Work experience” means the professional work done under a social security network in return for a wage. In this regard, </w:t>
      </w:r>
      <w:r w:rsidR="00E33D49" w:rsidRPr="004B4420">
        <w:rPr>
          <w:rFonts w:asciiTheme="minorHAnsi" w:hAnsiTheme="minorHAnsi" w:cs="Arial"/>
          <w:noProof/>
          <w:u w:val="single"/>
        </w:rPr>
        <w:t>all work experiences in different sectors and in different fields</w:t>
      </w:r>
      <w:r w:rsidR="00E33D49" w:rsidRPr="004B4420">
        <w:rPr>
          <w:rFonts w:asciiTheme="minorHAnsi" w:hAnsiTheme="minorHAnsi" w:cs="Arial"/>
          <w:noProof/>
        </w:rPr>
        <w:t xml:space="preserve"> are accepted in the calculation of the 36-month work experience </w:t>
      </w:r>
      <w:r w:rsidR="000023FA" w:rsidRPr="004B4420">
        <w:rPr>
          <w:rFonts w:asciiTheme="minorHAnsi" w:hAnsiTheme="minorHAnsi" w:cs="Arial"/>
          <w:noProof/>
        </w:rPr>
        <w:t>so long as</w:t>
      </w:r>
      <w:r w:rsidR="00E33D49" w:rsidRPr="004B4420">
        <w:rPr>
          <w:rFonts w:asciiTheme="minorHAnsi" w:hAnsiTheme="minorHAnsi" w:cs="Arial"/>
          <w:noProof/>
        </w:rPr>
        <w:t xml:space="preserve"> the work experiences in question are related to </w:t>
      </w:r>
      <w:r w:rsidR="009C0A45" w:rsidRPr="004B4420">
        <w:rPr>
          <w:rFonts w:asciiTheme="minorHAnsi" w:hAnsiTheme="minorHAnsi" w:cs="Arial"/>
          <w:noProof/>
        </w:rPr>
        <w:t xml:space="preserve">at least one of </w:t>
      </w:r>
      <w:r w:rsidR="00E33D49" w:rsidRPr="004B4420">
        <w:rPr>
          <w:rFonts w:asciiTheme="minorHAnsi" w:hAnsiTheme="minorHAnsi" w:cs="Arial"/>
          <w:noProof/>
        </w:rPr>
        <w:t xml:space="preserve">the </w:t>
      </w:r>
      <w:r w:rsidR="00317E6E" w:rsidRPr="004B4420">
        <w:rPr>
          <w:rFonts w:asciiTheme="minorHAnsi" w:hAnsiTheme="minorHAnsi" w:cs="Arial"/>
          <w:noProof/>
        </w:rPr>
        <w:t>EU</w:t>
      </w:r>
      <w:r w:rsidR="00317E6E" w:rsidRPr="004B4420">
        <w:rPr>
          <w:rFonts w:asciiTheme="minorHAnsi" w:hAnsiTheme="minorHAnsi" w:cs="Arial"/>
          <w:i/>
          <w:noProof/>
        </w:rPr>
        <w:t xml:space="preserve"> Acquis</w:t>
      </w:r>
      <w:r w:rsidR="00317E6E" w:rsidRPr="004B4420">
        <w:rPr>
          <w:rFonts w:asciiTheme="minorHAnsi" w:hAnsiTheme="minorHAnsi" w:cs="Arial"/>
          <w:noProof/>
        </w:rPr>
        <w:t xml:space="preserve"> Chapter</w:t>
      </w:r>
      <w:r w:rsidR="009C0A45" w:rsidRPr="004B4420">
        <w:rPr>
          <w:rFonts w:asciiTheme="minorHAnsi" w:hAnsiTheme="minorHAnsi" w:cs="Arial"/>
          <w:noProof/>
        </w:rPr>
        <w:t>s</w:t>
      </w:r>
      <w:r w:rsidR="00E33D49" w:rsidRPr="004B4420">
        <w:rPr>
          <w:rFonts w:asciiTheme="minorHAnsi" w:hAnsiTheme="minorHAnsi" w:cs="Arial"/>
          <w:noProof/>
        </w:rPr>
        <w:t>.</w:t>
      </w:r>
      <w:r w:rsidR="00E33D49" w:rsidRPr="004B4420">
        <w:rPr>
          <w:rFonts w:asciiTheme="minorHAnsi" w:hAnsiTheme="minorHAnsi"/>
          <w:noProof/>
        </w:rPr>
        <w:t xml:space="preserve"> </w:t>
      </w:r>
    </w:p>
    <w:p w14:paraId="50F95190" w14:textId="77777777" w:rsidR="00D1170D" w:rsidRPr="004B4420" w:rsidRDefault="00D1170D" w:rsidP="001D4AE4">
      <w:pPr>
        <w:spacing w:after="120"/>
        <w:jc w:val="both"/>
        <w:rPr>
          <w:rFonts w:asciiTheme="minorHAnsi" w:hAnsiTheme="minorHAnsi"/>
          <w:noProof/>
        </w:rPr>
      </w:pPr>
    </w:p>
    <w:p w14:paraId="07BAF408" w14:textId="77777777" w:rsidR="00D1170D" w:rsidRPr="004B4420" w:rsidRDefault="00D1170D" w:rsidP="001D4AE4">
      <w:pPr>
        <w:spacing w:after="120"/>
        <w:jc w:val="both"/>
        <w:rPr>
          <w:rFonts w:asciiTheme="minorHAnsi" w:hAnsiTheme="minorHAnsi"/>
          <w:noProof/>
        </w:rPr>
      </w:pPr>
    </w:p>
    <w:p w14:paraId="3F21A4F2" w14:textId="12CFD842"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E33D49" w:rsidRPr="004B4420">
        <w:rPr>
          <w:rFonts w:asciiTheme="minorHAnsi" w:hAnsiTheme="minorHAnsi" w:cs="Arial"/>
          <w:b/>
          <w:noProof/>
        </w:rPr>
        <w:t>Would it be sufficient if I submitted a service scheme from the Social Security Institution in order to certify 36-month work experience?</w:t>
      </w:r>
    </w:p>
    <w:p w14:paraId="620FDEF5" w14:textId="4BFB10B1" w:rsidR="00997AC7" w:rsidRPr="004B4420" w:rsidRDefault="00081A08" w:rsidP="001D4AE4">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rPr>
        <w:t xml:space="preserve">: </w:t>
      </w:r>
      <w:r w:rsidR="00E33D49" w:rsidRPr="004B4420">
        <w:rPr>
          <w:rFonts w:asciiTheme="minorHAnsi" w:hAnsiTheme="minorHAnsi"/>
          <w:noProof/>
        </w:rPr>
        <w:t xml:space="preserve">Those </w:t>
      </w:r>
      <w:r w:rsidR="00E33D49" w:rsidRPr="004B4420">
        <w:rPr>
          <w:rFonts w:asciiTheme="minorHAnsi" w:hAnsiTheme="minorHAnsi"/>
          <w:noProof/>
          <w:u w:val="single"/>
        </w:rPr>
        <w:t>who have to</w:t>
      </w:r>
      <w:r w:rsidR="00E33D49" w:rsidRPr="004B4420">
        <w:rPr>
          <w:rFonts w:asciiTheme="minorHAnsi" w:hAnsiTheme="minorHAnsi"/>
          <w:noProof/>
        </w:rPr>
        <w:t xml:space="preserve"> certify a minimum 36-month work experience should submit</w:t>
      </w:r>
      <w:r w:rsidR="00E81C36" w:rsidRPr="004B4420">
        <w:rPr>
          <w:rFonts w:asciiTheme="minorHAnsi" w:hAnsiTheme="minorHAnsi"/>
          <w:noProof/>
        </w:rPr>
        <w:t xml:space="preserve"> official</w:t>
      </w:r>
      <w:r w:rsidR="00E33D49" w:rsidRPr="004B4420">
        <w:rPr>
          <w:rFonts w:asciiTheme="minorHAnsi" w:hAnsiTheme="minorHAnsi"/>
          <w:noProof/>
        </w:rPr>
        <w:t xml:space="preserve"> document(s) </w:t>
      </w:r>
      <w:r w:rsidR="00C0538D" w:rsidRPr="004B4420">
        <w:rPr>
          <w:rFonts w:asciiTheme="minorHAnsi" w:hAnsiTheme="minorHAnsi"/>
          <w:noProof/>
        </w:rPr>
        <w:t xml:space="preserve">clearly </w:t>
      </w:r>
      <w:r w:rsidR="00E81C36" w:rsidRPr="004B4420">
        <w:rPr>
          <w:rFonts w:asciiTheme="minorHAnsi" w:hAnsiTheme="minorHAnsi"/>
          <w:noProof/>
        </w:rPr>
        <w:t xml:space="preserve">certifying </w:t>
      </w:r>
      <w:r w:rsidR="00E33D49" w:rsidRPr="004B4420">
        <w:rPr>
          <w:rFonts w:asciiTheme="minorHAnsi" w:hAnsiTheme="minorHAnsi"/>
          <w:noProof/>
        </w:rPr>
        <w:t xml:space="preserve">that the applicants have worked in field(s) related to the </w:t>
      </w:r>
      <w:r w:rsidR="00317E6E" w:rsidRPr="004B4420">
        <w:rPr>
          <w:rFonts w:asciiTheme="minorHAnsi" w:hAnsiTheme="minorHAnsi"/>
          <w:noProof/>
        </w:rPr>
        <w:t xml:space="preserve">EU </w:t>
      </w:r>
      <w:r w:rsidR="00317E6E" w:rsidRPr="004B4420">
        <w:rPr>
          <w:rFonts w:asciiTheme="minorHAnsi" w:hAnsiTheme="minorHAnsi"/>
          <w:i/>
          <w:noProof/>
        </w:rPr>
        <w:t>Acquis</w:t>
      </w:r>
      <w:r w:rsidR="00E33D49" w:rsidRPr="004B4420">
        <w:rPr>
          <w:rFonts w:asciiTheme="minorHAnsi" w:hAnsiTheme="minorHAnsi"/>
          <w:noProof/>
        </w:rPr>
        <w:t xml:space="preserve"> for the said period.</w:t>
      </w:r>
    </w:p>
    <w:p w14:paraId="2672654A" w14:textId="015A04BD" w:rsidR="00997AC7" w:rsidRPr="004B4420" w:rsidRDefault="00081A08" w:rsidP="001D4AE4">
      <w:pPr>
        <w:spacing w:after="120"/>
        <w:jc w:val="both"/>
        <w:rPr>
          <w:rFonts w:asciiTheme="minorHAnsi" w:eastAsiaTheme="minorEastAsia" w:hAnsiTheme="minorHAnsi" w:cs="Tahoma"/>
          <w:b/>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997AC7" w:rsidRPr="004B4420">
        <w:rPr>
          <w:rFonts w:asciiTheme="minorHAnsi" w:eastAsiaTheme="minorEastAsia" w:hAnsiTheme="minorHAnsi" w:cs="Tahoma"/>
          <w:b/>
          <w:lang w:eastAsia="en-US"/>
        </w:rPr>
        <w:t xml:space="preserve">I </w:t>
      </w:r>
      <w:r w:rsidR="00EB51BD" w:rsidRPr="004B4420">
        <w:rPr>
          <w:rFonts w:asciiTheme="minorHAnsi" w:eastAsiaTheme="minorEastAsia" w:hAnsiTheme="minorHAnsi" w:cs="Tahoma"/>
          <w:b/>
          <w:lang w:eastAsia="en-US"/>
        </w:rPr>
        <w:t xml:space="preserve">am a </w:t>
      </w:r>
      <w:r w:rsidR="00997AC7" w:rsidRPr="004B4420">
        <w:rPr>
          <w:rFonts w:asciiTheme="minorHAnsi" w:eastAsiaTheme="minorEastAsia" w:hAnsiTheme="minorHAnsi" w:cs="Tahoma"/>
          <w:b/>
          <w:lang w:eastAsia="en-US"/>
        </w:rPr>
        <w:t>graduate</w:t>
      </w:r>
      <w:r w:rsidR="00EB51BD" w:rsidRPr="004B4420">
        <w:rPr>
          <w:rFonts w:asciiTheme="minorHAnsi" w:eastAsiaTheme="minorEastAsia" w:hAnsiTheme="minorHAnsi" w:cs="Tahoma"/>
          <w:b/>
          <w:lang w:eastAsia="en-US"/>
        </w:rPr>
        <w:t xml:space="preserve"> of</w:t>
      </w:r>
      <w:r w:rsidR="00997AC7" w:rsidRPr="004B4420">
        <w:rPr>
          <w:rFonts w:asciiTheme="minorHAnsi" w:eastAsiaTheme="minorEastAsia" w:hAnsiTheme="minorHAnsi" w:cs="Tahoma"/>
          <w:b/>
          <w:lang w:eastAsia="en-US"/>
        </w:rPr>
        <w:t xml:space="preserve"> English Language Teaching Department and </w:t>
      </w:r>
      <w:r w:rsidR="005A6EB3" w:rsidRPr="004B4420">
        <w:rPr>
          <w:rFonts w:asciiTheme="minorHAnsi" w:eastAsiaTheme="minorEastAsia" w:hAnsiTheme="minorHAnsi" w:cs="Tahoma"/>
          <w:b/>
          <w:lang w:eastAsia="en-US"/>
        </w:rPr>
        <w:t xml:space="preserve">have been </w:t>
      </w:r>
      <w:r w:rsidR="00EB51BD" w:rsidRPr="004B4420">
        <w:rPr>
          <w:rFonts w:asciiTheme="minorHAnsi" w:eastAsiaTheme="minorEastAsia" w:hAnsiTheme="minorHAnsi" w:cs="Tahoma"/>
          <w:b/>
          <w:lang w:eastAsia="en-US"/>
        </w:rPr>
        <w:t>work</w:t>
      </w:r>
      <w:r w:rsidR="00D44A13" w:rsidRPr="004B4420">
        <w:rPr>
          <w:rFonts w:asciiTheme="minorHAnsi" w:eastAsiaTheme="minorEastAsia" w:hAnsiTheme="minorHAnsi" w:cs="Tahoma"/>
          <w:b/>
          <w:lang w:eastAsia="en-US"/>
        </w:rPr>
        <w:t>ing</w:t>
      </w:r>
      <w:r w:rsidR="00997AC7" w:rsidRPr="004B4420">
        <w:rPr>
          <w:rFonts w:asciiTheme="minorHAnsi" w:eastAsiaTheme="minorEastAsia" w:hAnsiTheme="minorHAnsi" w:cs="Tahoma"/>
          <w:b/>
          <w:lang w:eastAsia="en-US"/>
        </w:rPr>
        <w:t xml:space="preserve"> as an English Language Teacher </w:t>
      </w:r>
      <w:r w:rsidR="00D44A13" w:rsidRPr="004B4420">
        <w:rPr>
          <w:rFonts w:asciiTheme="minorHAnsi" w:eastAsiaTheme="minorEastAsia" w:hAnsiTheme="minorHAnsi" w:cs="Tahoma"/>
          <w:b/>
          <w:lang w:eastAsia="en-US"/>
        </w:rPr>
        <w:t xml:space="preserve">at </w:t>
      </w:r>
      <w:r w:rsidR="00111721" w:rsidRPr="004B4420">
        <w:rPr>
          <w:rFonts w:asciiTheme="minorHAnsi" w:eastAsiaTheme="minorEastAsia" w:hAnsiTheme="minorHAnsi" w:cs="Tahoma"/>
          <w:b/>
          <w:lang w:eastAsia="en-US"/>
        </w:rPr>
        <w:t>(</w:t>
      </w:r>
      <w:r w:rsidR="009F56BB" w:rsidRPr="004B4420">
        <w:rPr>
          <w:rFonts w:asciiTheme="minorHAnsi" w:eastAsiaTheme="minorEastAsia" w:hAnsiTheme="minorHAnsi" w:cs="Tahoma"/>
          <w:b/>
          <w:lang w:eastAsia="en-US"/>
        </w:rPr>
        <w:t>X</w:t>
      </w:r>
      <w:r w:rsidR="00111721" w:rsidRPr="004B4420">
        <w:rPr>
          <w:rFonts w:asciiTheme="minorHAnsi" w:eastAsiaTheme="minorEastAsia" w:hAnsiTheme="minorHAnsi" w:cs="Tahoma"/>
          <w:b/>
          <w:lang w:eastAsia="en-US"/>
        </w:rPr>
        <w:t>)</w:t>
      </w:r>
      <w:r w:rsidR="00997AC7" w:rsidRPr="004B4420">
        <w:rPr>
          <w:rFonts w:asciiTheme="minorHAnsi" w:eastAsiaTheme="minorEastAsia" w:hAnsiTheme="minorHAnsi" w:cs="Tahoma"/>
          <w:b/>
          <w:lang w:eastAsia="en-US"/>
        </w:rPr>
        <w:t xml:space="preserve"> University. I also served as a Comenius Assistant in Italy for </w:t>
      </w:r>
      <w:r w:rsidR="009F56BB" w:rsidRPr="004B4420">
        <w:rPr>
          <w:rFonts w:asciiTheme="minorHAnsi" w:eastAsiaTheme="minorEastAsia" w:hAnsiTheme="minorHAnsi" w:cs="Tahoma"/>
          <w:b/>
          <w:lang w:eastAsia="en-US"/>
        </w:rPr>
        <w:t>X</w:t>
      </w:r>
      <w:r w:rsidR="00997AC7" w:rsidRPr="004B4420">
        <w:rPr>
          <w:rFonts w:asciiTheme="minorHAnsi" w:eastAsiaTheme="minorEastAsia" w:hAnsiTheme="minorHAnsi" w:cs="Tahoma"/>
          <w:b/>
          <w:lang w:eastAsia="en-US"/>
        </w:rPr>
        <w:t xml:space="preserve"> months. </w:t>
      </w:r>
      <w:r w:rsidR="003E7AFC" w:rsidRPr="004B4420">
        <w:rPr>
          <w:rFonts w:asciiTheme="minorHAnsi" w:eastAsiaTheme="minorEastAsia" w:hAnsiTheme="minorHAnsi" w:cs="Tahoma"/>
          <w:b/>
          <w:lang w:eastAsia="en-US"/>
        </w:rPr>
        <w:t>Are my working experiences</w:t>
      </w:r>
      <w:r w:rsidR="00997AC7" w:rsidRPr="004B4420">
        <w:rPr>
          <w:rFonts w:asciiTheme="minorHAnsi" w:eastAsiaTheme="minorEastAsia" w:hAnsiTheme="minorHAnsi" w:cs="Tahoma"/>
          <w:b/>
          <w:lang w:eastAsia="en-US"/>
        </w:rPr>
        <w:t xml:space="preserve"> </w:t>
      </w:r>
      <w:r w:rsidR="00684626" w:rsidRPr="004B4420">
        <w:rPr>
          <w:rFonts w:asciiTheme="minorHAnsi" w:eastAsiaTheme="minorEastAsia" w:hAnsiTheme="minorHAnsi" w:cs="Tahoma"/>
          <w:b/>
          <w:lang w:eastAsia="en-US"/>
        </w:rPr>
        <w:t>acceptable</w:t>
      </w:r>
      <w:r w:rsidR="00997AC7" w:rsidRPr="004B4420">
        <w:rPr>
          <w:rFonts w:asciiTheme="minorHAnsi" w:eastAsiaTheme="minorEastAsia" w:hAnsiTheme="minorHAnsi" w:cs="Tahoma"/>
          <w:b/>
          <w:lang w:eastAsia="en-US"/>
        </w:rPr>
        <w:t xml:space="preserve"> within the 36-month </w:t>
      </w:r>
      <w:r w:rsidR="00DE607C" w:rsidRPr="004B4420">
        <w:rPr>
          <w:rFonts w:asciiTheme="minorHAnsi" w:eastAsiaTheme="minorEastAsia" w:hAnsiTheme="minorHAnsi" w:cs="Tahoma"/>
          <w:b/>
          <w:lang w:eastAsia="en-US"/>
        </w:rPr>
        <w:t xml:space="preserve">work </w:t>
      </w:r>
      <w:r w:rsidR="00997AC7" w:rsidRPr="004B4420">
        <w:rPr>
          <w:rFonts w:asciiTheme="minorHAnsi" w:eastAsiaTheme="minorEastAsia" w:hAnsiTheme="minorHAnsi" w:cs="Tahoma"/>
          <w:b/>
          <w:lang w:eastAsia="en-US"/>
        </w:rPr>
        <w:t xml:space="preserve">experience </w:t>
      </w:r>
      <w:r w:rsidR="00D44A13" w:rsidRPr="004B4420">
        <w:rPr>
          <w:rFonts w:asciiTheme="minorHAnsi" w:eastAsiaTheme="minorEastAsia" w:hAnsiTheme="minorHAnsi" w:cs="Tahoma"/>
          <w:b/>
          <w:lang w:eastAsia="en-US"/>
        </w:rPr>
        <w:t>criterion</w:t>
      </w:r>
      <w:r w:rsidR="00997AC7" w:rsidRPr="004B4420">
        <w:rPr>
          <w:rFonts w:asciiTheme="minorHAnsi" w:eastAsiaTheme="minorEastAsia" w:hAnsiTheme="minorHAnsi" w:cs="Tahoma"/>
          <w:b/>
          <w:lang w:eastAsia="en-US"/>
        </w:rPr>
        <w:t>?</w:t>
      </w:r>
    </w:p>
    <w:p w14:paraId="7D65FC00" w14:textId="11CBA1CB" w:rsidR="00717979" w:rsidRPr="004B4420" w:rsidRDefault="00081A08" w:rsidP="00F0074C">
      <w:pPr>
        <w:spacing w:after="120"/>
        <w:jc w:val="both"/>
        <w:rPr>
          <w:rFonts w:asciiTheme="minorHAnsi" w:eastAsiaTheme="minorEastAsia" w:hAnsiTheme="minorHAnsi" w:cs="Tahoma"/>
          <w:b/>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 xml:space="preserve">: </w:t>
      </w:r>
      <w:r w:rsidR="00997AC7" w:rsidRPr="004B4420">
        <w:rPr>
          <w:rFonts w:asciiTheme="minorHAnsi" w:eastAsiaTheme="minorEastAsia" w:hAnsiTheme="minorHAnsi" w:cs="Tahoma"/>
          <w:lang w:eastAsia="en-US"/>
        </w:rPr>
        <w:t xml:space="preserve">Please see </w:t>
      </w:r>
      <w:r w:rsidR="00997AC7" w:rsidRPr="004B4420">
        <w:rPr>
          <w:rFonts w:asciiTheme="minorHAnsi" w:eastAsiaTheme="minorEastAsia" w:hAnsiTheme="minorHAnsi" w:cs="Tahoma"/>
          <w:b/>
          <w:lang w:eastAsia="en-US"/>
        </w:rPr>
        <w:t>Answer 11.2</w:t>
      </w:r>
      <w:r w:rsidR="00946046" w:rsidRPr="004B4420">
        <w:rPr>
          <w:rFonts w:asciiTheme="minorHAnsi" w:eastAsiaTheme="minorEastAsia" w:hAnsiTheme="minorHAnsi" w:cs="Tahoma"/>
          <w:b/>
          <w:lang w:eastAsia="en-US"/>
        </w:rPr>
        <w:t>.</w:t>
      </w:r>
    </w:p>
    <w:p w14:paraId="30A365BB" w14:textId="39C6D286" w:rsidR="006C7138" w:rsidRPr="004B4420" w:rsidRDefault="006C7138" w:rsidP="00F0074C">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D44A13" w:rsidRPr="004B4420">
        <w:rPr>
          <w:rFonts w:asciiTheme="minorHAnsi" w:hAnsiTheme="minorHAnsi" w:cs="Arial"/>
          <w:b/>
          <w:noProof/>
        </w:rPr>
        <w:t xml:space="preserve">I hold an undergraduate degree </w:t>
      </w:r>
      <w:r w:rsidR="00D44A13" w:rsidRPr="004B4420">
        <w:rPr>
          <w:rFonts w:asciiTheme="minorHAnsi" w:hAnsiTheme="minorHAnsi" w:cs="Tahoma"/>
          <w:b/>
          <w:color w:val="000000"/>
        </w:rPr>
        <w:t>in</w:t>
      </w:r>
      <w:r w:rsidRPr="004B4420">
        <w:rPr>
          <w:rFonts w:asciiTheme="minorHAnsi" w:hAnsiTheme="minorHAnsi" w:cs="Tahoma"/>
          <w:b/>
          <w:color w:val="000000"/>
        </w:rPr>
        <w:t xml:space="preserve"> English Language Teac</w:t>
      </w:r>
      <w:r w:rsidR="00D44A13" w:rsidRPr="004B4420">
        <w:rPr>
          <w:rFonts w:asciiTheme="minorHAnsi" w:hAnsiTheme="minorHAnsi" w:cs="Tahoma"/>
          <w:b/>
          <w:color w:val="000000"/>
        </w:rPr>
        <w:t>hing and I have been</w:t>
      </w:r>
      <w:r w:rsidRPr="004B4420">
        <w:rPr>
          <w:rFonts w:asciiTheme="minorHAnsi" w:hAnsiTheme="minorHAnsi" w:cs="Tahoma"/>
          <w:b/>
          <w:color w:val="000000"/>
        </w:rPr>
        <w:t xml:space="preserve"> working in the </w:t>
      </w:r>
      <w:r w:rsidR="00111721" w:rsidRPr="004B4420">
        <w:rPr>
          <w:rFonts w:asciiTheme="minorHAnsi" w:hAnsiTheme="minorHAnsi" w:cs="Tahoma"/>
          <w:b/>
          <w:color w:val="000000"/>
        </w:rPr>
        <w:t>(</w:t>
      </w:r>
      <w:r w:rsidR="009F56BB" w:rsidRPr="004B4420">
        <w:rPr>
          <w:rFonts w:asciiTheme="minorHAnsi" w:hAnsiTheme="minorHAnsi" w:cs="Tahoma"/>
          <w:b/>
          <w:color w:val="000000"/>
        </w:rPr>
        <w:t>X</w:t>
      </w:r>
      <w:r w:rsidR="00111721" w:rsidRPr="004B4420">
        <w:rPr>
          <w:rFonts w:asciiTheme="minorHAnsi" w:hAnsiTheme="minorHAnsi" w:cs="Tahoma"/>
          <w:b/>
          <w:color w:val="000000"/>
        </w:rPr>
        <w:t>)</w:t>
      </w:r>
      <w:r w:rsidRPr="004B4420">
        <w:rPr>
          <w:rFonts w:asciiTheme="minorHAnsi" w:hAnsiTheme="minorHAnsi" w:cs="Tahoma"/>
          <w:b/>
          <w:color w:val="000000"/>
        </w:rPr>
        <w:t xml:space="preserve"> Governorate </w:t>
      </w:r>
      <w:r w:rsidR="00D44A13" w:rsidRPr="004B4420">
        <w:rPr>
          <w:rFonts w:asciiTheme="minorHAnsi" w:hAnsiTheme="minorHAnsi" w:cs="Tahoma"/>
          <w:b/>
          <w:color w:val="000000"/>
        </w:rPr>
        <w:t xml:space="preserve"> May I apply?</w:t>
      </w:r>
    </w:p>
    <w:p w14:paraId="444B6894" w14:textId="700230F2" w:rsidR="006C7138" w:rsidRPr="004B4420" w:rsidRDefault="006C7138" w:rsidP="00F0074C">
      <w:pPr>
        <w:spacing w:after="120"/>
        <w:jc w:val="both"/>
        <w:rPr>
          <w:rFonts w:asciiTheme="minorHAnsi" w:eastAsiaTheme="minorEastAsia" w:hAnsiTheme="minorHAnsi" w:cs="Tahoma"/>
          <w:b/>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inorHAnsi" w:eastAsiaTheme="minorEastAsia" w:hAnsiTheme="minorHAnsi" w:cs="Tahoma"/>
          <w:lang w:eastAsia="en-US"/>
        </w:rPr>
        <w:t xml:space="preserve"> Please see </w:t>
      </w:r>
      <w:r w:rsidRPr="004B4420">
        <w:rPr>
          <w:rFonts w:asciiTheme="minorHAnsi" w:eastAsiaTheme="minorEastAsia" w:hAnsiTheme="minorHAnsi" w:cs="Tahoma"/>
          <w:b/>
          <w:lang w:eastAsia="en-US"/>
        </w:rPr>
        <w:t>Answer 11.2.</w:t>
      </w:r>
    </w:p>
    <w:p w14:paraId="560368BC" w14:textId="2C603D55" w:rsidR="00515CAE" w:rsidRPr="004B4420" w:rsidRDefault="00515CAE" w:rsidP="00F0074C">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B30BBB" w:rsidRPr="004B4420">
        <w:rPr>
          <w:rFonts w:asciiTheme="minorHAnsi" w:hAnsiTheme="minorHAnsi" w:cs="Arial"/>
          <w:b/>
          <w:noProof/>
        </w:rPr>
        <w:t xml:space="preserve">I am an </w:t>
      </w:r>
      <w:r w:rsidR="00B30BBB" w:rsidRPr="004B4420">
        <w:rPr>
          <w:rFonts w:asciiTheme="minorHAnsi" w:hAnsiTheme="minorHAnsi" w:cs="Tahoma"/>
          <w:b/>
          <w:color w:val="000000"/>
        </w:rPr>
        <w:t xml:space="preserve">English Language Teacher working in a school. </w:t>
      </w:r>
      <w:r w:rsidRPr="004B4420">
        <w:rPr>
          <w:rFonts w:asciiTheme="minorHAnsi" w:hAnsiTheme="minorHAnsi" w:cs="Tahoma"/>
          <w:b/>
          <w:color w:val="000000"/>
        </w:rPr>
        <w:t>May I submit my working experience in AIESEC (1 year in return for a wage and 3 years on a voluntary basis) as a</w:t>
      </w:r>
      <w:r w:rsidR="00B30BBB" w:rsidRPr="004B4420">
        <w:rPr>
          <w:rFonts w:asciiTheme="minorHAnsi" w:hAnsiTheme="minorHAnsi" w:cs="Tahoma"/>
          <w:b/>
          <w:color w:val="000000"/>
        </w:rPr>
        <w:t xml:space="preserve"> proof document for </w:t>
      </w:r>
      <w:r w:rsidR="00B30BBB" w:rsidRPr="004B4420">
        <w:rPr>
          <w:rFonts w:asciiTheme="minorHAnsi" w:eastAsiaTheme="minorEastAsia" w:hAnsiTheme="minorHAnsi" w:cs="Tahoma"/>
          <w:b/>
          <w:lang w:eastAsia="en-US"/>
        </w:rPr>
        <w:t>36-month work experience</w:t>
      </w:r>
      <w:r w:rsidRPr="004B4420">
        <w:rPr>
          <w:rFonts w:asciiTheme="minorHAnsi" w:hAnsiTheme="minorHAnsi" w:cs="Tahoma"/>
          <w:b/>
          <w:color w:val="000000"/>
        </w:rPr>
        <w:t>?</w:t>
      </w:r>
    </w:p>
    <w:p w14:paraId="1344E350" w14:textId="4BD7C57A" w:rsidR="00515CAE" w:rsidRPr="004B4420" w:rsidRDefault="00515CAE" w:rsidP="00F0074C">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rPr>
        <w:t xml:space="preserve">: </w:t>
      </w:r>
      <w:r w:rsidR="00B30BBB" w:rsidRPr="004B4420">
        <w:rPr>
          <w:rFonts w:asciiTheme="minorHAnsi" w:eastAsiaTheme="minorEastAsia" w:hAnsiTheme="minorHAnsi" w:cs="Tahoma"/>
          <w:lang w:eastAsia="en-US"/>
        </w:rPr>
        <w:t xml:space="preserve">Please see </w:t>
      </w:r>
      <w:r w:rsidR="00B30BBB" w:rsidRPr="004B4420">
        <w:rPr>
          <w:rFonts w:asciiTheme="minorHAnsi" w:eastAsiaTheme="minorEastAsia" w:hAnsiTheme="minorHAnsi" w:cs="Tahoma"/>
          <w:b/>
          <w:lang w:eastAsia="en-US"/>
        </w:rPr>
        <w:t>Answer 11.2</w:t>
      </w:r>
      <w:r w:rsidR="00B30BBB" w:rsidRPr="004B4420">
        <w:rPr>
          <w:rFonts w:asciiTheme="minorHAnsi" w:hAnsiTheme="minorHAnsi"/>
          <w:noProof/>
        </w:rPr>
        <w:t xml:space="preserve">. Further to this, </w:t>
      </w:r>
      <w:r w:rsidRPr="004B4420">
        <w:rPr>
          <w:rFonts w:asciiTheme="minorHAnsi" w:hAnsiTheme="minorHAnsi"/>
          <w:noProof/>
        </w:rPr>
        <w:t>“</w:t>
      </w:r>
      <w:r w:rsidR="00B30BBB" w:rsidRPr="004B4420">
        <w:rPr>
          <w:rFonts w:asciiTheme="minorHAnsi" w:hAnsiTheme="minorHAnsi"/>
          <w:noProof/>
        </w:rPr>
        <w:t>w</w:t>
      </w:r>
      <w:r w:rsidRPr="004B4420">
        <w:rPr>
          <w:rFonts w:asciiTheme="minorHAnsi" w:hAnsiTheme="minorHAnsi"/>
          <w:noProof/>
        </w:rPr>
        <w:t>ork experience” means the professional work done under a social security network in return for a wage</w:t>
      </w:r>
      <w:r w:rsidR="00111721" w:rsidRPr="004B4420">
        <w:rPr>
          <w:rFonts w:asciiTheme="minorHAnsi" w:hAnsiTheme="minorHAnsi"/>
          <w:noProof/>
        </w:rPr>
        <w:t xml:space="preserve"> (i.e. not voluntary)</w:t>
      </w:r>
      <w:r w:rsidRPr="004B4420">
        <w:rPr>
          <w:rFonts w:asciiTheme="minorHAnsi" w:hAnsiTheme="minorHAnsi"/>
          <w:noProof/>
        </w:rPr>
        <w:t>.</w:t>
      </w:r>
    </w:p>
    <w:p w14:paraId="488186E0" w14:textId="29071AC7" w:rsidR="00E36BD3" w:rsidRPr="004B4420" w:rsidRDefault="00E36BD3" w:rsidP="00F0074C">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Which topics are covered under the expression of 'at least 36-month work experience related to the EU </w:t>
      </w:r>
      <w:r w:rsidRPr="004B4420">
        <w:rPr>
          <w:rFonts w:asciiTheme="minorHAnsi" w:hAnsiTheme="minorHAnsi" w:cs="Tahoma"/>
          <w:b/>
          <w:i/>
          <w:color w:val="000000"/>
        </w:rPr>
        <w:t>acquis</w:t>
      </w:r>
      <w:r w:rsidRPr="004B4420">
        <w:rPr>
          <w:rFonts w:asciiTheme="minorHAnsi" w:hAnsiTheme="minorHAnsi" w:cs="Tahoma"/>
          <w:b/>
          <w:color w:val="000000"/>
        </w:rPr>
        <w:t>' in the Important Note-4 of the Announcement?</w:t>
      </w:r>
    </w:p>
    <w:p w14:paraId="54A6230C" w14:textId="38B541ED" w:rsidR="00E36BD3" w:rsidRPr="004B4420" w:rsidRDefault="00E36BD3" w:rsidP="00F0074C">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rPr>
        <w:t xml:space="preserve">: </w:t>
      </w:r>
      <w:r w:rsidR="00646ABD" w:rsidRPr="004B4420">
        <w:rPr>
          <w:rFonts w:asciiTheme="minorHAnsi" w:eastAsiaTheme="minorEastAsia" w:hAnsiTheme="minorHAnsi" w:cs="Tahoma"/>
          <w:lang w:eastAsia="en-US"/>
        </w:rPr>
        <w:t xml:space="preserve">Please see Section 1.4 of the Announcement for the list of EU </w:t>
      </w:r>
      <w:r w:rsidR="00646ABD" w:rsidRPr="004B4420">
        <w:rPr>
          <w:rFonts w:asciiTheme="minorHAnsi" w:eastAsiaTheme="minorEastAsia" w:hAnsiTheme="minorHAnsi" w:cs="Tahoma"/>
          <w:i/>
          <w:lang w:eastAsia="en-US"/>
        </w:rPr>
        <w:t>Acquis</w:t>
      </w:r>
      <w:r w:rsidR="00646ABD" w:rsidRPr="004B4420">
        <w:rPr>
          <w:rFonts w:asciiTheme="minorHAnsi" w:eastAsiaTheme="minorEastAsia" w:hAnsiTheme="minorHAnsi" w:cs="Tahoma"/>
          <w:lang w:eastAsia="en-US"/>
        </w:rPr>
        <w:t xml:space="preserve"> Chapters. </w:t>
      </w:r>
    </w:p>
    <w:p w14:paraId="137CAEA4" w14:textId="1BAFB1D9" w:rsidR="00442E72" w:rsidRPr="004B4420" w:rsidRDefault="00442E72" w:rsidP="00467257">
      <w:pPr>
        <w:pStyle w:val="Balk1"/>
        <w:spacing w:before="360" w:after="120"/>
        <w:ind w:left="426" w:hanging="426"/>
        <w:jc w:val="both"/>
        <w:rPr>
          <w:noProof/>
          <w:sz w:val="20"/>
          <w:szCs w:val="20"/>
        </w:rPr>
      </w:pPr>
      <w:bookmarkStart w:id="51" w:name="_Toc505356225"/>
      <w:bookmarkEnd w:id="49"/>
      <w:r w:rsidRPr="004B4420">
        <w:rPr>
          <w:noProof/>
          <w:sz w:val="20"/>
          <w:szCs w:val="20"/>
        </w:rPr>
        <w:t>EVALUATION AND SELECTION PROCESS</w:t>
      </w:r>
      <w:bookmarkEnd w:id="51"/>
    </w:p>
    <w:p w14:paraId="427E8107" w14:textId="04E961B9" w:rsidR="00AA1758" w:rsidRPr="004B4420" w:rsidRDefault="00AA1758" w:rsidP="00C30A59">
      <w:pPr>
        <w:widowControl w:val="0"/>
        <w:autoSpaceDE w:val="0"/>
        <w:autoSpaceDN w:val="0"/>
        <w:adjustRightInd w:val="0"/>
        <w:spacing w:after="120"/>
        <w:jc w:val="center"/>
        <w:rPr>
          <w:i/>
          <w:noProof/>
        </w:rPr>
      </w:pPr>
      <w:r w:rsidRPr="004B4420">
        <w:rPr>
          <w:rFonts w:asciiTheme="minorHAnsi" w:hAnsiTheme="minorHAnsi"/>
          <w:b/>
          <w:i/>
          <w:noProof/>
        </w:rPr>
        <w:t>Please see Section 2</w:t>
      </w:r>
      <w:r w:rsidR="00A70DDB" w:rsidRPr="004B4420">
        <w:rPr>
          <w:rFonts w:asciiTheme="minorHAnsi" w:hAnsiTheme="minorHAnsi"/>
          <w:b/>
          <w:i/>
          <w:noProof/>
        </w:rPr>
        <w:t>.4</w:t>
      </w:r>
      <w:r w:rsidRPr="004B4420">
        <w:rPr>
          <w:rFonts w:asciiTheme="minorHAnsi" w:hAnsiTheme="minorHAnsi"/>
          <w:b/>
          <w:i/>
          <w:noProof/>
        </w:rPr>
        <w:t xml:space="preserve"> of the Announcement.</w:t>
      </w:r>
    </w:p>
    <w:p w14:paraId="7D07FB8B" w14:textId="7C443DFB" w:rsidR="00442E72" w:rsidRPr="004B4420" w:rsidRDefault="00442E72" w:rsidP="00442E72">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Will I be informed of my written exam score?</w:t>
      </w:r>
    </w:p>
    <w:p w14:paraId="17F6F627" w14:textId="281DB024" w:rsidR="00442E72" w:rsidRPr="004B4420" w:rsidRDefault="00442E72" w:rsidP="00BD6781">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rPr>
        <w:t xml:space="preserve">: </w:t>
      </w:r>
      <w:r w:rsidR="000C399F" w:rsidRPr="004B4420">
        <w:rPr>
          <w:rFonts w:asciiTheme="minorHAnsi" w:hAnsiTheme="minorHAnsi" w:cs="Arial"/>
          <w:noProof/>
        </w:rPr>
        <w:t xml:space="preserve">No. The applicants will only be informed about their written exam status (Passed, </w:t>
      </w:r>
      <w:r w:rsidR="00525FEC" w:rsidRPr="004B4420">
        <w:rPr>
          <w:rFonts w:asciiTheme="minorHAnsi" w:hAnsiTheme="minorHAnsi" w:cs="Arial"/>
          <w:noProof/>
        </w:rPr>
        <w:t xml:space="preserve">In Reserve list or </w:t>
      </w:r>
      <w:r w:rsidR="000C399F" w:rsidRPr="004B4420">
        <w:rPr>
          <w:rFonts w:asciiTheme="minorHAnsi" w:hAnsiTheme="minorHAnsi" w:cs="Arial"/>
          <w:noProof/>
        </w:rPr>
        <w:t>Failed) and their ranking (</w:t>
      </w:r>
      <w:r w:rsidR="00525FEC" w:rsidRPr="004B4420">
        <w:rPr>
          <w:rFonts w:asciiTheme="minorHAnsi" w:hAnsiTheme="minorHAnsi" w:cs="Arial"/>
          <w:noProof/>
        </w:rPr>
        <w:t>those who are included in</w:t>
      </w:r>
      <w:r w:rsidR="000C399F" w:rsidRPr="004B4420">
        <w:rPr>
          <w:rFonts w:asciiTheme="minorHAnsi" w:hAnsiTheme="minorHAnsi" w:cs="Arial"/>
          <w:noProof/>
        </w:rPr>
        <w:t xml:space="preserve"> </w:t>
      </w:r>
      <w:r w:rsidR="00525FEC" w:rsidRPr="004B4420">
        <w:rPr>
          <w:rFonts w:asciiTheme="minorHAnsi" w:hAnsiTheme="minorHAnsi" w:cs="Arial"/>
          <w:noProof/>
        </w:rPr>
        <w:t>R</w:t>
      </w:r>
      <w:r w:rsidR="000C399F" w:rsidRPr="004B4420">
        <w:rPr>
          <w:rFonts w:asciiTheme="minorHAnsi" w:hAnsiTheme="minorHAnsi" w:cs="Arial"/>
          <w:noProof/>
        </w:rPr>
        <w:t xml:space="preserve">eserve </w:t>
      </w:r>
      <w:r w:rsidR="00525FEC" w:rsidRPr="004B4420">
        <w:rPr>
          <w:rFonts w:asciiTheme="minorHAnsi" w:hAnsiTheme="minorHAnsi" w:cs="Arial"/>
          <w:noProof/>
        </w:rPr>
        <w:t>L</w:t>
      </w:r>
      <w:r w:rsidR="000C399F" w:rsidRPr="004B4420">
        <w:rPr>
          <w:rFonts w:asciiTheme="minorHAnsi" w:hAnsiTheme="minorHAnsi" w:cs="Arial"/>
          <w:noProof/>
        </w:rPr>
        <w:t xml:space="preserve">ist). </w:t>
      </w:r>
    </w:p>
    <w:p w14:paraId="03915A39" w14:textId="5167911E" w:rsidR="00E46187" w:rsidRPr="004B4420" w:rsidRDefault="00E46187" w:rsidP="00BD6781">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Do you recommend any reference books or resources while preparing for the written exam?</w:t>
      </w:r>
    </w:p>
    <w:p w14:paraId="2514D4C6" w14:textId="5B10DAEB" w:rsidR="00E46187" w:rsidRPr="004B4420" w:rsidRDefault="00E46187" w:rsidP="00BD67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rPr>
        <w:t xml:space="preserve">: </w:t>
      </w:r>
      <w:r w:rsidR="00525FEC" w:rsidRPr="004B4420">
        <w:rPr>
          <w:rFonts w:asciiTheme="minorHAnsi" w:hAnsiTheme="minorHAnsi" w:cs="Arial"/>
          <w:noProof/>
        </w:rPr>
        <w:t>It is under the applicants’ responsibility to find the relevant resources for preparing for the written exam. However, it is recommended to visit the web sites of the Ministry for EU Affairs (</w:t>
      </w:r>
      <w:hyperlink r:id="rId18" w:history="1">
        <w:r w:rsidR="00525FEC" w:rsidRPr="004B4420">
          <w:rPr>
            <w:rStyle w:val="Kpr"/>
            <w:rFonts w:asciiTheme="minorHAnsi" w:hAnsiTheme="minorHAnsi" w:cs="Arial"/>
            <w:noProof/>
          </w:rPr>
          <w:t>www.ab.gov.tr</w:t>
        </w:r>
      </w:hyperlink>
      <w:r w:rsidR="00525FEC" w:rsidRPr="004B4420">
        <w:rPr>
          <w:rFonts w:asciiTheme="minorHAnsi" w:hAnsiTheme="minorHAnsi" w:cs="Arial"/>
          <w:noProof/>
        </w:rPr>
        <w:t>), the Delegation of the European Union to Turkey (</w:t>
      </w:r>
      <w:hyperlink r:id="rId19" w:history="1">
        <w:r w:rsidR="00525FEC" w:rsidRPr="004B4420">
          <w:rPr>
            <w:rStyle w:val="Kpr"/>
            <w:rFonts w:asciiTheme="minorHAnsi" w:hAnsiTheme="minorHAnsi" w:cs="Arial"/>
            <w:noProof/>
          </w:rPr>
          <w:t>www.avrupa.info.tr</w:t>
        </w:r>
      </w:hyperlink>
      <w:r w:rsidR="00525FEC" w:rsidRPr="004B4420">
        <w:rPr>
          <w:rFonts w:asciiTheme="minorHAnsi" w:hAnsiTheme="minorHAnsi" w:cs="Arial"/>
          <w:noProof/>
        </w:rPr>
        <w:t>) and the European Commission (</w:t>
      </w:r>
      <w:hyperlink r:id="rId20" w:history="1">
        <w:r w:rsidR="00525FEC" w:rsidRPr="004B4420">
          <w:rPr>
            <w:rStyle w:val="Kpr"/>
            <w:rFonts w:asciiTheme="minorHAnsi" w:hAnsiTheme="minorHAnsi" w:cs="Arial"/>
            <w:noProof/>
          </w:rPr>
          <w:t>www.ec.europa.eu</w:t>
        </w:r>
      </w:hyperlink>
      <w:r w:rsidR="00525FEC" w:rsidRPr="004B4420">
        <w:rPr>
          <w:rFonts w:asciiTheme="minorHAnsi" w:hAnsiTheme="minorHAnsi" w:cs="Arial"/>
          <w:noProof/>
        </w:rPr>
        <w:t xml:space="preserve">) for detailed information on the content of the EU </w:t>
      </w:r>
      <w:r w:rsidR="00525FEC" w:rsidRPr="004B4420">
        <w:rPr>
          <w:rFonts w:asciiTheme="minorHAnsi" w:hAnsiTheme="minorHAnsi" w:cs="Arial"/>
          <w:i/>
          <w:noProof/>
        </w:rPr>
        <w:t>acquis</w:t>
      </w:r>
      <w:r w:rsidR="00525FEC" w:rsidRPr="004B4420">
        <w:rPr>
          <w:rFonts w:asciiTheme="minorHAnsi" w:hAnsiTheme="minorHAnsi" w:cs="Arial"/>
          <w:noProof/>
        </w:rPr>
        <w:t xml:space="preserve"> chapters.</w:t>
      </w:r>
    </w:p>
    <w:p w14:paraId="606C2BA9" w14:textId="7564300F" w:rsidR="00512ED8" w:rsidRPr="004B4420" w:rsidRDefault="00512ED8" w:rsidP="00BD678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Are the undergraduate CGPA as well as foreign language </w:t>
      </w:r>
      <w:r w:rsidR="0049247A" w:rsidRPr="004B4420">
        <w:rPr>
          <w:rFonts w:asciiTheme="minorHAnsi" w:hAnsiTheme="minorHAnsi" w:cs="Tahoma"/>
          <w:b/>
          <w:color w:val="000000"/>
        </w:rPr>
        <w:t xml:space="preserve">proficiency </w:t>
      </w:r>
      <w:r w:rsidRPr="004B4420">
        <w:rPr>
          <w:rFonts w:asciiTheme="minorHAnsi" w:hAnsiTheme="minorHAnsi" w:cs="Tahoma"/>
          <w:b/>
          <w:color w:val="000000"/>
        </w:rPr>
        <w:t>certificate level/score</w:t>
      </w:r>
      <w:r w:rsidR="003016E3" w:rsidRPr="004B4420">
        <w:rPr>
          <w:rFonts w:asciiTheme="minorHAnsi" w:hAnsiTheme="minorHAnsi" w:cs="Tahoma"/>
          <w:b/>
          <w:color w:val="000000"/>
        </w:rPr>
        <w:t xml:space="preserve"> </w:t>
      </w:r>
      <w:r w:rsidRPr="004B4420">
        <w:rPr>
          <w:rFonts w:asciiTheme="minorHAnsi" w:hAnsiTheme="minorHAnsi" w:cs="Tahoma"/>
          <w:b/>
          <w:color w:val="000000"/>
        </w:rPr>
        <w:t>important criteria for the selection process?</w:t>
      </w:r>
    </w:p>
    <w:p w14:paraId="5AC1FD57" w14:textId="285F4835" w:rsidR="00512ED8" w:rsidRPr="004B4420" w:rsidRDefault="00512ED8" w:rsidP="00512ED8">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rPr>
        <w:t xml:space="preserve">: </w:t>
      </w:r>
      <w:r w:rsidRPr="004B4420">
        <w:rPr>
          <w:rFonts w:asciiTheme="minorHAnsi" w:hAnsiTheme="minorHAnsi" w:cs="Arial"/>
          <w:noProof/>
        </w:rPr>
        <w:t>No</w:t>
      </w:r>
      <w:r w:rsidR="0049247A" w:rsidRPr="004B4420">
        <w:rPr>
          <w:rFonts w:asciiTheme="minorHAnsi" w:hAnsiTheme="minorHAnsi" w:cs="Arial"/>
          <w:noProof/>
        </w:rPr>
        <w:t xml:space="preserve">. </w:t>
      </w:r>
      <w:r w:rsidR="00525FEC" w:rsidRPr="004B4420">
        <w:rPr>
          <w:rFonts w:asciiTheme="minorHAnsi" w:hAnsiTheme="minorHAnsi"/>
          <w:noProof/>
        </w:rPr>
        <w:t>The written exam scores are taken into account while determining the successful applicants.</w:t>
      </w:r>
      <w:r w:rsidR="00525FEC" w:rsidRPr="004B4420">
        <w:rPr>
          <w:rFonts w:asciiTheme="minorHAnsi" w:hAnsiTheme="minorHAnsi" w:cs="Arial"/>
          <w:noProof/>
          <w:color w:val="000000"/>
        </w:rPr>
        <w:t xml:space="preserve"> </w:t>
      </w:r>
      <w:r w:rsidR="0049247A" w:rsidRPr="004B4420">
        <w:rPr>
          <w:rFonts w:asciiTheme="minorHAnsi" w:hAnsiTheme="minorHAnsi" w:cs="Arial"/>
          <w:noProof/>
        </w:rPr>
        <w:t>The applicants who meet the minimum requirements related to the undergraduate CGPA and foreign language proficiency (considering that they meet all the remaining requirements as well) will be invited to take the written exam</w:t>
      </w:r>
      <w:r w:rsidRPr="004B4420">
        <w:rPr>
          <w:rFonts w:asciiTheme="minorHAnsi" w:hAnsiTheme="minorHAnsi" w:cs="Arial"/>
          <w:noProof/>
        </w:rPr>
        <w:t xml:space="preserve">. </w:t>
      </w:r>
      <w:r w:rsidR="00525FEC" w:rsidRPr="004B4420">
        <w:rPr>
          <w:rFonts w:asciiTheme="minorHAnsi" w:hAnsiTheme="minorHAnsi" w:cs="Arial"/>
          <w:noProof/>
          <w:color w:val="000000"/>
        </w:rPr>
        <w:t xml:space="preserve">Please also see </w:t>
      </w:r>
      <w:r w:rsidR="00525FEC" w:rsidRPr="004B4420">
        <w:rPr>
          <w:rFonts w:asciiTheme="minorHAnsi" w:hAnsiTheme="minorHAnsi" w:cs="Arial"/>
          <w:b/>
          <w:noProof/>
          <w:color w:val="000000"/>
        </w:rPr>
        <w:t>Answer 4.3.</w:t>
      </w:r>
    </w:p>
    <w:p w14:paraId="28DC307A" w14:textId="467630FD" w:rsidR="00766D84" w:rsidRPr="004B4420" w:rsidRDefault="00766D84"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Are the written exam questions in the format of questions&amp;answers or on a case basis?</w:t>
      </w:r>
    </w:p>
    <w:p w14:paraId="7F0A3117" w14:textId="4F26AE8D" w:rsidR="00766D84" w:rsidRPr="004B4420" w:rsidRDefault="00766D84" w:rsidP="00512ED8">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ajorHAnsi" w:hAnsiTheme="majorHAnsi" w:cs="Arial"/>
        </w:rPr>
        <w:t xml:space="preserve"> </w:t>
      </w:r>
      <w:r w:rsidR="008C6DBB" w:rsidRPr="004B4420">
        <w:rPr>
          <w:rFonts w:asciiTheme="minorHAnsi" w:hAnsiTheme="minorHAnsi" w:cs="Arial"/>
          <w:noProof/>
        </w:rPr>
        <w:t xml:space="preserve">Written exam is done in the essay format and in the official EU language that the applicant indicated on the Application Form. Number of questions may vary. </w:t>
      </w:r>
    </w:p>
    <w:p w14:paraId="00D7A956" w14:textId="398FE52B" w:rsidR="001C1710" w:rsidRPr="004B4420" w:rsidRDefault="001C1710"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Should I give specific details on the master's programmes that I applied for, such as </w:t>
      </w:r>
      <w:r w:rsidR="00525FEC" w:rsidRPr="004B4420">
        <w:rPr>
          <w:rFonts w:asciiTheme="minorHAnsi" w:hAnsiTheme="minorHAnsi" w:cs="Tahoma"/>
          <w:b/>
          <w:color w:val="000000"/>
        </w:rPr>
        <w:t>(</w:t>
      </w:r>
      <w:r w:rsidRPr="004B4420">
        <w:rPr>
          <w:rFonts w:asciiTheme="minorHAnsi" w:hAnsiTheme="minorHAnsi" w:cs="Tahoma"/>
          <w:b/>
          <w:color w:val="000000"/>
        </w:rPr>
        <w:t>A</w:t>
      </w:r>
      <w:r w:rsidR="00525FEC" w:rsidRPr="004B4420">
        <w:rPr>
          <w:rFonts w:asciiTheme="minorHAnsi" w:hAnsiTheme="minorHAnsi" w:cs="Tahoma"/>
          <w:b/>
          <w:color w:val="000000"/>
        </w:rPr>
        <w:t>)</w:t>
      </w:r>
      <w:r w:rsidRPr="004B4420">
        <w:rPr>
          <w:rFonts w:asciiTheme="minorHAnsi" w:hAnsiTheme="minorHAnsi" w:cs="Tahoma"/>
          <w:b/>
          <w:color w:val="000000"/>
        </w:rPr>
        <w:t xml:space="preserve"> University </w:t>
      </w:r>
      <w:r w:rsidR="00525FEC" w:rsidRPr="004B4420">
        <w:rPr>
          <w:rFonts w:asciiTheme="minorHAnsi" w:hAnsiTheme="minorHAnsi" w:cs="Tahoma"/>
          <w:b/>
          <w:color w:val="000000"/>
        </w:rPr>
        <w:t>(</w:t>
      </w:r>
      <w:r w:rsidRPr="004B4420">
        <w:rPr>
          <w:rFonts w:asciiTheme="minorHAnsi" w:hAnsiTheme="minorHAnsi" w:cs="Tahoma"/>
          <w:b/>
          <w:color w:val="000000"/>
        </w:rPr>
        <w:t>X</w:t>
      </w:r>
      <w:r w:rsidR="00525FEC" w:rsidRPr="004B4420">
        <w:rPr>
          <w:rFonts w:asciiTheme="minorHAnsi" w:hAnsiTheme="minorHAnsi" w:cs="Tahoma"/>
          <w:b/>
          <w:color w:val="000000"/>
        </w:rPr>
        <w:t>)</w:t>
      </w:r>
      <w:r w:rsidRPr="004B4420">
        <w:rPr>
          <w:rFonts w:asciiTheme="minorHAnsi" w:hAnsiTheme="minorHAnsi" w:cs="Tahoma"/>
          <w:b/>
          <w:color w:val="000000"/>
        </w:rPr>
        <w:t xml:space="preserve"> Programme, </w:t>
      </w:r>
      <w:r w:rsidR="00525FEC" w:rsidRPr="004B4420">
        <w:rPr>
          <w:rFonts w:asciiTheme="minorHAnsi" w:hAnsiTheme="minorHAnsi" w:cs="Tahoma"/>
          <w:b/>
          <w:color w:val="000000"/>
        </w:rPr>
        <w:t>(</w:t>
      </w:r>
      <w:r w:rsidRPr="004B4420">
        <w:rPr>
          <w:rFonts w:asciiTheme="minorHAnsi" w:hAnsiTheme="minorHAnsi" w:cs="Tahoma"/>
          <w:b/>
          <w:color w:val="000000"/>
        </w:rPr>
        <w:t>B</w:t>
      </w:r>
      <w:r w:rsidR="00525FEC" w:rsidRPr="004B4420">
        <w:rPr>
          <w:rFonts w:asciiTheme="minorHAnsi" w:hAnsiTheme="minorHAnsi" w:cs="Tahoma"/>
          <w:b/>
          <w:color w:val="000000"/>
        </w:rPr>
        <w:t>)</w:t>
      </w:r>
      <w:r w:rsidRPr="004B4420">
        <w:rPr>
          <w:rFonts w:asciiTheme="minorHAnsi" w:hAnsiTheme="minorHAnsi" w:cs="Tahoma"/>
          <w:b/>
          <w:color w:val="000000"/>
        </w:rPr>
        <w:t xml:space="preserve"> University </w:t>
      </w:r>
      <w:r w:rsidR="00525FEC" w:rsidRPr="004B4420">
        <w:rPr>
          <w:rFonts w:asciiTheme="minorHAnsi" w:hAnsiTheme="minorHAnsi" w:cs="Tahoma"/>
          <w:b/>
          <w:color w:val="000000"/>
        </w:rPr>
        <w:t>(</w:t>
      </w:r>
      <w:r w:rsidRPr="004B4420">
        <w:rPr>
          <w:rFonts w:asciiTheme="minorHAnsi" w:hAnsiTheme="minorHAnsi" w:cs="Tahoma"/>
          <w:b/>
          <w:color w:val="000000"/>
        </w:rPr>
        <w:t>Y</w:t>
      </w:r>
      <w:r w:rsidR="00525FEC" w:rsidRPr="004B4420">
        <w:rPr>
          <w:rFonts w:asciiTheme="minorHAnsi" w:hAnsiTheme="minorHAnsi" w:cs="Tahoma"/>
          <w:b/>
          <w:color w:val="000000"/>
        </w:rPr>
        <w:t>)</w:t>
      </w:r>
      <w:r w:rsidRPr="004B4420">
        <w:rPr>
          <w:rFonts w:asciiTheme="minorHAnsi" w:hAnsiTheme="minorHAnsi" w:cs="Tahoma"/>
          <w:b/>
          <w:color w:val="000000"/>
        </w:rPr>
        <w:t xml:space="preserve"> Programme etc. in the Letter of Intent during the written exam? </w:t>
      </w:r>
    </w:p>
    <w:p w14:paraId="11250669" w14:textId="47B22774" w:rsidR="001C1710" w:rsidRDefault="001C1710" w:rsidP="00512ED8">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CF1CBA" w:rsidRPr="004B4420">
        <w:rPr>
          <w:rFonts w:asciiTheme="minorHAnsi" w:hAnsiTheme="minorHAnsi" w:cs="Arial"/>
          <w:noProof/>
        </w:rPr>
        <w:t>Y</w:t>
      </w:r>
      <w:r w:rsidR="00376888" w:rsidRPr="004B4420">
        <w:rPr>
          <w:rFonts w:asciiTheme="minorHAnsi" w:hAnsiTheme="minorHAnsi" w:cs="Arial"/>
          <w:noProof/>
        </w:rPr>
        <w:t>ou may</w:t>
      </w:r>
      <w:r w:rsidR="00CF1CBA" w:rsidRPr="004B4420">
        <w:rPr>
          <w:rFonts w:asciiTheme="minorHAnsi" w:hAnsiTheme="minorHAnsi" w:cs="Arial"/>
          <w:noProof/>
        </w:rPr>
        <w:t xml:space="preserve"> provide such details</w:t>
      </w:r>
      <w:r w:rsidR="00376888" w:rsidRPr="004B4420">
        <w:rPr>
          <w:rFonts w:asciiTheme="minorHAnsi" w:hAnsiTheme="minorHAnsi" w:cs="Arial"/>
          <w:noProof/>
        </w:rPr>
        <w:t xml:space="preserve"> if you have </w:t>
      </w:r>
      <w:r w:rsidR="00525FEC" w:rsidRPr="004B4420">
        <w:rPr>
          <w:rFonts w:asciiTheme="minorHAnsi" w:hAnsiTheme="minorHAnsi" w:cs="Arial"/>
          <w:noProof/>
        </w:rPr>
        <w:t xml:space="preserve">already </w:t>
      </w:r>
      <w:r w:rsidR="00376888" w:rsidRPr="004B4420">
        <w:rPr>
          <w:rFonts w:asciiTheme="minorHAnsi" w:hAnsiTheme="minorHAnsi" w:cs="Arial"/>
          <w:noProof/>
        </w:rPr>
        <w:t xml:space="preserve">applied </w:t>
      </w:r>
      <w:r w:rsidR="00CF1CBA" w:rsidRPr="004B4420">
        <w:rPr>
          <w:rFonts w:asciiTheme="minorHAnsi" w:hAnsiTheme="minorHAnsi" w:cs="Arial"/>
          <w:noProof/>
        </w:rPr>
        <w:t>for the master’s programmes</w:t>
      </w:r>
      <w:r w:rsidR="00376888" w:rsidRPr="004B4420">
        <w:rPr>
          <w:rFonts w:asciiTheme="minorHAnsi" w:hAnsiTheme="minorHAnsi" w:cs="Arial"/>
          <w:noProof/>
        </w:rPr>
        <w:t>.</w:t>
      </w:r>
    </w:p>
    <w:p w14:paraId="1A033602" w14:textId="77777777" w:rsidR="00036C08" w:rsidRPr="004B4420" w:rsidRDefault="00036C08" w:rsidP="00512ED8">
      <w:pPr>
        <w:spacing w:after="120"/>
        <w:jc w:val="both"/>
        <w:rPr>
          <w:rFonts w:asciiTheme="minorHAnsi" w:hAnsiTheme="minorHAnsi" w:cs="Tahoma"/>
          <w:color w:val="000000"/>
        </w:rPr>
      </w:pPr>
    </w:p>
    <w:p w14:paraId="6304A6C0" w14:textId="7E16A0BA" w:rsidR="001C1710" w:rsidRPr="004B4420" w:rsidRDefault="001C1710"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What is the duration of the written exam? </w:t>
      </w:r>
    </w:p>
    <w:p w14:paraId="77E7EDA9" w14:textId="7BAC07D2" w:rsidR="001C1710" w:rsidRPr="004B4420" w:rsidRDefault="001C1710" w:rsidP="001C1710">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376888" w:rsidRPr="004B4420">
        <w:rPr>
          <w:rFonts w:asciiTheme="minorHAnsi" w:hAnsiTheme="minorHAnsi" w:cs="Arial"/>
          <w:noProof/>
        </w:rPr>
        <w:t>Written exam lasts around 3 hours.</w:t>
      </w:r>
    </w:p>
    <w:p w14:paraId="5A74D311" w14:textId="1D3DB520" w:rsidR="001C1710" w:rsidRPr="004B4420" w:rsidRDefault="001C1710" w:rsidP="001C1710">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Will there be a </w:t>
      </w:r>
      <w:r w:rsidR="00CF1CBA" w:rsidRPr="004B4420">
        <w:rPr>
          <w:rFonts w:asciiTheme="minorHAnsi" w:hAnsiTheme="minorHAnsi" w:cs="Tahoma"/>
          <w:b/>
          <w:color w:val="000000"/>
        </w:rPr>
        <w:t>separate session</w:t>
      </w:r>
      <w:r w:rsidRPr="004B4420">
        <w:rPr>
          <w:rFonts w:asciiTheme="minorHAnsi" w:hAnsiTheme="minorHAnsi" w:cs="Tahoma"/>
          <w:b/>
          <w:color w:val="000000"/>
        </w:rPr>
        <w:t xml:space="preserve"> during the written exam for writing the Letter of Intent?</w:t>
      </w:r>
    </w:p>
    <w:p w14:paraId="4D7D9731" w14:textId="77777777" w:rsidR="007D27BC" w:rsidRPr="004B4420" w:rsidRDefault="001C1710" w:rsidP="001C1710">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376888" w:rsidRPr="004B4420">
        <w:rPr>
          <w:rFonts w:asciiTheme="minorHAnsi" w:hAnsiTheme="minorHAnsi" w:cs="Arial"/>
          <w:noProof/>
        </w:rPr>
        <w:t xml:space="preserve">No. </w:t>
      </w:r>
      <w:r w:rsidR="00CF1CBA" w:rsidRPr="004B4420">
        <w:rPr>
          <w:rFonts w:asciiTheme="minorHAnsi" w:hAnsiTheme="minorHAnsi" w:cs="Arial"/>
          <w:noProof/>
        </w:rPr>
        <w:t>The applicants will w</w:t>
      </w:r>
      <w:r w:rsidR="00376888" w:rsidRPr="004B4420">
        <w:rPr>
          <w:rFonts w:asciiTheme="minorHAnsi" w:hAnsiTheme="minorHAnsi" w:cs="Arial"/>
          <w:noProof/>
        </w:rPr>
        <w:t>rit</w:t>
      </w:r>
      <w:r w:rsidR="00CF1CBA" w:rsidRPr="004B4420">
        <w:rPr>
          <w:rFonts w:asciiTheme="minorHAnsi" w:hAnsiTheme="minorHAnsi" w:cs="Arial"/>
          <w:noProof/>
        </w:rPr>
        <w:t>e</w:t>
      </w:r>
      <w:r w:rsidR="00376888" w:rsidRPr="004B4420">
        <w:rPr>
          <w:rFonts w:asciiTheme="minorHAnsi" w:hAnsiTheme="minorHAnsi" w:cs="Arial"/>
          <w:noProof/>
        </w:rPr>
        <w:t xml:space="preserve"> </w:t>
      </w:r>
      <w:r w:rsidR="00CF1CBA" w:rsidRPr="004B4420">
        <w:rPr>
          <w:rFonts w:asciiTheme="minorHAnsi" w:hAnsiTheme="minorHAnsi" w:cs="Arial"/>
          <w:noProof/>
        </w:rPr>
        <w:t>their</w:t>
      </w:r>
      <w:r w:rsidR="00376888" w:rsidRPr="004B4420">
        <w:rPr>
          <w:rFonts w:asciiTheme="minorHAnsi" w:hAnsiTheme="minorHAnsi" w:cs="Arial"/>
          <w:noProof/>
        </w:rPr>
        <w:t xml:space="preserve"> letter of intent </w:t>
      </w:r>
      <w:r w:rsidR="00CF1CBA" w:rsidRPr="004B4420">
        <w:rPr>
          <w:rFonts w:asciiTheme="minorHAnsi" w:hAnsiTheme="minorHAnsi" w:cs="Arial"/>
          <w:noProof/>
        </w:rPr>
        <w:t>within the</w:t>
      </w:r>
      <w:r w:rsidR="00376888" w:rsidRPr="004B4420">
        <w:rPr>
          <w:rFonts w:asciiTheme="minorHAnsi" w:hAnsiTheme="minorHAnsi" w:cs="Arial"/>
          <w:noProof/>
        </w:rPr>
        <w:t xml:space="preserve"> exam duration.</w:t>
      </w:r>
      <w:r w:rsidR="00CF1CBA" w:rsidRPr="004B4420">
        <w:rPr>
          <w:rFonts w:asciiTheme="minorHAnsi" w:hAnsiTheme="minorHAnsi" w:cs="Arial"/>
          <w:noProof/>
        </w:rPr>
        <w:t xml:space="preserve"> </w:t>
      </w:r>
    </w:p>
    <w:p w14:paraId="5F5B0DAF" w14:textId="275F325D" w:rsidR="00355A2B" w:rsidRPr="004B4420" w:rsidRDefault="00355A2B" w:rsidP="001C171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Will there be a specific written exam related with the EU </w:t>
      </w:r>
      <w:r w:rsidRPr="004B4420">
        <w:rPr>
          <w:rFonts w:asciiTheme="minorHAnsi" w:hAnsiTheme="minorHAnsi" w:cs="Tahoma"/>
          <w:b/>
          <w:i/>
          <w:color w:val="000000"/>
        </w:rPr>
        <w:t>acquis</w:t>
      </w:r>
      <w:r w:rsidRPr="004B4420">
        <w:rPr>
          <w:rFonts w:asciiTheme="minorHAnsi" w:hAnsiTheme="minorHAnsi" w:cs="Tahoma"/>
          <w:b/>
          <w:color w:val="000000"/>
        </w:rPr>
        <w:t xml:space="preserve"> chapter chosen at the time of application?</w:t>
      </w:r>
    </w:p>
    <w:p w14:paraId="29C34007" w14:textId="76A62F38" w:rsidR="00512ED8" w:rsidRPr="004B4420" w:rsidRDefault="00355A2B" w:rsidP="00BD6781">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rPr>
        <w:t>:</w:t>
      </w:r>
      <w:r w:rsidR="008C6DBB" w:rsidRPr="004B4420">
        <w:rPr>
          <w:rFonts w:asciiTheme="minorHAnsi" w:hAnsiTheme="minorHAnsi" w:cs="Arial"/>
        </w:rPr>
        <w:t xml:space="preserve"> In the written exam, various questions related to the EU </w:t>
      </w:r>
      <w:r w:rsidR="007D27BC" w:rsidRPr="004B4420">
        <w:rPr>
          <w:rFonts w:asciiTheme="minorHAnsi" w:hAnsiTheme="minorHAnsi" w:cs="Arial"/>
          <w:i/>
        </w:rPr>
        <w:t>A</w:t>
      </w:r>
      <w:r w:rsidR="008C6DBB" w:rsidRPr="004B4420">
        <w:rPr>
          <w:rFonts w:asciiTheme="minorHAnsi" w:hAnsiTheme="minorHAnsi" w:cs="Arial"/>
          <w:i/>
        </w:rPr>
        <w:t>cquis</w:t>
      </w:r>
      <w:r w:rsidR="008C6DBB" w:rsidRPr="004B4420">
        <w:rPr>
          <w:rFonts w:asciiTheme="minorHAnsi" w:hAnsiTheme="minorHAnsi" w:cs="Arial"/>
        </w:rPr>
        <w:t xml:space="preserve"> </w:t>
      </w:r>
      <w:r w:rsidR="007D27BC" w:rsidRPr="004B4420">
        <w:rPr>
          <w:rFonts w:asciiTheme="minorHAnsi" w:hAnsiTheme="minorHAnsi" w:cs="Arial"/>
        </w:rPr>
        <w:t>C</w:t>
      </w:r>
      <w:r w:rsidR="008C6DBB" w:rsidRPr="004B4420">
        <w:rPr>
          <w:rFonts w:asciiTheme="minorHAnsi" w:hAnsiTheme="minorHAnsi" w:cs="Arial"/>
        </w:rPr>
        <w:t xml:space="preserve">hapter from which the applicant applied, European Union and EU-Turkey relations can be asked. </w:t>
      </w:r>
    </w:p>
    <w:p w14:paraId="2B784140" w14:textId="58BAFC25" w:rsidR="0074081B" w:rsidRPr="004B4420" w:rsidRDefault="0074081B" w:rsidP="0074081B">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9</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Will the awardees' list be announced publicly at the website?</w:t>
      </w:r>
    </w:p>
    <w:p w14:paraId="3F6C0FE3" w14:textId="79568B5B" w:rsidR="0074081B" w:rsidRPr="004B4420" w:rsidRDefault="0074081B" w:rsidP="0074081B">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9</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The applicants who are entitled to take the Written Exam as well as those who are entitled for a scholarship as a result of the Written Exam will be informed in writing. After the contracting process for all the awardees is completed, the final list of awardees will be published on the websites of the related parties.</w:t>
      </w:r>
    </w:p>
    <w:p w14:paraId="2FAA56ED" w14:textId="3B16501E" w:rsidR="0074081B" w:rsidRPr="004B4420" w:rsidRDefault="0074081B" w:rsidP="0074081B">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10</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xml:space="preserve">: The field of study entitled “Economic Criteria or Economic and Monetary Policy” is composed of two sub-fields. During the written exam, will the applicants who have chosen this study field be responsible of answering to both sub-fields? </w:t>
      </w:r>
    </w:p>
    <w:p w14:paraId="7EF8D7B5" w14:textId="454C0450" w:rsidR="0074081B" w:rsidRPr="004B4420" w:rsidRDefault="0074081B" w:rsidP="00BD6781">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10</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Yes.</w:t>
      </w:r>
    </w:p>
    <w:p w14:paraId="210F1035" w14:textId="77777777" w:rsidR="00E33D49" w:rsidRPr="004B4420" w:rsidRDefault="00E33D49" w:rsidP="00467257">
      <w:pPr>
        <w:pStyle w:val="Balk1"/>
        <w:spacing w:before="360" w:after="120"/>
        <w:ind w:left="426" w:hanging="426"/>
        <w:jc w:val="both"/>
        <w:rPr>
          <w:noProof/>
          <w:sz w:val="20"/>
          <w:szCs w:val="20"/>
        </w:rPr>
      </w:pPr>
      <w:bookmarkStart w:id="52" w:name="_Toc505356226"/>
      <w:r w:rsidRPr="004B4420">
        <w:rPr>
          <w:noProof/>
          <w:sz w:val="20"/>
          <w:szCs w:val="20"/>
        </w:rPr>
        <w:t>MODE OF ASSIGNMENT AND LEAVE</w:t>
      </w:r>
      <w:bookmarkEnd w:id="52"/>
    </w:p>
    <w:p w14:paraId="40FFD766" w14:textId="53D3E7A8" w:rsidR="00AA1758" w:rsidRPr="004B4420" w:rsidRDefault="00AA1758" w:rsidP="00C30A59">
      <w:pPr>
        <w:widowControl w:val="0"/>
        <w:autoSpaceDE w:val="0"/>
        <w:autoSpaceDN w:val="0"/>
        <w:adjustRightInd w:val="0"/>
        <w:spacing w:after="120"/>
        <w:jc w:val="center"/>
        <w:rPr>
          <w:i/>
          <w:noProof/>
        </w:rPr>
      </w:pPr>
      <w:r w:rsidRPr="004B4420">
        <w:rPr>
          <w:rFonts w:asciiTheme="minorHAnsi" w:hAnsiTheme="minorHAnsi"/>
          <w:b/>
          <w:i/>
          <w:noProof/>
        </w:rPr>
        <w:t>Please see Section 2</w:t>
      </w:r>
      <w:r w:rsidR="00FB3F1F" w:rsidRPr="004B4420">
        <w:rPr>
          <w:rFonts w:asciiTheme="minorHAnsi" w:hAnsiTheme="minorHAnsi"/>
          <w:b/>
          <w:i/>
          <w:noProof/>
        </w:rPr>
        <w:t>.3, 2.5 and 2.6</w:t>
      </w:r>
      <w:r w:rsidRPr="004B4420">
        <w:rPr>
          <w:rFonts w:asciiTheme="minorHAnsi" w:hAnsiTheme="minorHAnsi"/>
          <w:b/>
          <w:i/>
          <w:noProof/>
        </w:rPr>
        <w:t xml:space="preserve"> of the Announcement.</w:t>
      </w:r>
    </w:p>
    <w:p w14:paraId="094751B5" w14:textId="02DADB4D" w:rsidR="00E33D49" w:rsidRPr="004B4420" w:rsidRDefault="000E63D1" w:rsidP="000B5497">
      <w:pPr>
        <w:widowControl w:val="0"/>
        <w:autoSpaceDE w:val="0"/>
        <w:autoSpaceDN w:val="0"/>
        <w:adjustRightInd w:val="0"/>
        <w:spacing w:after="120"/>
        <w:jc w:val="both"/>
        <w:rPr>
          <w:rFonts w:asciiTheme="minorHAnsi" w:hAnsiTheme="minorHAnsi"/>
          <w:b/>
          <w:noProof/>
        </w:rPr>
      </w:pPr>
      <w:bookmarkStart w:id="53" w:name="_Toc377649164"/>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b/>
          <w:noProof/>
        </w:rPr>
        <w:t xml:space="preserve">: </w:t>
      </w:r>
      <w:r w:rsidR="00464051" w:rsidRPr="004B4420">
        <w:rPr>
          <w:rFonts w:asciiTheme="minorHAnsi" w:hAnsiTheme="minorHAnsi"/>
          <w:b/>
          <w:noProof/>
        </w:rPr>
        <w:t>For the applicants working in a</w:t>
      </w:r>
      <w:r w:rsidR="00E33D49" w:rsidRPr="004B4420">
        <w:rPr>
          <w:rFonts w:asciiTheme="minorHAnsi" w:hAnsiTheme="minorHAnsi"/>
          <w:b/>
          <w:noProof/>
        </w:rPr>
        <w:t xml:space="preserve"> public institution</w:t>
      </w:r>
      <w:r w:rsidR="00464051" w:rsidRPr="004B4420">
        <w:rPr>
          <w:rFonts w:asciiTheme="minorHAnsi" w:hAnsiTheme="minorHAnsi"/>
          <w:b/>
          <w:noProof/>
        </w:rPr>
        <w:t>,</w:t>
      </w:r>
      <w:r w:rsidR="00E33D49" w:rsidRPr="004B4420">
        <w:rPr>
          <w:rFonts w:asciiTheme="minorHAnsi" w:hAnsiTheme="minorHAnsi"/>
          <w:b/>
          <w:noProof/>
        </w:rPr>
        <w:t xml:space="preserve"> </w:t>
      </w:r>
      <w:r w:rsidR="00464051" w:rsidRPr="004B4420">
        <w:rPr>
          <w:rFonts w:asciiTheme="minorHAnsi" w:hAnsiTheme="minorHAnsi"/>
          <w:b/>
          <w:noProof/>
        </w:rPr>
        <w:t>i</w:t>
      </w:r>
      <w:r w:rsidR="00E33D49" w:rsidRPr="004B4420">
        <w:rPr>
          <w:rFonts w:asciiTheme="minorHAnsi" w:hAnsiTheme="minorHAnsi"/>
          <w:b/>
          <w:noProof/>
        </w:rPr>
        <w:t xml:space="preserve">s it obligatory for </w:t>
      </w:r>
      <w:r w:rsidR="00464051" w:rsidRPr="004B4420">
        <w:rPr>
          <w:rFonts w:asciiTheme="minorHAnsi" w:hAnsiTheme="minorHAnsi"/>
          <w:b/>
          <w:noProof/>
        </w:rPr>
        <w:t>the</w:t>
      </w:r>
      <w:r w:rsidR="00E33D49" w:rsidRPr="004B4420">
        <w:rPr>
          <w:rFonts w:asciiTheme="minorHAnsi" w:hAnsiTheme="minorHAnsi"/>
          <w:b/>
          <w:noProof/>
        </w:rPr>
        <w:t xml:space="preserve"> institution to evaluate the Jean Monnet Scholarship as an “international scholarship” and assign </w:t>
      </w:r>
      <w:r w:rsidR="00464051" w:rsidRPr="004B4420">
        <w:rPr>
          <w:rFonts w:asciiTheme="minorHAnsi" w:hAnsiTheme="minorHAnsi"/>
          <w:b/>
          <w:noProof/>
        </w:rPr>
        <w:t xml:space="preserve">the applicant </w:t>
      </w:r>
      <w:r w:rsidR="00E33D49" w:rsidRPr="004B4420">
        <w:rPr>
          <w:rFonts w:asciiTheme="minorHAnsi" w:hAnsiTheme="minorHAnsi"/>
          <w:b/>
          <w:noProof/>
        </w:rPr>
        <w:t xml:space="preserve">accordingly if </w:t>
      </w:r>
      <w:r w:rsidR="00BA7B06" w:rsidRPr="004B4420">
        <w:rPr>
          <w:rFonts w:asciiTheme="minorHAnsi" w:hAnsiTheme="minorHAnsi"/>
          <w:b/>
          <w:noProof/>
        </w:rPr>
        <w:t xml:space="preserve">s/he is </w:t>
      </w:r>
      <w:r w:rsidR="00E33D49" w:rsidRPr="004B4420">
        <w:rPr>
          <w:rFonts w:asciiTheme="minorHAnsi" w:hAnsiTheme="minorHAnsi"/>
          <w:b/>
          <w:noProof/>
        </w:rPr>
        <w:t>awarded the scholarship? Could the institution assign</w:t>
      </w:r>
      <w:r w:rsidR="00464051" w:rsidRPr="004B4420">
        <w:rPr>
          <w:rFonts w:asciiTheme="minorHAnsi" w:hAnsiTheme="minorHAnsi"/>
          <w:b/>
          <w:noProof/>
        </w:rPr>
        <w:t xml:space="preserve"> the applicant </w:t>
      </w:r>
      <w:r w:rsidR="00E33D49" w:rsidRPr="004B4420">
        <w:rPr>
          <w:rFonts w:asciiTheme="minorHAnsi" w:hAnsiTheme="minorHAnsi"/>
          <w:b/>
          <w:noProof/>
        </w:rPr>
        <w:t>with an unpaid</w:t>
      </w:r>
      <w:r w:rsidR="003016E3" w:rsidRPr="004B4420">
        <w:rPr>
          <w:rFonts w:asciiTheme="minorHAnsi" w:hAnsiTheme="minorHAnsi"/>
          <w:b/>
          <w:noProof/>
        </w:rPr>
        <w:t xml:space="preserve"> </w:t>
      </w:r>
      <w:r w:rsidR="00E33D49" w:rsidRPr="004B4420">
        <w:rPr>
          <w:rFonts w:asciiTheme="minorHAnsi" w:hAnsiTheme="minorHAnsi"/>
          <w:b/>
          <w:noProof/>
        </w:rPr>
        <w:t>leave?</w:t>
      </w:r>
    </w:p>
    <w:p w14:paraId="10164747" w14:textId="5571A531" w:rsidR="00E33D49" w:rsidRPr="004B4420" w:rsidRDefault="000E63D1" w:rsidP="000B5497">
      <w:pPr>
        <w:widowControl w:val="0"/>
        <w:autoSpaceDE w:val="0"/>
        <w:autoSpaceDN w:val="0"/>
        <w:adjustRightInd w:val="0"/>
        <w:spacing w:after="120"/>
        <w:jc w:val="both"/>
        <w:rPr>
          <w:rFonts w:asciiTheme="minorHAnsi" w:hAnsiTheme="minorHAnsi"/>
          <w:noProof/>
        </w:rPr>
      </w:pPr>
      <w:bookmarkStart w:id="54" w:name="_Ref452479052"/>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54"/>
      <w:r w:rsidR="00E33D49" w:rsidRPr="004B4420">
        <w:rPr>
          <w:rFonts w:asciiTheme="minorHAnsi" w:hAnsiTheme="minorHAnsi"/>
          <w:b/>
          <w:noProof/>
        </w:rPr>
        <w:t xml:space="preserve">: </w:t>
      </w:r>
      <w:r w:rsidR="00E33D49" w:rsidRPr="004B4420">
        <w:rPr>
          <w:rFonts w:asciiTheme="minorHAnsi" w:hAnsiTheme="minorHAnsi"/>
          <w:noProof/>
        </w:rPr>
        <w:t xml:space="preserve">The issue of how the public employees will be assigned is at the discretion and authorization of the institutions that they are affiliated to. </w:t>
      </w:r>
    </w:p>
    <w:p w14:paraId="41B91CF3" w14:textId="5E7DF0DC" w:rsidR="00E33D49" w:rsidRPr="004B4420" w:rsidRDefault="000E63D1" w:rsidP="000B5497">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What </w:t>
      </w:r>
      <w:r w:rsidR="00BA7B06" w:rsidRPr="004B4420">
        <w:rPr>
          <w:rFonts w:asciiTheme="minorHAnsi" w:hAnsiTheme="minorHAnsi" w:cs="Arial"/>
          <w:b/>
          <w:noProof/>
          <w:color w:val="000000"/>
        </w:rPr>
        <w:t xml:space="preserve">percentage </w:t>
      </w:r>
      <w:r w:rsidR="00E33D49" w:rsidRPr="004B4420">
        <w:rPr>
          <w:rFonts w:asciiTheme="minorHAnsi" w:hAnsiTheme="minorHAnsi" w:cs="Arial"/>
          <w:b/>
          <w:noProof/>
          <w:color w:val="000000"/>
        </w:rPr>
        <w:t xml:space="preserve">of </w:t>
      </w:r>
      <w:r w:rsidR="001D5EE6" w:rsidRPr="004B4420">
        <w:rPr>
          <w:rFonts w:asciiTheme="minorHAnsi" w:hAnsiTheme="minorHAnsi" w:cs="Arial"/>
          <w:b/>
          <w:noProof/>
          <w:color w:val="000000"/>
        </w:rPr>
        <w:t>the</w:t>
      </w:r>
      <w:r w:rsidR="00464051" w:rsidRPr="004B4420">
        <w:rPr>
          <w:rFonts w:asciiTheme="minorHAnsi" w:hAnsiTheme="minorHAnsi" w:cs="Arial"/>
          <w:b/>
          <w:noProof/>
          <w:color w:val="000000"/>
        </w:rPr>
        <w:t xml:space="preserve"> public employees</w:t>
      </w:r>
      <w:r w:rsidR="001D5EE6" w:rsidRPr="004B4420">
        <w:rPr>
          <w:rFonts w:asciiTheme="minorHAnsi" w:hAnsiTheme="minorHAnsi" w:cs="Arial"/>
          <w:b/>
          <w:noProof/>
          <w:color w:val="000000"/>
        </w:rPr>
        <w:t>’</w:t>
      </w:r>
      <w:r w:rsidR="00464051"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salary will be paid by </w:t>
      </w:r>
      <w:r w:rsidR="001D5EE6" w:rsidRPr="004B4420">
        <w:rPr>
          <w:rFonts w:asciiTheme="minorHAnsi" w:hAnsiTheme="minorHAnsi" w:cs="Arial"/>
          <w:b/>
          <w:noProof/>
          <w:color w:val="000000"/>
        </w:rPr>
        <w:t>their</w:t>
      </w:r>
      <w:r w:rsidR="00464051"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institution if </w:t>
      </w:r>
      <w:r w:rsidR="00464051" w:rsidRPr="004B4420">
        <w:rPr>
          <w:rFonts w:asciiTheme="minorHAnsi" w:hAnsiTheme="minorHAnsi" w:cs="Arial"/>
          <w:b/>
          <w:noProof/>
          <w:color w:val="000000"/>
        </w:rPr>
        <w:t>they are</w:t>
      </w:r>
      <w:r w:rsidR="00E33D49" w:rsidRPr="004B4420">
        <w:rPr>
          <w:rFonts w:asciiTheme="minorHAnsi" w:hAnsiTheme="minorHAnsi" w:cs="Arial"/>
          <w:b/>
          <w:noProof/>
          <w:color w:val="000000"/>
        </w:rPr>
        <w:t xml:space="preserve"> entitled for a scholarship?</w:t>
      </w:r>
    </w:p>
    <w:p w14:paraId="75986BEB" w14:textId="3B1A527E" w:rsidR="00E33D49" w:rsidRPr="004B4420" w:rsidRDefault="000E63D1" w:rsidP="000B5497">
      <w:pPr>
        <w:spacing w:after="120"/>
        <w:jc w:val="both"/>
        <w:rPr>
          <w:rFonts w:asciiTheme="minorHAnsi" w:hAnsiTheme="minorHAnsi" w:cs="Arial"/>
          <w:noProof/>
        </w:rPr>
      </w:pPr>
      <w:bookmarkStart w:id="55" w:name="_Ref452479053"/>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55"/>
      <w:r w:rsidR="00E33D49" w:rsidRPr="004B4420">
        <w:rPr>
          <w:rFonts w:asciiTheme="minorHAnsi" w:hAnsiTheme="minorHAnsi" w:cs="Arial"/>
          <w:b/>
          <w:noProof/>
        </w:rPr>
        <w:t>:</w:t>
      </w:r>
      <w:r w:rsidR="00E33D49" w:rsidRPr="004B4420">
        <w:rPr>
          <w:rFonts w:asciiTheme="minorHAnsi" w:hAnsiTheme="minorHAnsi" w:cs="Arial"/>
          <w:noProof/>
        </w:rPr>
        <w:t xml:space="preserve"> The issue of how the public employees will be assigned </w:t>
      </w:r>
      <w:r w:rsidR="002337F0" w:rsidRPr="004B4420">
        <w:rPr>
          <w:rFonts w:asciiTheme="minorHAnsi" w:hAnsiTheme="minorHAnsi" w:cs="Arial"/>
          <w:noProof/>
        </w:rPr>
        <w:t xml:space="preserve">and how much they will be paid </w:t>
      </w:r>
      <w:r w:rsidR="00E33D49" w:rsidRPr="004B4420">
        <w:rPr>
          <w:rFonts w:asciiTheme="minorHAnsi" w:hAnsiTheme="minorHAnsi" w:cs="Arial"/>
          <w:noProof/>
        </w:rPr>
        <w:t>by their institutions is at the discretion and authorization of the institutio</w:t>
      </w:r>
      <w:r w:rsidR="00C46100" w:rsidRPr="004B4420">
        <w:rPr>
          <w:rFonts w:asciiTheme="minorHAnsi" w:hAnsiTheme="minorHAnsi" w:cs="Arial"/>
          <w:noProof/>
        </w:rPr>
        <w:t>ns that they are affiliated to.</w:t>
      </w:r>
    </w:p>
    <w:p w14:paraId="737107CF" w14:textId="2309BA6E" w:rsidR="00E33D49" w:rsidRPr="004B4420" w:rsidRDefault="000E63D1" w:rsidP="000B5497">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I am going to apply for the Jean Monnet Scholarship from the public sector. The institution I am working for is some</w:t>
      </w:r>
      <w:r w:rsidR="00D66BA7" w:rsidRPr="004B4420">
        <w:rPr>
          <w:rFonts w:asciiTheme="minorHAnsi" w:hAnsiTheme="minorHAnsi" w:cs="Arial"/>
          <w:b/>
          <w:noProof/>
          <w:color w:val="000000"/>
        </w:rPr>
        <w:t>how</w:t>
      </w:r>
      <w:r w:rsidR="00E33D49" w:rsidRPr="004B4420">
        <w:rPr>
          <w:rFonts w:asciiTheme="minorHAnsi" w:hAnsiTheme="minorHAnsi" w:cs="Arial"/>
          <w:b/>
          <w:noProof/>
          <w:color w:val="000000"/>
        </w:rPr>
        <w:t xml:space="preserve"> unwilling to provide the consent letter required from the public sector employees. If </w:t>
      </w:r>
      <w:r w:rsidR="00FD658D" w:rsidRPr="004B4420">
        <w:rPr>
          <w:rFonts w:asciiTheme="minorHAnsi" w:hAnsiTheme="minorHAnsi" w:cs="Arial"/>
          <w:b/>
          <w:noProof/>
          <w:color w:val="000000"/>
        </w:rPr>
        <w:t>I succeed to get the consent letter</w:t>
      </w:r>
      <w:r w:rsidR="00E33D49" w:rsidRPr="004B4420">
        <w:rPr>
          <w:rFonts w:asciiTheme="minorHAnsi" w:hAnsiTheme="minorHAnsi" w:cs="Arial"/>
          <w:b/>
          <w:noProof/>
          <w:color w:val="000000"/>
        </w:rPr>
        <w:t xml:space="preserve"> and I am entitled for a scholarship but again face problems during the secondment procedures, may I benefit from the scholarship by having a leave without pay?</w:t>
      </w:r>
    </w:p>
    <w:p w14:paraId="524590B3" w14:textId="587C7D6D" w:rsidR="00E33D49" w:rsidRPr="004B4420" w:rsidRDefault="000E63D1" w:rsidP="00E638C2">
      <w:pPr>
        <w:spacing w:after="120"/>
        <w:jc w:val="both"/>
        <w:rPr>
          <w:rFonts w:asciiTheme="minorHAnsi" w:hAnsiTheme="minorHAnsi" w:cs="Arial"/>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 public employees could have a leave without pay for the period they are going to study abroad via the Jean Monnet Scholarship. However, it should be kept in mind that whether </w:t>
      </w:r>
      <w:r w:rsidR="00A07623" w:rsidRPr="004B4420">
        <w:rPr>
          <w:rFonts w:asciiTheme="minorHAnsi" w:hAnsiTheme="minorHAnsi" w:cs="Arial"/>
          <w:noProof/>
        </w:rPr>
        <w:t xml:space="preserve">such </w:t>
      </w:r>
      <w:r w:rsidR="00E33D49" w:rsidRPr="004B4420">
        <w:rPr>
          <w:rFonts w:asciiTheme="minorHAnsi" w:hAnsiTheme="minorHAnsi" w:cs="Arial"/>
          <w:noProof/>
        </w:rPr>
        <w:t xml:space="preserve">a leave will be granted or not is again at the discretion of the </w:t>
      </w:r>
      <w:r w:rsidR="00E251A8" w:rsidRPr="004B4420">
        <w:rPr>
          <w:rFonts w:asciiTheme="minorHAnsi" w:hAnsiTheme="minorHAnsi" w:cs="Arial"/>
          <w:noProof/>
        </w:rPr>
        <w:t xml:space="preserve">employer public </w:t>
      </w:r>
      <w:r w:rsidR="00E33D49" w:rsidRPr="004B4420">
        <w:rPr>
          <w:rFonts w:asciiTheme="minorHAnsi" w:hAnsiTheme="minorHAnsi" w:cs="Arial"/>
          <w:noProof/>
        </w:rPr>
        <w:t>institution.</w:t>
      </w:r>
    </w:p>
    <w:p w14:paraId="1EB63051" w14:textId="75639BF0" w:rsidR="00E33D49" w:rsidRPr="004B4420" w:rsidRDefault="000E63D1" w:rsidP="00E638C2">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1D5EE6" w:rsidRPr="004B4420">
        <w:rPr>
          <w:rFonts w:asciiTheme="minorHAnsi" w:hAnsiTheme="minorHAnsi" w:cs="Arial"/>
          <w:b/>
          <w:noProof/>
          <w:color w:val="000000"/>
        </w:rPr>
        <w:t>T</w:t>
      </w:r>
      <w:r w:rsidR="00E33D49" w:rsidRPr="004B4420">
        <w:rPr>
          <w:rFonts w:asciiTheme="minorHAnsi" w:hAnsiTheme="minorHAnsi" w:cs="Arial"/>
          <w:b/>
          <w:noProof/>
          <w:color w:val="000000"/>
        </w:rPr>
        <w:t xml:space="preserve">he age limit for the employees who are sent abroad by their </w:t>
      </w:r>
      <w:r w:rsidR="00601939" w:rsidRPr="004B4420">
        <w:rPr>
          <w:rFonts w:asciiTheme="minorHAnsi" w:hAnsiTheme="minorHAnsi" w:cs="Arial"/>
          <w:b/>
          <w:noProof/>
          <w:color w:val="000000"/>
        </w:rPr>
        <w:t xml:space="preserve">institutions </w:t>
      </w:r>
      <w:r w:rsidR="00E33D49" w:rsidRPr="004B4420">
        <w:rPr>
          <w:rFonts w:asciiTheme="minorHAnsi" w:hAnsiTheme="minorHAnsi" w:cs="Arial"/>
          <w:b/>
          <w:noProof/>
          <w:color w:val="000000"/>
        </w:rPr>
        <w:t xml:space="preserve">for a master’s study using the public </w:t>
      </w:r>
      <w:r w:rsidR="00E251A8" w:rsidRPr="004B4420">
        <w:rPr>
          <w:rFonts w:asciiTheme="minorHAnsi" w:hAnsiTheme="minorHAnsi" w:cs="Arial"/>
          <w:b/>
          <w:noProof/>
          <w:color w:val="000000"/>
        </w:rPr>
        <w:t>re</w:t>
      </w:r>
      <w:r w:rsidR="00E33D49" w:rsidRPr="004B4420">
        <w:rPr>
          <w:rFonts w:asciiTheme="minorHAnsi" w:hAnsiTheme="minorHAnsi" w:cs="Arial"/>
          <w:b/>
          <w:noProof/>
          <w:color w:val="000000"/>
        </w:rPr>
        <w:t xml:space="preserve">sources is 40 in accordance with the relevant Regulation. Could an applicant who is older than 40 and a public employee be paid a portion of his/her salary in addition to the scholarship if </w:t>
      </w:r>
      <w:r w:rsidR="00277783" w:rsidRPr="004B4420">
        <w:rPr>
          <w:rFonts w:asciiTheme="minorHAnsi" w:hAnsiTheme="minorHAnsi" w:cs="Arial"/>
          <w:b/>
          <w:noProof/>
          <w:color w:val="000000"/>
        </w:rPr>
        <w:t>s/</w:t>
      </w:r>
      <w:r w:rsidR="00E33D49" w:rsidRPr="004B4420">
        <w:rPr>
          <w:rFonts w:asciiTheme="minorHAnsi" w:hAnsiTheme="minorHAnsi" w:cs="Arial"/>
          <w:b/>
          <w:noProof/>
          <w:color w:val="000000"/>
        </w:rPr>
        <w:t>he is entitled for a scholarship?</w:t>
      </w:r>
    </w:p>
    <w:p w14:paraId="44DC0F6B" w14:textId="0F1A5936" w:rsidR="00CA5E44" w:rsidRDefault="000E63D1" w:rsidP="00223CB1">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74D79" w:rsidRPr="004B4420">
        <w:rPr>
          <w:rFonts w:asciiTheme="minorHAnsi" w:hAnsiTheme="minorHAnsi" w:cs="Arial"/>
          <w:color w:val="000000"/>
        </w:rPr>
        <w:t>There is no age limit for the applicants</w:t>
      </w:r>
      <w:r w:rsidR="00B50173">
        <w:rPr>
          <w:rFonts w:asciiTheme="minorHAnsi" w:hAnsiTheme="minorHAnsi" w:cs="Arial"/>
          <w:color w:val="000000"/>
        </w:rPr>
        <w:t xml:space="preserve"> to apply for the scholarship programme</w:t>
      </w:r>
      <w:r w:rsidR="00E74D79">
        <w:rPr>
          <w:rFonts w:asciiTheme="minorHAnsi" w:hAnsiTheme="minorHAnsi" w:cs="Arial"/>
          <w:color w:val="000000"/>
        </w:rPr>
        <w:t>.</w:t>
      </w:r>
      <w:r w:rsidR="00E74D79" w:rsidRPr="004B4420">
        <w:rPr>
          <w:rFonts w:asciiTheme="minorHAnsi" w:hAnsiTheme="minorHAnsi" w:cs="Arial"/>
          <w:noProof/>
        </w:rPr>
        <w:t xml:space="preserve"> </w:t>
      </w:r>
      <w:r w:rsidR="00A07623" w:rsidRPr="004B4420">
        <w:rPr>
          <w:rFonts w:asciiTheme="minorHAnsi" w:hAnsiTheme="minorHAnsi" w:cs="Arial"/>
          <w:noProof/>
        </w:rPr>
        <w:t>Please see</w:t>
      </w:r>
      <w:r w:rsidRPr="004B4420">
        <w:rPr>
          <w:rFonts w:asciiTheme="minorHAnsi" w:hAnsiTheme="minorHAnsi" w:cs="Arial"/>
          <w:noProof/>
        </w:rPr>
        <w:t xml:space="preserve"> </w:t>
      </w:r>
      <w:r w:rsidR="00E07B9D" w:rsidRPr="004B4420">
        <w:rPr>
          <w:rFonts w:asciiTheme="minorHAnsi" w:hAnsiTheme="minorHAnsi" w:cs="Arial"/>
          <w:b/>
          <w:noProof/>
        </w:rPr>
        <w:t xml:space="preserve">Answer </w:t>
      </w:r>
      <w:r w:rsidR="00E251A8" w:rsidRPr="004B4420">
        <w:rPr>
          <w:rFonts w:asciiTheme="minorHAnsi" w:hAnsiTheme="minorHAnsi" w:cs="Arial"/>
          <w:b/>
          <w:noProof/>
        </w:rPr>
        <w:t>13</w:t>
      </w:r>
      <w:r w:rsidR="00E07B9D" w:rsidRPr="004B4420">
        <w:rPr>
          <w:rFonts w:asciiTheme="minorHAnsi" w:hAnsiTheme="minorHAnsi" w:cs="Arial"/>
          <w:b/>
          <w:noProof/>
        </w:rPr>
        <w:t>.1</w:t>
      </w:r>
      <w:r w:rsidR="00E07B9D" w:rsidRPr="004B4420">
        <w:rPr>
          <w:rFonts w:asciiTheme="minorHAnsi" w:hAnsiTheme="minorHAnsi" w:cs="Arial"/>
          <w:noProof/>
        </w:rPr>
        <w:t xml:space="preserve"> </w:t>
      </w:r>
      <w:r w:rsidRPr="004B4420">
        <w:rPr>
          <w:rFonts w:asciiTheme="minorHAnsi" w:hAnsiTheme="minorHAnsi" w:cs="Arial"/>
          <w:noProof/>
        </w:rPr>
        <w:t xml:space="preserve">and </w:t>
      </w:r>
      <w:r w:rsidR="00E07B9D" w:rsidRPr="004B4420">
        <w:rPr>
          <w:rFonts w:asciiTheme="minorHAnsi" w:hAnsiTheme="minorHAnsi" w:cs="Arial"/>
          <w:b/>
          <w:noProof/>
        </w:rPr>
        <w:t xml:space="preserve">Answer </w:t>
      </w:r>
      <w:r w:rsidR="00E251A8" w:rsidRPr="004B4420">
        <w:rPr>
          <w:rFonts w:asciiTheme="minorHAnsi" w:hAnsiTheme="minorHAnsi" w:cs="Arial"/>
          <w:b/>
          <w:noProof/>
        </w:rPr>
        <w:t>13</w:t>
      </w:r>
      <w:r w:rsidR="00E07B9D" w:rsidRPr="004B4420">
        <w:rPr>
          <w:rFonts w:asciiTheme="minorHAnsi" w:hAnsiTheme="minorHAnsi" w:cs="Arial"/>
          <w:b/>
          <w:noProof/>
        </w:rPr>
        <w:t>.2</w:t>
      </w:r>
      <w:r w:rsidR="00A07623" w:rsidRPr="004B4420">
        <w:rPr>
          <w:rFonts w:asciiTheme="minorHAnsi" w:hAnsiTheme="minorHAnsi" w:cs="Arial"/>
          <w:noProof/>
          <w:color w:val="000000"/>
        </w:rPr>
        <w:t>.</w:t>
      </w:r>
      <w:r w:rsidR="00104C2F" w:rsidRPr="004B4420">
        <w:rPr>
          <w:rFonts w:asciiTheme="minorHAnsi" w:hAnsiTheme="minorHAnsi" w:cs="Arial"/>
          <w:noProof/>
          <w:color w:val="000000"/>
        </w:rPr>
        <w:t xml:space="preserve"> </w:t>
      </w:r>
    </w:p>
    <w:p w14:paraId="00DD25A4" w14:textId="77777777" w:rsidR="00B50173" w:rsidRDefault="00B50173" w:rsidP="00223CB1">
      <w:pPr>
        <w:spacing w:after="120"/>
        <w:jc w:val="both"/>
        <w:rPr>
          <w:rFonts w:asciiTheme="minorHAnsi" w:hAnsiTheme="minorHAnsi" w:cs="Arial"/>
          <w:noProof/>
          <w:color w:val="000000"/>
        </w:rPr>
      </w:pPr>
    </w:p>
    <w:p w14:paraId="3EF9C0D2" w14:textId="77777777" w:rsidR="00B50173" w:rsidRPr="004B4420" w:rsidRDefault="00B50173" w:rsidP="00223CB1">
      <w:pPr>
        <w:spacing w:after="120"/>
        <w:jc w:val="both"/>
        <w:rPr>
          <w:rFonts w:asciiTheme="minorHAnsi" w:hAnsiTheme="minorHAnsi" w:cs="Arial"/>
          <w:noProof/>
          <w:color w:val="000000"/>
        </w:rPr>
      </w:pPr>
    </w:p>
    <w:p w14:paraId="76BD9EC6" w14:textId="0BEB7CF9" w:rsidR="009F3B09" w:rsidRPr="004B4420" w:rsidRDefault="00081A08" w:rsidP="00223CB1">
      <w:pPr>
        <w:spacing w:after="120"/>
        <w:jc w:val="both"/>
        <w:rPr>
          <w:rFonts w:asciiTheme="minorHAnsi" w:eastAsiaTheme="minorEastAsia" w:hAnsiTheme="minorHAnsi" w:cs="Tahoma"/>
          <w:b/>
          <w:lang w:eastAsia="en-US"/>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F3B09" w:rsidRPr="004B4420">
        <w:rPr>
          <w:rFonts w:asciiTheme="minorHAnsi" w:eastAsiaTheme="minorEastAsia" w:hAnsiTheme="minorHAnsi" w:cs="Tahoma"/>
          <w:b/>
          <w:lang w:eastAsia="en-US"/>
        </w:rPr>
        <w:t>I currently work as an academic staff at university. Will I still get my salary if I start studying abroad within the scope of J</w:t>
      </w:r>
      <w:r w:rsidR="00E251A8" w:rsidRPr="004B4420">
        <w:rPr>
          <w:rFonts w:asciiTheme="minorHAnsi" w:eastAsiaTheme="minorEastAsia" w:hAnsiTheme="minorHAnsi" w:cs="Tahoma"/>
          <w:b/>
          <w:lang w:eastAsia="en-US"/>
        </w:rPr>
        <w:t xml:space="preserve">ean </w:t>
      </w:r>
      <w:r w:rsidR="009F3B09" w:rsidRPr="004B4420">
        <w:rPr>
          <w:rFonts w:asciiTheme="minorHAnsi" w:eastAsiaTheme="minorEastAsia" w:hAnsiTheme="minorHAnsi" w:cs="Tahoma"/>
          <w:b/>
          <w:lang w:eastAsia="en-US"/>
        </w:rPr>
        <w:t>M</w:t>
      </w:r>
      <w:r w:rsidR="00E251A8" w:rsidRPr="004B4420">
        <w:rPr>
          <w:rFonts w:asciiTheme="minorHAnsi" w:eastAsiaTheme="minorEastAsia" w:hAnsiTheme="minorHAnsi" w:cs="Tahoma"/>
          <w:b/>
          <w:lang w:eastAsia="en-US"/>
        </w:rPr>
        <w:t xml:space="preserve">onnet </w:t>
      </w:r>
      <w:r w:rsidR="009F3B09" w:rsidRPr="004B4420">
        <w:rPr>
          <w:rFonts w:asciiTheme="minorHAnsi" w:eastAsiaTheme="minorEastAsia" w:hAnsiTheme="minorHAnsi" w:cs="Tahoma"/>
          <w:b/>
          <w:lang w:eastAsia="en-US"/>
        </w:rPr>
        <w:t>S</w:t>
      </w:r>
      <w:r w:rsidR="00E251A8" w:rsidRPr="004B4420">
        <w:rPr>
          <w:rFonts w:asciiTheme="minorHAnsi" w:eastAsiaTheme="minorEastAsia" w:hAnsiTheme="minorHAnsi" w:cs="Tahoma"/>
          <w:b/>
          <w:lang w:eastAsia="en-US"/>
        </w:rPr>
        <w:t xml:space="preserve">cholarship </w:t>
      </w:r>
      <w:r w:rsidR="009F3B09" w:rsidRPr="004B4420">
        <w:rPr>
          <w:rFonts w:asciiTheme="minorHAnsi" w:eastAsiaTheme="minorEastAsia" w:hAnsiTheme="minorHAnsi" w:cs="Tahoma"/>
          <w:b/>
          <w:lang w:eastAsia="en-US"/>
        </w:rPr>
        <w:t>P</w:t>
      </w:r>
      <w:r w:rsidR="00E251A8" w:rsidRPr="004B4420">
        <w:rPr>
          <w:rFonts w:asciiTheme="minorHAnsi" w:eastAsiaTheme="minorEastAsia" w:hAnsiTheme="minorHAnsi" w:cs="Tahoma"/>
          <w:b/>
          <w:lang w:eastAsia="en-US"/>
        </w:rPr>
        <w:t>rogramme</w:t>
      </w:r>
      <w:r w:rsidR="009F3B09" w:rsidRPr="004B4420">
        <w:rPr>
          <w:rFonts w:asciiTheme="minorHAnsi" w:eastAsiaTheme="minorEastAsia" w:hAnsiTheme="minorHAnsi" w:cs="Tahoma"/>
          <w:b/>
          <w:lang w:eastAsia="en-US"/>
        </w:rPr>
        <w:t>?</w:t>
      </w:r>
    </w:p>
    <w:p w14:paraId="212A1CBC" w14:textId="67386358" w:rsidR="009F3B09" w:rsidRPr="004B4420" w:rsidRDefault="00081A08" w:rsidP="00223CB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AE5264" w:rsidRPr="004B4420">
        <w:rPr>
          <w:rFonts w:asciiTheme="minorHAnsi" w:hAnsiTheme="minorHAnsi" w:cs="Arial"/>
          <w:noProof/>
        </w:rPr>
        <w:t>The issue of how academic staff will be assigned and how much they will be paid by their institutions is at the discretion and authorization of the institutions that they are affiliated to.</w:t>
      </w:r>
    </w:p>
    <w:p w14:paraId="12CA38BE" w14:textId="74BD428D" w:rsidR="00F016F9" w:rsidRPr="004B4420" w:rsidRDefault="00F016F9" w:rsidP="00223CB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5826A9" w:rsidRPr="004B4420">
        <w:rPr>
          <w:rFonts w:asciiTheme="minorHAnsi" w:hAnsiTheme="minorHAnsi" w:cs="Tahoma"/>
          <w:b/>
          <w:color w:val="000000"/>
        </w:rPr>
        <w:t>W</w:t>
      </w:r>
      <w:r w:rsidR="008C6DBB" w:rsidRPr="004B4420">
        <w:rPr>
          <w:rFonts w:asciiTheme="minorHAnsi" w:hAnsiTheme="minorHAnsi" w:cs="Tahoma"/>
          <w:b/>
          <w:color w:val="000000"/>
        </w:rPr>
        <w:t>ill</w:t>
      </w:r>
      <w:r w:rsidRPr="004B4420">
        <w:rPr>
          <w:rFonts w:asciiTheme="minorHAnsi" w:hAnsiTheme="minorHAnsi" w:cs="Tahoma"/>
          <w:b/>
          <w:color w:val="000000"/>
        </w:rPr>
        <w:t xml:space="preserve"> the </w:t>
      </w:r>
      <w:r w:rsidR="00E251A8" w:rsidRPr="004B4420">
        <w:rPr>
          <w:rFonts w:asciiTheme="minorHAnsi" w:eastAsiaTheme="minorEastAsia" w:hAnsiTheme="minorHAnsi" w:cs="Tahoma"/>
          <w:b/>
          <w:lang w:eastAsia="en-US"/>
        </w:rPr>
        <w:t>Jean Monnet Scholarship Programme</w:t>
      </w:r>
      <w:r w:rsidRPr="004B4420">
        <w:rPr>
          <w:rFonts w:asciiTheme="minorHAnsi" w:hAnsiTheme="minorHAnsi" w:cs="Tahoma"/>
          <w:b/>
          <w:color w:val="000000"/>
        </w:rPr>
        <w:t xml:space="preserve"> be </w:t>
      </w:r>
      <w:r w:rsidR="008C6DBB" w:rsidRPr="004B4420">
        <w:rPr>
          <w:rFonts w:asciiTheme="minorHAnsi" w:hAnsiTheme="minorHAnsi" w:cs="Tahoma"/>
          <w:b/>
          <w:color w:val="000000"/>
        </w:rPr>
        <w:t xml:space="preserve">officially </w:t>
      </w:r>
      <w:r w:rsidRPr="004B4420">
        <w:rPr>
          <w:rFonts w:asciiTheme="minorHAnsi" w:hAnsiTheme="minorHAnsi" w:cs="Tahoma"/>
          <w:b/>
          <w:color w:val="000000"/>
        </w:rPr>
        <w:t>communicated to the public institution</w:t>
      </w:r>
      <w:r w:rsidR="008C6DBB" w:rsidRPr="004B4420">
        <w:rPr>
          <w:rFonts w:asciiTheme="minorHAnsi" w:hAnsiTheme="minorHAnsi" w:cs="Tahoma"/>
          <w:b/>
          <w:color w:val="000000"/>
        </w:rPr>
        <w:t>s</w:t>
      </w:r>
      <w:r w:rsidRPr="004B4420">
        <w:rPr>
          <w:rFonts w:asciiTheme="minorHAnsi" w:hAnsiTheme="minorHAnsi" w:cs="Tahoma"/>
          <w:b/>
          <w:color w:val="000000"/>
        </w:rPr>
        <w:t>?</w:t>
      </w:r>
    </w:p>
    <w:p w14:paraId="53E8BE8D" w14:textId="25BC4D5E" w:rsidR="00F016F9" w:rsidRPr="004B4420" w:rsidRDefault="00F016F9" w:rsidP="00223CB1">
      <w:pPr>
        <w:spacing w:after="120"/>
        <w:jc w:val="both"/>
        <w:rPr>
          <w:rFonts w:asciiTheme="minorHAnsi" w:hAnsiTheme="minorHAnsi" w:cs="Tahoma"/>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85653B" w:rsidRPr="004B4420">
        <w:rPr>
          <w:rFonts w:asciiTheme="minorHAnsi" w:hAnsiTheme="minorHAnsi" w:cs="Tahoma"/>
          <w:color w:val="000000"/>
        </w:rPr>
        <w:t xml:space="preserve">Yes, the Ministry for EU Affairs sends official letters to the EU Permanent Contact Points of public institutions related to the </w:t>
      </w:r>
      <w:r w:rsidR="0085653B" w:rsidRPr="004B4420">
        <w:rPr>
          <w:rFonts w:asciiTheme="minorHAnsi" w:eastAsiaTheme="minorEastAsia" w:hAnsiTheme="minorHAnsi" w:cs="Tahoma"/>
          <w:lang w:eastAsia="en-US"/>
        </w:rPr>
        <w:t>Jean Monnet Scholarship Programme</w:t>
      </w:r>
      <w:r w:rsidR="00920A6D" w:rsidRPr="004B4420">
        <w:rPr>
          <w:rFonts w:asciiTheme="minorHAnsi" w:eastAsiaTheme="minorEastAsia" w:hAnsiTheme="minorHAnsi" w:cs="Tahoma"/>
          <w:lang w:eastAsia="en-US"/>
        </w:rPr>
        <w:t xml:space="preserve"> following its announcement</w:t>
      </w:r>
      <w:r w:rsidR="0085653B" w:rsidRPr="004B4420">
        <w:rPr>
          <w:rFonts w:asciiTheme="minorHAnsi" w:hAnsiTheme="minorHAnsi" w:cs="Tahoma"/>
          <w:color w:val="000000"/>
        </w:rPr>
        <w:t xml:space="preserve">. </w:t>
      </w:r>
    </w:p>
    <w:p w14:paraId="36A9642D" w14:textId="59025ABC" w:rsidR="001E0631" w:rsidRPr="004B4420" w:rsidRDefault="001E0631" w:rsidP="00223CB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Will the secondment/assignment procedures of scholars be handled via the Ministry for EU Affairs?</w:t>
      </w:r>
    </w:p>
    <w:p w14:paraId="1F33EBDB" w14:textId="35729E8C" w:rsidR="001E0631" w:rsidRPr="004B4420" w:rsidRDefault="001E0631" w:rsidP="00223CB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rPr>
        <w:t xml:space="preserve"> </w:t>
      </w:r>
      <w:r w:rsidR="00E251A8" w:rsidRPr="004B4420">
        <w:rPr>
          <w:rFonts w:asciiTheme="minorHAnsi" w:hAnsiTheme="minorHAnsi"/>
        </w:rPr>
        <w:t>The awarded applicants have to complete their secondment/assignment procedures themselves</w:t>
      </w:r>
      <w:r w:rsidRPr="004B4420">
        <w:rPr>
          <w:rFonts w:asciiTheme="minorHAnsi" w:hAnsiTheme="minorHAnsi"/>
        </w:rPr>
        <w:t xml:space="preserve">. </w:t>
      </w:r>
      <w:r w:rsidR="00E251A8" w:rsidRPr="004B4420">
        <w:rPr>
          <w:rFonts w:asciiTheme="minorHAnsi" w:hAnsiTheme="minorHAnsi"/>
        </w:rPr>
        <w:t>Please also see Important Note-6 in the Announcement.</w:t>
      </w:r>
    </w:p>
    <w:p w14:paraId="130A2B5C" w14:textId="476E5659" w:rsidR="00E33D49" w:rsidRPr="004B4420" w:rsidRDefault="00087D77" w:rsidP="00467257">
      <w:pPr>
        <w:pStyle w:val="Balk1"/>
        <w:spacing w:before="360" w:after="120"/>
        <w:ind w:left="426" w:hanging="426"/>
        <w:jc w:val="both"/>
        <w:rPr>
          <w:noProof/>
          <w:sz w:val="20"/>
          <w:szCs w:val="20"/>
        </w:rPr>
      </w:pPr>
      <w:bookmarkStart w:id="56" w:name="_Toc505356227"/>
      <w:bookmarkEnd w:id="53"/>
      <w:r w:rsidRPr="004B4420">
        <w:rPr>
          <w:noProof/>
          <w:sz w:val="20"/>
          <w:szCs w:val="20"/>
        </w:rPr>
        <w:t xml:space="preserve">PROGRAMME APPROVAL AND </w:t>
      </w:r>
      <w:r w:rsidR="00E33D49" w:rsidRPr="004B4420">
        <w:rPr>
          <w:noProof/>
          <w:sz w:val="20"/>
          <w:szCs w:val="20"/>
        </w:rPr>
        <w:t>PLACEMENT PROCESS</w:t>
      </w:r>
      <w:bookmarkEnd w:id="56"/>
    </w:p>
    <w:p w14:paraId="082E15D5" w14:textId="42E9FE64" w:rsidR="00E33D49" w:rsidRPr="004B4420" w:rsidRDefault="00E33D49" w:rsidP="000B5497">
      <w:pPr>
        <w:widowControl w:val="0"/>
        <w:autoSpaceDE w:val="0"/>
        <w:autoSpaceDN w:val="0"/>
        <w:adjustRightInd w:val="0"/>
        <w:spacing w:after="120"/>
        <w:jc w:val="center"/>
        <w:rPr>
          <w:rFonts w:asciiTheme="minorHAnsi" w:hAnsiTheme="minorHAnsi"/>
          <w:b/>
          <w:i/>
          <w:noProof/>
        </w:rPr>
      </w:pPr>
      <w:bookmarkStart w:id="57" w:name="_Toc377649165"/>
      <w:r w:rsidRPr="004B4420">
        <w:rPr>
          <w:rFonts w:asciiTheme="minorHAnsi" w:hAnsiTheme="minorHAnsi"/>
          <w:b/>
          <w:i/>
          <w:noProof/>
        </w:rPr>
        <w:t xml:space="preserve">Please see </w:t>
      </w:r>
      <w:r w:rsidR="00087D77" w:rsidRPr="004B4420">
        <w:rPr>
          <w:rFonts w:asciiTheme="minorHAnsi" w:hAnsiTheme="minorHAnsi"/>
          <w:b/>
          <w:i/>
          <w:noProof/>
        </w:rPr>
        <w:t xml:space="preserve">Section </w:t>
      </w:r>
      <w:r w:rsidRPr="004B4420">
        <w:rPr>
          <w:rFonts w:asciiTheme="minorHAnsi" w:hAnsiTheme="minorHAnsi"/>
          <w:b/>
          <w:i/>
          <w:noProof/>
        </w:rPr>
        <w:t>2.5 of the Announcement.</w:t>
      </w:r>
    </w:p>
    <w:p w14:paraId="0A08D17A" w14:textId="60B102C1"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40599" w:rsidRPr="004B4420">
        <w:rPr>
          <w:rFonts w:asciiTheme="minorHAnsi" w:hAnsiTheme="minorHAnsi" w:cs="Arial"/>
          <w:b/>
          <w:noProof/>
          <w:color w:val="000000"/>
        </w:rPr>
        <w:t>O</w:t>
      </w:r>
      <w:r w:rsidR="00E33D49" w:rsidRPr="004B4420">
        <w:rPr>
          <w:rFonts w:asciiTheme="minorHAnsi" w:hAnsiTheme="minorHAnsi" w:cs="Arial"/>
          <w:b/>
          <w:noProof/>
          <w:color w:val="000000"/>
        </w:rPr>
        <w:t xml:space="preserve">ne of the </w:t>
      </w:r>
      <w:r w:rsidR="00940599" w:rsidRPr="004B4420">
        <w:rPr>
          <w:rFonts w:asciiTheme="minorHAnsi" w:hAnsiTheme="minorHAnsi" w:cs="Arial"/>
          <w:b/>
          <w:noProof/>
          <w:color w:val="000000"/>
        </w:rPr>
        <w:t xml:space="preserve">previous </w:t>
      </w:r>
      <w:r w:rsidR="00E33D49" w:rsidRPr="004B4420">
        <w:rPr>
          <w:rFonts w:asciiTheme="minorHAnsi" w:hAnsiTheme="minorHAnsi" w:cs="Arial"/>
          <w:b/>
          <w:noProof/>
          <w:color w:val="000000"/>
        </w:rPr>
        <w:t xml:space="preserve">scholars has participated to a </w:t>
      </w:r>
      <w:r w:rsidR="00E61D5B" w:rsidRPr="004B4420">
        <w:rPr>
          <w:rFonts w:asciiTheme="minorHAnsi" w:hAnsiTheme="minorHAnsi" w:cs="Arial"/>
          <w:b/>
          <w:noProof/>
          <w:color w:val="000000"/>
        </w:rPr>
        <w:t xml:space="preserve">(X) </w:t>
      </w:r>
      <w:r w:rsidR="00E33D49" w:rsidRPr="004B4420">
        <w:rPr>
          <w:rFonts w:asciiTheme="minorHAnsi" w:hAnsiTheme="minorHAnsi" w:cs="Arial"/>
          <w:b/>
          <w:noProof/>
          <w:color w:val="000000"/>
        </w:rPr>
        <w:t>programme under the</w:t>
      </w:r>
      <w:r w:rsidR="00E61D5B" w:rsidRPr="004B4420">
        <w:rPr>
          <w:rFonts w:asciiTheme="minorHAnsi" w:hAnsiTheme="minorHAnsi" w:cs="Arial"/>
          <w:b/>
          <w:noProof/>
          <w:color w:val="000000"/>
        </w:rPr>
        <w:t xml:space="preserve">    (</w:t>
      </w:r>
      <w:r w:rsidR="00B929EB" w:rsidRPr="004B4420">
        <w:rPr>
          <w:rFonts w:asciiTheme="minorHAnsi" w:hAnsiTheme="minorHAnsi" w:cs="Arial"/>
          <w:b/>
          <w:noProof/>
          <w:color w:val="000000"/>
        </w:rPr>
        <w:t>Y</w:t>
      </w:r>
      <w:r w:rsidR="00E61D5B" w:rsidRPr="004B4420">
        <w:rPr>
          <w:rFonts w:asciiTheme="minorHAnsi" w:hAnsiTheme="minorHAnsi" w:cs="Arial"/>
          <w:b/>
          <w:noProof/>
          <w:color w:val="000000"/>
        </w:rPr>
        <w:t>)</w:t>
      </w:r>
      <w:r w:rsidR="00E33D49" w:rsidRPr="004B4420">
        <w:rPr>
          <w:rFonts w:asciiTheme="minorHAnsi" w:hAnsiTheme="minorHAnsi" w:cs="Arial"/>
          <w:b/>
          <w:noProof/>
          <w:color w:val="000000"/>
        </w:rPr>
        <w:t xml:space="preserve"> chapter in the previous years. </w:t>
      </w:r>
      <w:r w:rsidR="00940599" w:rsidRPr="004B4420">
        <w:rPr>
          <w:rFonts w:asciiTheme="minorHAnsi" w:hAnsiTheme="minorHAnsi" w:cs="Arial"/>
          <w:b/>
          <w:noProof/>
          <w:color w:val="000000"/>
        </w:rPr>
        <w:t>Is it possible to</w:t>
      </w:r>
      <w:r w:rsidR="00E33D49" w:rsidRPr="004B4420">
        <w:rPr>
          <w:rFonts w:asciiTheme="minorHAnsi" w:hAnsiTheme="minorHAnsi" w:cs="Arial"/>
          <w:b/>
          <w:noProof/>
          <w:color w:val="000000"/>
        </w:rPr>
        <w:t xml:space="preserve"> participate to </w:t>
      </w:r>
      <w:r w:rsidR="00E61D5B" w:rsidRPr="004B4420">
        <w:rPr>
          <w:rFonts w:asciiTheme="minorHAnsi" w:hAnsiTheme="minorHAnsi" w:cs="Arial"/>
          <w:b/>
          <w:noProof/>
          <w:color w:val="000000"/>
        </w:rPr>
        <w:t xml:space="preserve">this </w:t>
      </w:r>
      <w:r w:rsidR="00E33D49" w:rsidRPr="004B4420">
        <w:rPr>
          <w:rFonts w:asciiTheme="minorHAnsi" w:hAnsiTheme="minorHAnsi" w:cs="Arial"/>
          <w:b/>
          <w:noProof/>
          <w:color w:val="000000"/>
        </w:rPr>
        <w:t>programme?</w:t>
      </w:r>
    </w:p>
    <w:p w14:paraId="0F58E4AE" w14:textId="01C392FD"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Please see</w:t>
      </w:r>
      <w:r w:rsidR="00CD1FE7" w:rsidRPr="004B4420">
        <w:rPr>
          <w:rFonts w:asciiTheme="minorHAnsi" w:hAnsiTheme="minorHAnsi" w:cs="Arial"/>
          <w:noProof/>
        </w:rPr>
        <w:t xml:space="preserve"> </w:t>
      </w:r>
      <w:r w:rsidR="00E07B9D" w:rsidRPr="004B4420">
        <w:rPr>
          <w:rFonts w:asciiTheme="minorHAnsi" w:hAnsiTheme="minorHAnsi" w:cs="Arial"/>
          <w:b/>
          <w:noProof/>
        </w:rPr>
        <w:t xml:space="preserve">Answer </w:t>
      </w:r>
      <w:r w:rsidR="004B6CD4" w:rsidRPr="004B4420">
        <w:rPr>
          <w:rFonts w:asciiTheme="minorHAnsi" w:hAnsiTheme="minorHAnsi" w:cs="Arial"/>
          <w:b/>
          <w:noProof/>
        </w:rPr>
        <w:t>7</w:t>
      </w:r>
      <w:r w:rsidR="00E07B9D" w:rsidRPr="004B4420">
        <w:rPr>
          <w:rFonts w:asciiTheme="minorHAnsi" w:hAnsiTheme="minorHAnsi" w:cs="Arial"/>
          <w:b/>
          <w:noProof/>
        </w:rPr>
        <w:t>.</w:t>
      </w:r>
      <w:r w:rsidR="00641006" w:rsidRPr="004B4420">
        <w:rPr>
          <w:rFonts w:asciiTheme="minorHAnsi" w:hAnsiTheme="minorHAnsi" w:cs="Arial"/>
          <w:b/>
          <w:noProof/>
        </w:rPr>
        <w:t>1</w:t>
      </w:r>
      <w:r w:rsidR="00946046" w:rsidRPr="004B4420">
        <w:rPr>
          <w:rFonts w:asciiTheme="minorHAnsi" w:hAnsiTheme="minorHAnsi" w:cs="Arial"/>
          <w:b/>
          <w:noProof/>
        </w:rPr>
        <w:t>.</w:t>
      </w:r>
      <w:r w:rsidR="00E33D49" w:rsidRPr="004B4420">
        <w:rPr>
          <w:rFonts w:asciiTheme="minorHAnsi" w:hAnsiTheme="minorHAnsi" w:cs="Arial"/>
          <w:noProof/>
        </w:rPr>
        <w:t xml:space="preserve"> Additionally, the academic programmes pursued by the previous Jean Monnet Scholars do not</w:t>
      </w:r>
      <w:r w:rsidR="00DE650D" w:rsidRPr="004B4420">
        <w:rPr>
          <w:rFonts w:asciiTheme="minorHAnsi" w:hAnsiTheme="minorHAnsi" w:cs="Arial"/>
          <w:noProof/>
        </w:rPr>
        <w:t xml:space="preserve"> constitute a precedent for the mentioned Announcement</w:t>
      </w:r>
      <w:r w:rsidR="00E33D49" w:rsidRPr="004B4420">
        <w:rPr>
          <w:rFonts w:asciiTheme="minorHAnsi" w:hAnsiTheme="minorHAnsi" w:cs="Arial"/>
          <w:noProof/>
        </w:rPr>
        <w:t>.</w:t>
      </w:r>
    </w:p>
    <w:p w14:paraId="5387EC6E" w14:textId="46EAA477"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B14B37" w:rsidRPr="004B4420">
        <w:rPr>
          <w:rFonts w:asciiTheme="minorHAnsi" w:hAnsiTheme="minorHAnsi" w:cs="Arial"/>
          <w:b/>
          <w:noProof/>
          <w:color w:val="000000"/>
        </w:rPr>
        <w:t>Should I submit o</w:t>
      </w:r>
      <w:r w:rsidR="00E33D49" w:rsidRPr="004B4420">
        <w:rPr>
          <w:rFonts w:asciiTheme="minorHAnsi" w:hAnsiTheme="minorHAnsi"/>
          <w:b/>
          <w:noProof/>
        </w:rPr>
        <w:t>ne offer letter from two different countries (two letters in total) or two offer letters each from two different countries (four letters in total)?</w:t>
      </w:r>
      <w:r w:rsidR="00E61D5B" w:rsidRPr="004B4420">
        <w:rPr>
          <w:rFonts w:asciiTheme="minorHAnsi" w:hAnsiTheme="minorHAnsi" w:cs="Tahoma"/>
          <w:b/>
          <w:color w:val="000000"/>
        </w:rPr>
        <w:t xml:space="preserve"> Should I get in contact with the universities on my own?</w:t>
      </w:r>
    </w:p>
    <w:p w14:paraId="20862BF4" w14:textId="32B437AF"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786FAD" w:rsidRPr="004B4420">
        <w:rPr>
          <w:rFonts w:asciiTheme="minorHAnsi" w:hAnsiTheme="minorHAnsi" w:cs="Arial"/>
          <w:noProof/>
          <w:color w:val="000000"/>
        </w:rPr>
        <w:t>A</w:t>
      </w:r>
      <w:r w:rsidR="00E33D49" w:rsidRPr="004B4420">
        <w:rPr>
          <w:rFonts w:asciiTheme="minorHAnsi" w:hAnsiTheme="minorHAnsi"/>
          <w:noProof/>
        </w:rPr>
        <w:t xml:space="preserve">pplicants have to get offer letters from </w:t>
      </w:r>
      <w:r w:rsidR="00E33D49" w:rsidRPr="004B4420">
        <w:rPr>
          <w:rFonts w:asciiTheme="minorHAnsi" w:hAnsiTheme="minorHAnsi"/>
          <w:noProof/>
          <w:u w:val="single"/>
        </w:rPr>
        <w:t xml:space="preserve">at least two different </w:t>
      </w:r>
      <w:r w:rsidR="00E33D49" w:rsidRPr="004B4420">
        <w:rPr>
          <w:rFonts w:asciiTheme="minorHAnsi" w:hAnsiTheme="minorHAnsi" w:cs="Arial"/>
          <w:noProof/>
          <w:u w:val="single"/>
        </w:rPr>
        <w:t>academic programmes each of which has to be in a different EU member country</w:t>
      </w:r>
      <w:r w:rsidR="00E33D49" w:rsidRPr="004B4420">
        <w:rPr>
          <w:rFonts w:asciiTheme="minorHAnsi" w:hAnsiTheme="minorHAnsi" w:cs="Arial"/>
          <w:noProof/>
        </w:rPr>
        <w:t xml:space="preserve"> (</w:t>
      </w:r>
      <w:r w:rsidR="00D66BA7" w:rsidRPr="004B4420">
        <w:rPr>
          <w:rFonts w:asciiTheme="minorHAnsi" w:hAnsiTheme="minorHAnsi" w:cs="Arial"/>
          <w:noProof/>
        </w:rPr>
        <w:t>i.e.</w:t>
      </w:r>
      <w:r w:rsidR="00E33D49" w:rsidRPr="004B4420">
        <w:rPr>
          <w:rFonts w:asciiTheme="minorHAnsi" w:hAnsiTheme="minorHAnsi" w:cs="Arial"/>
          <w:noProof/>
        </w:rPr>
        <w:t xml:space="preserve"> one offer letter from EU member state X and one offer letter from EU member state Y).</w:t>
      </w:r>
      <w:r w:rsidR="00E61D5B" w:rsidRPr="004B4420">
        <w:rPr>
          <w:rFonts w:asciiTheme="minorHAnsi" w:hAnsiTheme="minorHAnsi" w:cs="Arial"/>
          <w:noProof/>
        </w:rPr>
        <w:t xml:space="preserve"> </w:t>
      </w:r>
      <w:r w:rsidR="00E61D5B" w:rsidRPr="004B4420">
        <w:rPr>
          <w:rFonts w:asciiTheme="minorHAnsi" w:hAnsiTheme="minorHAnsi"/>
          <w:bCs/>
        </w:rPr>
        <w:t>Please also see the Important Note-5 of the Announcement.</w:t>
      </w:r>
    </w:p>
    <w:p w14:paraId="65C95CA4" w14:textId="46C905D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Do the programmes have to be related to two different </w:t>
      </w:r>
      <w:r w:rsidR="00BA3744" w:rsidRPr="004B4420">
        <w:rPr>
          <w:rFonts w:asciiTheme="minorHAnsi" w:hAnsiTheme="minorHAnsi" w:cs="Arial"/>
          <w:b/>
          <w:noProof/>
          <w:color w:val="000000"/>
        </w:rPr>
        <w:t>titles/types of study</w:t>
      </w:r>
      <w:r w:rsidR="00E33D49" w:rsidRPr="004B4420">
        <w:rPr>
          <w:rFonts w:asciiTheme="minorHAnsi" w:hAnsiTheme="minorHAnsi" w:cs="Arial"/>
          <w:b/>
          <w:noProof/>
          <w:color w:val="000000"/>
        </w:rPr>
        <w:t>? For instance, is it expected that we should have an offer letter for X</w:t>
      </w:r>
      <w:r w:rsidR="00C62250" w:rsidRPr="004B4420">
        <w:rPr>
          <w:rFonts w:asciiTheme="minorHAnsi" w:hAnsiTheme="minorHAnsi" w:cs="Arial"/>
          <w:b/>
          <w:noProof/>
          <w:color w:val="000000"/>
        </w:rPr>
        <w:t>X programme</w:t>
      </w:r>
      <w:r w:rsidR="00E33D49" w:rsidRPr="004B4420">
        <w:rPr>
          <w:rFonts w:asciiTheme="minorHAnsi" w:hAnsiTheme="minorHAnsi" w:cs="Arial"/>
          <w:b/>
          <w:noProof/>
          <w:color w:val="000000"/>
        </w:rPr>
        <w:t xml:space="preserve"> </w:t>
      </w:r>
      <w:r w:rsidR="00C62250" w:rsidRPr="004B4420">
        <w:rPr>
          <w:rFonts w:asciiTheme="minorHAnsi" w:hAnsiTheme="minorHAnsi" w:cs="Arial"/>
          <w:b/>
          <w:noProof/>
          <w:color w:val="000000"/>
        </w:rPr>
        <w:t xml:space="preserve">in member country YY </w:t>
      </w:r>
      <w:r w:rsidR="00E33D49" w:rsidRPr="004B4420">
        <w:rPr>
          <w:rFonts w:asciiTheme="minorHAnsi" w:hAnsiTheme="minorHAnsi" w:cs="Arial"/>
          <w:b/>
          <w:noProof/>
          <w:color w:val="000000"/>
        </w:rPr>
        <w:t xml:space="preserve">and for </w:t>
      </w:r>
      <w:r w:rsidR="00C62250" w:rsidRPr="004B4420">
        <w:rPr>
          <w:rFonts w:asciiTheme="minorHAnsi" w:hAnsiTheme="minorHAnsi" w:cs="Arial"/>
          <w:b/>
          <w:noProof/>
          <w:color w:val="000000"/>
        </w:rPr>
        <w:t>ZZ programme</w:t>
      </w:r>
      <w:r w:rsidR="00E33D49" w:rsidRPr="004B4420">
        <w:rPr>
          <w:rFonts w:asciiTheme="minorHAnsi" w:hAnsiTheme="minorHAnsi" w:cs="Arial"/>
          <w:b/>
          <w:noProof/>
          <w:color w:val="000000"/>
        </w:rPr>
        <w:t xml:space="preserve"> in member country </w:t>
      </w:r>
      <w:r w:rsidR="00C62250" w:rsidRPr="004B4420">
        <w:rPr>
          <w:rFonts w:asciiTheme="minorHAnsi" w:hAnsiTheme="minorHAnsi" w:cs="Arial"/>
          <w:b/>
          <w:noProof/>
          <w:color w:val="000000"/>
        </w:rPr>
        <w:t>WW</w:t>
      </w:r>
      <w:r w:rsidR="00E33D49" w:rsidRPr="004B4420">
        <w:rPr>
          <w:rFonts w:asciiTheme="minorHAnsi" w:hAnsiTheme="minorHAnsi" w:cs="Arial"/>
          <w:b/>
          <w:noProof/>
          <w:color w:val="000000"/>
        </w:rPr>
        <w:t>?</w:t>
      </w:r>
    </w:p>
    <w:p w14:paraId="78F3DD03" w14:textId="110FF891"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No. It is obligatory that the applicants apply and get offer letters </w:t>
      </w:r>
      <w:r w:rsidR="001C0463" w:rsidRPr="004B4420">
        <w:rPr>
          <w:rFonts w:asciiTheme="minorHAnsi" w:hAnsiTheme="minorHAnsi" w:cs="Arial"/>
          <w:noProof/>
        </w:rPr>
        <w:t xml:space="preserve">(while the application and evaluation processes of the Jean Monnet Scholarship Programme are going on) </w:t>
      </w:r>
      <w:r w:rsidR="00E33D49" w:rsidRPr="004B4420">
        <w:rPr>
          <w:rFonts w:asciiTheme="minorHAnsi" w:hAnsiTheme="minorHAnsi" w:cs="Arial"/>
          <w:noProof/>
        </w:rPr>
        <w:t>from at least two academic programmes</w:t>
      </w:r>
      <w:r w:rsidR="00276F0A" w:rsidRPr="004B4420">
        <w:rPr>
          <w:rFonts w:asciiTheme="minorHAnsi" w:hAnsiTheme="minorHAnsi" w:cs="Arial"/>
          <w:noProof/>
        </w:rPr>
        <w:t xml:space="preserve"> </w:t>
      </w:r>
      <w:r w:rsidR="00E33D49" w:rsidRPr="004B4420">
        <w:rPr>
          <w:rFonts w:asciiTheme="minorHAnsi" w:hAnsiTheme="minorHAnsi" w:cs="Arial"/>
          <w:noProof/>
        </w:rPr>
        <w:t xml:space="preserve">which are </w:t>
      </w:r>
      <w:r w:rsidR="001C0463" w:rsidRPr="004B4420">
        <w:rPr>
          <w:rFonts w:asciiTheme="minorHAnsi" w:hAnsiTheme="minorHAnsi" w:cs="Arial"/>
          <w:noProof/>
        </w:rPr>
        <w:t xml:space="preserve">both </w:t>
      </w:r>
      <w:r w:rsidR="00E33D49" w:rsidRPr="004B4420">
        <w:rPr>
          <w:rFonts w:asciiTheme="minorHAnsi" w:hAnsiTheme="minorHAnsi" w:cs="Arial"/>
          <w:noProof/>
          <w:u w:val="single"/>
        </w:rPr>
        <w:t xml:space="preserve">related to the selected </w:t>
      </w:r>
      <w:r w:rsidR="00317E6E" w:rsidRPr="004B4420">
        <w:rPr>
          <w:rFonts w:asciiTheme="minorHAnsi" w:hAnsiTheme="minorHAnsi" w:cs="Arial"/>
          <w:noProof/>
          <w:u w:val="single"/>
        </w:rPr>
        <w:t xml:space="preserve">EU </w:t>
      </w:r>
      <w:r w:rsidR="00317E6E" w:rsidRPr="004B4420">
        <w:rPr>
          <w:rFonts w:asciiTheme="minorHAnsi" w:hAnsiTheme="minorHAnsi" w:cs="Arial"/>
          <w:i/>
          <w:noProof/>
          <w:u w:val="single"/>
        </w:rPr>
        <w:t>Acquis</w:t>
      </w:r>
      <w:r w:rsidR="00317E6E" w:rsidRPr="004B4420">
        <w:rPr>
          <w:rFonts w:asciiTheme="minorHAnsi" w:hAnsiTheme="minorHAnsi" w:cs="Arial"/>
          <w:noProof/>
          <w:u w:val="single"/>
        </w:rPr>
        <w:t xml:space="preserve"> Chapter</w:t>
      </w:r>
      <w:r w:rsidR="00E33D49" w:rsidRPr="004B4420">
        <w:rPr>
          <w:rFonts w:asciiTheme="minorHAnsi" w:hAnsiTheme="minorHAnsi" w:cs="Arial"/>
          <w:noProof/>
        </w:rPr>
        <w:t xml:space="preserve"> </w:t>
      </w:r>
      <w:r w:rsidR="00276F0A" w:rsidRPr="004B4420">
        <w:rPr>
          <w:rFonts w:asciiTheme="minorHAnsi" w:hAnsiTheme="minorHAnsi" w:cs="Arial"/>
          <w:noProof/>
        </w:rPr>
        <w:t xml:space="preserve">(not necessarily having exactly the same programme title/type) </w:t>
      </w:r>
      <w:r w:rsidR="001C0463" w:rsidRPr="004B4420">
        <w:rPr>
          <w:rFonts w:asciiTheme="minorHAnsi" w:hAnsiTheme="minorHAnsi" w:cs="Arial"/>
          <w:noProof/>
        </w:rPr>
        <w:t xml:space="preserve">but </w:t>
      </w:r>
      <w:r w:rsidR="00E33D49" w:rsidRPr="004B4420">
        <w:rPr>
          <w:rFonts w:asciiTheme="minorHAnsi" w:hAnsiTheme="minorHAnsi" w:cs="Arial"/>
          <w:noProof/>
        </w:rPr>
        <w:t xml:space="preserve">which are in two </w:t>
      </w:r>
      <w:r w:rsidR="00D6448C" w:rsidRPr="004B4420">
        <w:rPr>
          <w:rFonts w:asciiTheme="minorHAnsi" w:hAnsiTheme="minorHAnsi" w:cs="Arial"/>
          <w:noProof/>
        </w:rPr>
        <w:t>different</w:t>
      </w:r>
      <w:r w:rsidR="00D66BA7" w:rsidRPr="004B4420">
        <w:rPr>
          <w:rFonts w:asciiTheme="minorHAnsi" w:hAnsiTheme="minorHAnsi" w:cs="Arial"/>
          <w:noProof/>
        </w:rPr>
        <w:t xml:space="preserve"> </w:t>
      </w:r>
      <w:r w:rsidR="00E33D49" w:rsidRPr="004B4420">
        <w:rPr>
          <w:rFonts w:asciiTheme="minorHAnsi" w:hAnsiTheme="minorHAnsi" w:cs="Arial"/>
          <w:noProof/>
        </w:rPr>
        <w:t>EU member countries</w:t>
      </w:r>
      <w:r w:rsidR="001C0463" w:rsidRPr="004B4420">
        <w:rPr>
          <w:rFonts w:asciiTheme="minorHAnsi" w:hAnsiTheme="minorHAnsi" w:cs="Arial"/>
          <w:noProof/>
        </w:rPr>
        <w:t>.</w:t>
      </w:r>
      <w:r w:rsidR="00D66BA7" w:rsidRPr="004B4420">
        <w:rPr>
          <w:rFonts w:asciiTheme="minorHAnsi" w:hAnsiTheme="minorHAnsi" w:cs="Arial"/>
          <w:noProof/>
        </w:rPr>
        <w:t xml:space="preserve"> Please </w:t>
      </w:r>
      <w:r w:rsidR="00946046" w:rsidRPr="004B4420">
        <w:rPr>
          <w:rFonts w:asciiTheme="minorHAnsi" w:hAnsiTheme="minorHAnsi" w:cs="Arial"/>
          <w:noProof/>
        </w:rPr>
        <w:t xml:space="preserve">also </w:t>
      </w:r>
      <w:r w:rsidR="00D66BA7" w:rsidRPr="004B4420">
        <w:rPr>
          <w:rFonts w:asciiTheme="minorHAnsi" w:hAnsiTheme="minorHAnsi" w:cs="Arial"/>
          <w:noProof/>
        </w:rPr>
        <w:t xml:space="preserve">see </w:t>
      </w:r>
      <w:r w:rsidR="00D66BA7" w:rsidRPr="004B4420">
        <w:rPr>
          <w:rFonts w:asciiTheme="minorHAnsi" w:hAnsiTheme="minorHAnsi" w:cs="Arial"/>
          <w:b/>
          <w:noProof/>
        </w:rPr>
        <w:t xml:space="preserve">Answer </w:t>
      </w:r>
      <w:r w:rsidR="00276F0A" w:rsidRPr="004B4420">
        <w:rPr>
          <w:rFonts w:asciiTheme="minorHAnsi" w:hAnsiTheme="minorHAnsi" w:cs="Arial"/>
          <w:b/>
          <w:noProof/>
        </w:rPr>
        <w:t>14</w:t>
      </w:r>
      <w:r w:rsidR="00D66BA7" w:rsidRPr="004B4420">
        <w:rPr>
          <w:rFonts w:asciiTheme="minorHAnsi" w:hAnsiTheme="minorHAnsi" w:cs="Arial"/>
          <w:b/>
          <w:noProof/>
        </w:rPr>
        <w:t>.</w:t>
      </w:r>
      <w:r w:rsidR="00454A3F" w:rsidRPr="004B4420">
        <w:rPr>
          <w:rFonts w:asciiTheme="minorHAnsi" w:hAnsiTheme="minorHAnsi" w:cs="Arial"/>
          <w:b/>
          <w:noProof/>
        </w:rPr>
        <w:t>2</w:t>
      </w:r>
      <w:r w:rsidR="00D66BA7" w:rsidRPr="004B4420">
        <w:rPr>
          <w:rFonts w:asciiTheme="minorHAnsi" w:hAnsiTheme="minorHAnsi" w:cs="Arial"/>
          <w:b/>
          <w:noProof/>
        </w:rPr>
        <w:t>.</w:t>
      </w:r>
    </w:p>
    <w:p w14:paraId="4FD71BC9" w14:textId="2CBF9C8E"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Do the types of the two separate academic programmes to be submitted during the placement process have to be different as well? For instance could one of them be an MSc programme and the other one an LLM? Or should the type of the two programmes from two different EU member countries be both LLM?</w:t>
      </w:r>
    </w:p>
    <w:p w14:paraId="0A51DC2B" w14:textId="4DE5D12C"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There is no obligation such that the types/titles of the programmes applied for (e.g. MSc, LLM, MA) should be the same </w:t>
      </w:r>
      <w:r w:rsidR="00554435" w:rsidRPr="004B4420">
        <w:rPr>
          <w:rFonts w:asciiTheme="minorHAnsi" w:hAnsiTheme="minorHAnsi" w:cs="Arial"/>
          <w:noProof/>
        </w:rPr>
        <w:t xml:space="preserve">as </w:t>
      </w:r>
      <w:r w:rsidR="00E33D49" w:rsidRPr="004B4420">
        <w:rPr>
          <w:rFonts w:asciiTheme="minorHAnsi" w:hAnsiTheme="minorHAnsi" w:cs="Arial"/>
          <w:noProof/>
        </w:rPr>
        <w:t>or different from each other.</w:t>
      </w:r>
    </w:p>
    <w:p w14:paraId="7606E9D8" w14:textId="049659CF" w:rsidR="00E33D49" w:rsidRPr="004B4420" w:rsidRDefault="00081A08" w:rsidP="001D4AE4">
      <w:pPr>
        <w:pStyle w:val="DipnotMetni"/>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It is mentioned in the Announcement that applying to and getting unconditional offer letters from two different academic programmes in at least two different EU member countries is obligatory. Is there going to be any flexibility about this issue?</w:t>
      </w:r>
    </w:p>
    <w:p w14:paraId="024605EC" w14:textId="16FFFEFE" w:rsidR="00E33D49"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D66BA7" w:rsidRPr="004B4420">
        <w:rPr>
          <w:rFonts w:asciiTheme="minorHAnsi" w:hAnsiTheme="minorHAnsi" w:cs="Arial"/>
          <w:noProof/>
        </w:rPr>
        <w:t>As stated in the Announcement, t</w:t>
      </w:r>
      <w:r w:rsidR="009E78ED" w:rsidRPr="004B4420">
        <w:rPr>
          <w:rFonts w:asciiTheme="minorHAnsi" w:hAnsiTheme="minorHAnsi" w:cs="Arial"/>
          <w:noProof/>
        </w:rPr>
        <w:t xml:space="preserve">he only </w:t>
      </w:r>
      <w:r w:rsidR="00D66BA7" w:rsidRPr="004B4420">
        <w:rPr>
          <w:rFonts w:asciiTheme="minorHAnsi" w:hAnsiTheme="minorHAnsi" w:cs="Arial"/>
          <w:noProof/>
        </w:rPr>
        <w:t>exception</w:t>
      </w:r>
      <w:r w:rsidR="00305E47" w:rsidRPr="004B4420">
        <w:rPr>
          <w:rFonts w:asciiTheme="minorHAnsi" w:hAnsiTheme="minorHAnsi" w:cs="Arial"/>
          <w:noProof/>
        </w:rPr>
        <w:t xml:space="preserve"> for this rule </w:t>
      </w:r>
      <w:r w:rsidR="00D66BA7" w:rsidRPr="004B4420">
        <w:rPr>
          <w:rFonts w:asciiTheme="minorHAnsi" w:hAnsiTheme="minorHAnsi" w:cs="Arial"/>
          <w:noProof/>
        </w:rPr>
        <w:t>is</w:t>
      </w:r>
      <w:r w:rsidR="00305E47" w:rsidRPr="004B4420">
        <w:rPr>
          <w:rFonts w:asciiTheme="minorHAnsi" w:hAnsiTheme="minorHAnsi" w:cs="Arial"/>
          <w:noProof/>
        </w:rPr>
        <w:t xml:space="preserve"> for</w:t>
      </w:r>
      <w:r w:rsidR="009E78ED" w:rsidRPr="004B4420">
        <w:rPr>
          <w:rFonts w:asciiTheme="minorHAnsi" w:hAnsiTheme="minorHAnsi" w:cs="Arial"/>
          <w:noProof/>
        </w:rPr>
        <w:t xml:space="preserve"> a scholar </w:t>
      </w:r>
      <w:r w:rsidR="00305E47" w:rsidRPr="004B4420">
        <w:rPr>
          <w:rFonts w:asciiTheme="minorHAnsi" w:hAnsiTheme="minorHAnsi" w:cs="Arial"/>
          <w:noProof/>
        </w:rPr>
        <w:t xml:space="preserve">who </w:t>
      </w:r>
      <w:r w:rsidR="009E78ED" w:rsidRPr="004B4420">
        <w:rPr>
          <w:rFonts w:asciiTheme="minorHAnsi" w:hAnsiTheme="minorHAnsi" w:cs="Arial"/>
          <w:noProof/>
        </w:rPr>
        <w:t>has indicated a single EU official language at the time of application and the academic programmes in compliance with his/her field of study in that EU official language could only be found in a single EU member country. In that case the scholar has no obligation to submit a second offer letter from another EU member country during the placement process.</w:t>
      </w:r>
    </w:p>
    <w:p w14:paraId="0F858BAD" w14:textId="77777777" w:rsidR="00D508FA" w:rsidRDefault="00D508FA" w:rsidP="001D4AE4">
      <w:pPr>
        <w:widowControl w:val="0"/>
        <w:autoSpaceDE w:val="0"/>
        <w:autoSpaceDN w:val="0"/>
        <w:adjustRightInd w:val="0"/>
        <w:spacing w:after="120"/>
        <w:jc w:val="both"/>
        <w:rPr>
          <w:rFonts w:asciiTheme="minorHAnsi" w:hAnsiTheme="minorHAnsi" w:cs="Arial"/>
          <w:noProof/>
        </w:rPr>
      </w:pPr>
    </w:p>
    <w:p w14:paraId="114C29E4" w14:textId="77777777" w:rsidR="00D508FA" w:rsidRPr="004B4420" w:rsidRDefault="00D508FA" w:rsidP="001D4AE4">
      <w:pPr>
        <w:widowControl w:val="0"/>
        <w:autoSpaceDE w:val="0"/>
        <w:autoSpaceDN w:val="0"/>
        <w:adjustRightInd w:val="0"/>
        <w:spacing w:after="120"/>
        <w:jc w:val="both"/>
        <w:rPr>
          <w:rFonts w:asciiTheme="minorHAnsi" w:hAnsiTheme="minorHAnsi" w:cs="Arial"/>
          <w:noProof/>
        </w:rPr>
      </w:pPr>
    </w:p>
    <w:p w14:paraId="535DEB5A" w14:textId="75E610DD"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40599" w:rsidRPr="004B4420">
        <w:rPr>
          <w:rFonts w:asciiTheme="minorHAnsi" w:hAnsiTheme="minorHAnsi" w:cs="Arial"/>
          <w:b/>
          <w:noProof/>
          <w:color w:val="000000"/>
        </w:rPr>
        <w:t xml:space="preserve">I would like to study in a programme taught in French and have no other proficiency certificates related to English or any other language. </w:t>
      </w:r>
      <w:r w:rsidR="00E33D49" w:rsidRPr="004B4420">
        <w:rPr>
          <w:rFonts w:asciiTheme="minorHAnsi" w:hAnsiTheme="minorHAnsi" w:cs="Arial"/>
          <w:b/>
          <w:noProof/>
          <w:color w:val="000000"/>
        </w:rPr>
        <w:t xml:space="preserve">Even though there are programmes taught in French in Luxemburg and Belgium, these programmes require proficiency in a language other than French (especially in English). Under these circumstances, would it be sufficient for me to submit a single offer letter from an institution in France? </w:t>
      </w:r>
    </w:p>
    <w:p w14:paraId="551AB383" w14:textId="2F064050"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Please see </w:t>
      </w:r>
      <w:r w:rsidR="002F6DCE" w:rsidRPr="004B4420">
        <w:rPr>
          <w:rFonts w:asciiTheme="minorHAnsi" w:hAnsiTheme="minorHAnsi" w:cs="Arial"/>
          <w:b/>
          <w:noProof/>
        </w:rPr>
        <w:t xml:space="preserve">Answer </w:t>
      </w:r>
      <w:r w:rsidR="00946046" w:rsidRPr="004B4420">
        <w:rPr>
          <w:rFonts w:asciiTheme="minorHAnsi" w:hAnsiTheme="minorHAnsi" w:cs="Arial"/>
          <w:b/>
          <w:noProof/>
        </w:rPr>
        <w:t>14</w:t>
      </w:r>
      <w:r w:rsidR="002F6DCE" w:rsidRPr="004B4420">
        <w:rPr>
          <w:rFonts w:asciiTheme="minorHAnsi" w:hAnsiTheme="minorHAnsi" w:cs="Arial"/>
          <w:b/>
          <w:noProof/>
        </w:rPr>
        <w:t>.</w:t>
      </w:r>
      <w:r w:rsidR="00454A3F" w:rsidRPr="004B4420">
        <w:rPr>
          <w:rFonts w:asciiTheme="minorHAnsi" w:hAnsiTheme="minorHAnsi" w:cs="Arial"/>
          <w:b/>
          <w:noProof/>
        </w:rPr>
        <w:t>5</w:t>
      </w:r>
      <w:r w:rsidR="002F6DCE" w:rsidRPr="004B4420">
        <w:rPr>
          <w:rFonts w:asciiTheme="minorHAnsi" w:hAnsiTheme="minorHAnsi" w:cs="Arial"/>
          <w:b/>
          <w:noProof/>
        </w:rPr>
        <w:t>.</w:t>
      </w:r>
    </w:p>
    <w:p w14:paraId="4ED5564F" w14:textId="1DDE0F7C"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Does an applicant who would like to study in an EU member country which is not likely to be preferred by a vast majority of the applicants still have to provide an offer letter from another country?</w:t>
      </w:r>
    </w:p>
    <w:p w14:paraId="695CF9B3" w14:textId="343B2012" w:rsidR="00E33D49" w:rsidRPr="004B4420" w:rsidRDefault="00081A08" w:rsidP="001D4AE4">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DD199B" w:rsidRPr="004B4420">
        <w:rPr>
          <w:rFonts w:asciiTheme="minorHAnsi" w:hAnsiTheme="minorHAnsi" w:cs="Arial"/>
          <w:noProof/>
        </w:rPr>
        <w:t xml:space="preserve">Yes, unless </w:t>
      </w:r>
      <w:r w:rsidR="00940599" w:rsidRPr="004B4420">
        <w:rPr>
          <w:rFonts w:asciiTheme="minorHAnsi" w:hAnsiTheme="minorHAnsi" w:cs="Arial"/>
          <w:noProof/>
        </w:rPr>
        <w:t xml:space="preserve">the applicant is </w:t>
      </w:r>
      <w:r w:rsidR="00DD199B" w:rsidRPr="004B4420">
        <w:rPr>
          <w:rFonts w:asciiTheme="minorHAnsi" w:hAnsiTheme="minorHAnsi" w:cs="Arial"/>
          <w:noProof/>
        </w:rPr>
        <w:t xml:space="preserve">in a situation as explained in </w:t>
      </w:r>
      <w:r w:rsidR="003D59D7" w:rsidRPr="004B4420">
        <w:rPr>
          <w:rFonts w:asciiTheme="minorHAnsi" w:hAnsiTheme="minorHAnsi" w:cs="Arial"/>
          <w:b/>
          <w:noProof/>
        </w:rPr>
        <w:t xml:space="preserve">Answer </w:t>
      </w:r>
      <w:r w:rsidR="00946046" w:rsidRPr="004B4420">
        <w:rPr>
          <w:rFonts w:asciiTheme="minorHAnsi" w:hAnsiTheme="minorHAnsi" w:cs="Arial"/>
          <w:b/>
          <w:noProof/>
        </w:rPr>
        <w:t>14</w:t>
      </w:r>
      <w:r w:rsidR="003D59D7" w:rsidRPr="004B4420">
        <w:rPr>
          <w:rFonts w:asciiTheme="minorHAnsi" w:hAnsiTheme="minorHAnsi" w:cs="Arial"/>
          <w:b/>
          <w:noProof/>
        </w:rPr>
        <w:t>.</w:t>
      </w:r>
      <w:r w:rsidR="00454A3F" w:rsidRPr="004B4420">
        <w:rPr>
          <w:rFonts w:asciiTheme="minorHAnsi" w:hAnsiTheme="minorHAnsi" w:cs="Arial"/>
          <w:b/>
          <w:noProof/>
        </w:rPr>
        <w:t>5</w:t>
      </w:r>
      <w:r w:rsidR="00DD199B" w:rsidRPr="004B4420">
        <w:rPr>
          <w:rFonts w:asciiTheme="minorHAnsi" w:hAnsiTheme="minorHAnsi" w:cs="Arial"/>
          <w:noProof/>
        </w:rPr>
        <w:t>.</w:t>
      </w:r>
    </w:p>
    <w:p w14:paraId="7E826281" w14:textId="5B4A2230" w:rsidR="00E33D49" w:rsidRPr="009419CD"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At which stage should the offer letters be submitted to the Jean Monnet</w:t>
      </w:r>
      <w:r w:rsidR="00E33D49" w:rsidRPr="009419CD">
        <w:rPr>
          <w:rFonts w:asciiTheme="minorHAnsi" w:hAnsiTheme="minorHAnsi" w:cs="Arial"/>
          <w:b/>
          <w:noProof/>
          <w:color w:val="000000"/>
        </w:rPr>
        <w:t xml:space="preserve"> Scholarship Programme?</w:t>
      </w:r>
      <w:r w:rsidR="00317E6E" w:rsidRPr="009419CD">
        <w:rPr>
          <w:rFonts w:asciiTheme="minorHAnsi" w:hAnsiTheme="minorHAnsi" w:cs="Arial"/>
          <w:b/>
          <w:noProof/>
          <w:color w:val="000000"/>
        </w:rPr>
        <w:t xml:space="preserve"> Do you determine the university in which we are going to study?</w:t>
      </w:r>
    </w:p>
    <w:p w14:paraId="015D03A5" w14:textId="460E6880" w:rsidR="00C02658" w:rsidRPr="009419CD" w:rsidRDefault="00081A08" w:rsidP="001D4AE4">
      <w:pPr>
        <w:widowControl w:val="0"/>
        <w:autoSpaceDE w:val="0"/>
        <w:autoSpaceDN w:val="0"/>
        <w:adjustRightInd w:val="0"/>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8</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00E33D49" w:rsidRPr="009419CD">
        <w:rPr>
          <w:rFonts w:asciiTheme="minorHAnsi" w:hAnsiTheme="minorHAnsi" w:cs="Arial"/>
          <w:noProof/>
          <w:color w:val="000000"/>
        </w:rPr>
        <w:t xml:space="preserve">The offer letters should be submitted during the placement process which starts </w:t>
      </w:r>
      <w:r w:rsidR="00635907" w:rsidRPr="009419CD">
        <w:rPr>
          <w:rFonts w:asciiTheme="minorHAnsi" w:hAnsiTheme="minorHAnsi" w:cs="Arial"/>
          <w:noProof/>
          <w:color w:val="000000"/>
        </w:rPr>
        <w:t>after</w:t>
      </w:r>
      <w:r w:rsidR="003B28DF" w:rsidRPr="009419CD">
        <w:rPr>
          <w:rFonts w:asciiTheme="minorHAnsi" w:hAnsiTheme="minorHAnsi" w:cs="Arial"/>
          <w:noProof/>
          <w:color w:val="000000"/>
        </w:rPr>
        <w:t xml:space="preserve"> </w:t>
      </w:r>
      <w:r w:rsidR="00E33D49" w:rsidRPr="009419CD">
        <w:rPr>
          <w:rFonts w:asciiTheme="minorHAnsi" w:hAnsiTheme="minorHAnsi" w:cs="Arial"/>
          <w:noProof/>
          <w:color w:val="000000"/>
        </w:rPr>
        <w:t xml:space="preserve">the </w:t>
      </w:r>
      <w:r w:rsidR="00940599" w:rsidRPr="009419CD">
        <w:rPr>
          <w:rFonts w:asciiTheme="minorHAnsi" w:hAnsiTheme="minorHAnsi" w:cs="Arial"/>
          <w:noProof/>
          <w:color w:val="000000"/>
        </w:rPr>
        <w:t xml:space="preserve">informing </w:t>
      </w:r>
      <w:r w:rsidR="00E33D49" w:rsidRPr="009419CD">
        <w:rPr>
          <w:rFonts w:asciiTheme="minorHAnsi" w:hAnsiTheme="minorHAnsi" w:cs="Arial"/>
          <w:noProof/>
          <w:color w:val="000000"/>
        </w:rPr>
        <w:t>of the applicants who are entitled for a scholarship.</w:t>
      </w:r>
      <w:r w:rsidR="00C02658" w:rsidRPr="009419CD">
        <w:rPr>
          <w:rFonts w:asciiTheme="minorHAnsi" w:hAnsiTheme="minorHAnsi" w:cs="Arial"/>
          <w:noProof/>
          <w:color w:val="000000"/>
        </w:rPr>
        <w:t xml:space="preserve"> </w:t>
      </w:r>
      <w:r w:rsidR="00276F0A">
        <w:rPr>
          <w:rFonts w:asciiTheme="minorHAnsi" w:hAnsiTheme="minorHAnsi" w:cs="Arial"/>
          <w:noProof/>
          <w:color w:val="000000"/>
        </w:rPr>
        <w:t xml:space="preserve">Finding the suitable academic programmes are solely under the responsibility of the applicants. </w:t>
      </w:r>
      <w:r w:rsidR="00774575">
        <w:rPr>
          <w:rFonts w:asciiTheme="minorHAnsi" w:hAnsiTheme="minorHAnsi" w:cs="Arial"/>
          <w:noProof/>
          <w:color w:val="000000"/>
        </w:rPr>
        <w:t xml:space="preserve">Please </w:t>
      </w:r>
      <w:r w:rsidR="00276F0A">
        <w:rPr>
          <w:rFonts w:asciiTheme="minorHAnsi" w:hAnsiTheme="minorHAnsi" w:cs="Arial"/>
          <w:noProof/>
          <w:color w:val="000000"/>
        </w:rPr>
        <w:t xml:space="preserve">also </w:t>
      </w:r>
      <w:r w:rsidR="00774575">
        <w:rPr>
          <w:rFonts w:asciiTheme="minorHAnsi" w:hAnsiTheme="minorHAnsi" w:cs="Arial"/>
          <w:noProof/>
          <w:color w:val="000000"/>
        </w:rPr>
        <w:t>see Important Note-5 of the Announcement.</w:t>
      </w:r>
    </w:p>
    <w:p w14:paraId="6CBAE31D" w14:textId="31CBC0E8" w:rsidR="00E33D49" w:rsidRPr="005F2900" w:rsidRDefault="00081A08" w:rsidP="001D4AE4">
      <w:pPr>
        <w:widowControl w:val="0"/>
        <w:autoSpaceDE w:val="0"/>
        <w:autoSpaceDN w:val="0"/>
        <w:adjustRightInd w:val="0"/>
        <w:spacing w:after="120"/>
        <w:jc w:val="both"/>
        <w:rPr>
          <w:rFonts w:asciiTheme="minorHAnsi" w:hAnsiTheme="minorHAnsi" w:cs="Arial"/>
          <w:b/>
          <w:noProof/>
        </w:rPr>
      </w:pPr>
      <w:r w:rsidRPr="000C5EF7">
        <w:rPr>
          <w:rFonts w:asciiTheme="minorHAnsi" w:hAnsiTheme="minorHAnsi" w:cs="Arial"/>
          <w:b/>
          <w:bCs/>
          <w:noProof/>
          <w:color w:val="000000"/>
        </w:rPr>
        <w:t xml:space="preserve">Question </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STYLEREF 1 \s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14</w:t>
      </w:r>
      <w:r w:rsidR="004949B9" w:rsidRPr="000C5EF7">
        <w:rPr>
          <w:rFonts w:asciiTheme="minorHAnsi" w:hAnsiTheme="minorHAnsi" w:cs="Arial"/>
          <w:b/>
          <w:bCs/>
          <w:noProof/>
          <w:color w:val="000000"/>
        </w:rPr>
        <w:fldChar w:fldCharType="end"/>
      </w:r>
      <w:r w:rsidR="004949B9" w:rsidRPr="000C5EF7">
        <w:rPr>
          <w:rFonts w:asciiTheme="minorHAnsi" w:hAnsiTheme="minorHAnsi" w:cs="Arial"/>
          <w:b/>
          <w:bCs/>
          <w:noProof/>
          <w:color w:val="000000"/>
        </w:rPr>
        <w:t>.</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SEQ Question \* ARABIC \s 1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9</w:t>
      </w:r>
      <w:r w:rsidR="004949B9" w:rsidRPr="000C5EF7">
        <w:rPr>
          <w:rFonts w:asciiTheme="minorHAnsi" w:hAnsiTheme="minorHAnsi" w:cs="Arial"/>
          <w:b/>
          <w:bCs/>
          <w:noProof/>
          <w:color w:val="000000"/>
        </w:rPr>
        <w:fldChar w:fldCharType="end"/>
      </w:r>
      <w:r w:rsidRPr="000C5EF7">
        <w:rPr>
          <w:rFonts w:asciiTheme="minorHAnsi" w:hAnsiTheme="minorHAnsi" w:cs="Arial"/>
          <w:b/>
          <w:noProof/>
          <w:color w:val="000000"/>
        </w:rPr>
        <w:t>:</w:t>
      </w:r>
      <w:r w:rsidRPr="005F2900">
        <w:rPr>
          <w:rFonts w:asciiTheme="minorHAnsi" w:hAnsiTheme="minorHAnsi" w:cs="Arial"/>
          <w:b/>
          <w:noProof/>
          <w:color w:val="000000"/>
        </w:rPr>
        <w:t xml:space="preserve"> </w:t>
      </w:r>
      <w:r w:rsidR="00E33D49" w:rsidRPr="005F2900">
        <w:rPr>
          <w:rFonts w:asciiTheme="minorHAnsi" w:hAnsiTheme="minorHAnsi" w:cs="Arial"/>
          <w:b/>
          <w:noProof/>
        </w:rPr>
        <w:t>Some universities in the U</w:t>
      </w:r>
      <w:r w:rsidR="00D1170D" w:rsidRPr="005F2900">
        <w:rPr>
          <w:rFonts w:asciiTheme="minorHAnsi" w:hAnsiTheme="minorHAnsi" w:cs="Arial"/>
          <w:b/>
          <w:noProof/>
        </w:rPr>
        <w:t xml:space="preserve">nited </w:t>
      </w:r>
      <w:r w:rsidR="00E33D49" w:rsidRPr="005F2900">
        <w:rPr>
          <w:rFonts w:asciiTheme="minorHAnsi" w:hAnsiTheme="minorHAnsi" w:cs="Arial"/>
          <w:b/>
          <w:noProof/>
        </w:rPr>
        <w:t>K</w:t>
      </w:r>
      <w:r w:rsidR="00D1170D" w:rsidRPr="005F2900">
        <w:rPr>
          <w:rFonts w:asciiTheme="minorHAnsi" w:hAnsiTheme="minorHAnsi" w:cs="Arial"/>
          <w:b/>
          <w:noProof/>
        </w:rPr>
        <w:t>ingdom</w:t>
      </w:r>
      <w:r w:rsidR="00E33D49" w:rsidRPr="005F2900">
        <w:rPr>
          <w:rFonts w:asciiTheme="minorHAnsi" w:hAnsiTheme="minorHAnsi" w:cs="Arial"/>
          <w:b/>
          <w:noProof/>
        </w:rPr>
        <w:t xml:space="preserve"> offer master’s programmes in other European countries. Are these programmes going to be evaluated as a programme in the U</w:t>
      </w:r>
      <w:r w:rsidR="00D1170D" w:rsidRPr="005F2900">
        <w:rPr>
          <w:rFonts w:asciiTheme="minorHAnsi" w:hAnsiTheme="minorHAnsi" w:cs="Arial"/>
          <w:b/>
          <w:noProof/>
        </w:rPr>
        <w:t xml:space="preserve">nited </w:t>
      </w:r>
      <w:r w:rsidR="00E33D49" w:rsidRPr="005F2900">
        <w:rPr>
          <w:rFonts w:asciiTheme="minorHAnsi" w:hAnsiTheme="minorHAnsi" w:cs="Arial"/>
          <w:b/>
          <w:noProof/>
        </w:rPr>
        <w:t>K</w:t>
      </w:r>
      <w:r w:rsidR="00D1170D" w:rsidRPr="005F2900">
        <w:rPr>
          <w:rFonts w:asciiTheme="minorHAnsi" w:hAnsiTheme="minorHAnsi" w:cs="Arial"/>
          <w:b/>
          <w:noProof/>
        </w:rPr>
        <w:t>ingdom</w:t>
      </w:r>
      <w:r w:rsidR="00E33D49" w:rsidRPr="005F2900">
        <w:rPr>
          <w:rFonts w:asciiTheme="minorHAnsi" w:hAnsiTheme="minorHAnsi" w:cs="Arial"/>
          <w:b/>
          <w:noProof/>
        </w:rPr>
        <w:t xml:space="preserve"> during the placement process?</w:t>
      </w:r>
    </w:p>
    <w:p w14:paraId="58A7D0A3" w14:textId="70B445EA" w:rsidR="00E33D49" w:rsidRPr="009419CD" w:rsidRDefault="00081A08" w:rsidP="001D4AE4">
      <w:pPr>
        <w:widowControl w:val="0"/>
        <w:autoSpaceDE w:val="0"/>
        <w:autoSpaceDN w:val="0"/>
        <w:adjustRightInd w:val="0"/>
        <w:spacing w:after="120"/>
        <w:jc w:val="both"/>
        <w:rPr>
          <w:rFonts w:asciiTheme="minorHAnsi" w:hAnsiTheme="minorHAnsi" w:cs="Arial"/>
          <w:noProof/>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14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9</w:t>
      </w:r>
      <w:r w:rsidRPr="005F2900">
        <w:rPr>
          <w:rFonts w:asciiTheme="minorHAnsi" w:hAnsiTheme="minorHAnsi"/>
          <w:b/>
          <w:bCs/>
        </w:rPr>
        <w:fldChar w:fldCharType="end"/>
      </w:r>
      <w:r w:rsidRPr="005F2900">
        <w:rPr>
          <w:rFonts w:asciiTheme="minorHAnsi" w:hAnsiTheme="minorHAnsi" w:cs="Arial"/>
          <w:b/>
          <w:noProof/>
          <w:color w:val="000000"/>
        </w:rPr>
        <w:t xml:space="preserve">: </w:t>
      </w:r>
      <w:r w:rsidR="00E33D49" w:rsidRPr="005F2900">
        <w:rPr>
          <w:rFonts w:asciiTheme="minorHAnsi" w:hAnsiTheme="minorHAnsi" w:cs="Arial"/>
          <w:noProof/>
        </w:rPr>
        <w:t>No. The host EU member country of such programmes will be considered to be the country in which the teaching of the programme is conducted.</w:t>
      </w:r>
    </w:p>
    <w:p w14:paraId="0C206625" w14:textId="4EEB26B5" w:rsidR="00E33D49" w:rsidRPr="009419CD" w:rsidRDefault="00081A08" w:rsidP="001D4AE4">
      <w:pPr>
        <w:widowControl w:val="0"/>
        <w:autoSpaceDE w:val="0"/>
        <w:autoSpaceDN w:val="0"/>
        <w:adjustRightInd w:val="0"/>
        <w:spacing w:after="120"/>
        <w:jc w:val="both"/>
        <w:rPr>
          <w:rFonts w:asciiTheme="minorHAnsi" w:hAnsiTheme="minorHAnsi" w:cs="Arial"/>
          <w:b/>
          <w:noProof/>
          <w:color w:val="000000"/>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Pr>
          <w:rFonts w:asciiTheme="minorHAnsi" w:hAnsiTheme="minorHAnsi" w:cs="Arial"/>
          <w:b/>
          <w:bCs/>
          <w:noProof/>
          <w:color w:val="000000"/>
        </w:rPr>
        <w:fldChar w:fldCharType="end"/>
      </w:r>
      <w:r w:rsidRPr="009419CD">
        <w:rPr>
          <w:rFonts w:asciiTheme="minorHAnsi" w:hAnsiTheme="minorHAnsi" w:cs="Arial"/>
          <w:b/>
          <w:noProof/>
          <w:color w:val="000000"/>
        </w:rPr>
        <w:t xml:space="preserve">: </w:t>
      </w:r>
      <w:r w:rsidR="00940599" w:rsidRPr="009419CD">
        <w:rPr>
          <w:rFonts w:asciiTheme="minorHAnsi" w:hAnsiTheme="minorHAnsi" w:cs="Arial"/>
          <w:b/>
          <w:noProof/>
          <w:color w:val="000000"/>
        </w:rPr>
        <w:t>Are the</w:t>
      </w:r>
      <w:r w:rsidR="00E33D49" w:rsidRPr="009419CD">
        <w:rPr>
          <w:rFonts w:asciiTheme="minorHAnsi" w:hAnsiTheme="minorHAnsi" w:cs="Arial"/>
          <w:b/>
          <w:noProof/>
          <w:color w:val="000000"/>
        </w:rPr>
        <w:t xml:space="preserve"> academic </w:t>
      </w:r>
      <w:r w:rsidR="00940599" w:rsidRPr="009419CD">
        <w:rPr>
          <w:rFonts w:asciiTheme="minorHAnsi" w:hAnsiTheme="minorHAnsi" w:cs="Arial"/>
          <w:b/>
          <w:noProof/>
          <w:color w:val="000000"/>
        </w:rPr>
        <w:t xml:space="preserve">programmes </w:t>
      </w:r>
      <w:r w:rsidR="00E33D49" w:rsidRPr="009419CD">
        <w:rPr>
          <w:rFonts w:asciiTheme="minorHAnsi" w:hAnsiTheme="minorHAnsi" w:cs="Arial"/>
          <w:b/>
          <w:noProof/>
          <w:color w:val="000000"/>
        </w:rPr>
        <w:t>which are not included in Jean Monnet Scholarship Programme Host Institutions Catalogue</w:t>
      </w:r>
      <w:r w:rsidR="00940599" w:rsidRPr="009419CD">
        <w:rPr>
          <w:rFonts w:asciiTheme="minorHAnsi" w:hAnsiTheme="minorHAnsi" w:cs="Arial"/>
          <w:b/>
          <w:noProof/>
          <w:color w:val="000000"/>
        </w:rPr>
        <w:t xml:space="preserve"> accepted</w:t>
      </w:r>
      <w:r w:rsidR="00E33D49" w:rsidRPr="009419CD">
        <w:rPr>
          <w:rFonts w:asciiTheme="minorHAnsi" w:hAnsiTheme="minorHAnsi" w:cs="Arial"/>
          <w:b/>
          <w:noProof/>
          <w:color w:val="000000"/>
        </w:rPr>
        <w:t xml:space="preserve">? How do you evaluate the programmes </w:t>
      </w:r>
      <w:r w:rsidR="00317E6E" w:rsidRPr="009419CD">
        <w:rPr>
          <w:rFonts w:asciiTheme="minorHAnsi" w:hAnsiTheme="minorHAnsi" w:cs="Arial"/>
          <w:b/>
          <w:noProof/>
          <w:color w:val="000000"/>
        </w:rPr>
        <w:t>that are not</w:t>
      </w:r>
      <w:r w:rsidR="00E33D49" w:rsidRPr="009419CD">
        <w:rPr>
          <w:rFonts w:asciiTheme="minorHAnsi" w:hAnsiTheme="minorHAnsi" w:cs="Arial"/>
          <w:b/>
          <w:noProof/>
          <w:color w:val="000000"/>
        </w:rPr>
        <w:t xml:space="preserve"> given in the Catalogue?</w:t>
      </w:r>
    </w:p>
    <w:p w14:paraId="51FB54C9" w14:textId="2E38BB9B"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10</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00E33D49" w:rsidRPr="009419CD">
        <w:rPr>
          <w:rFonts w:asciiTheme="minorHAnsi" w:hAnsiTheme="minorHAnsi" w:cs="Arial"/>
          <w:noProof/>
        </w:rPr>
        <w:t xml:space="preserve">Applicants may apply to programmes other than the ones given in the Catalogue. </w:t>
      </w:r>
      <w:r w:rsidR="00E33D49" w:rsidRPr="009419CD">
        <w:rPr>
          <w:rFonts w:asciiTheme="minorHAnsi" w:hAnsiTheme="minorHAnsi" w:cs="Arial"/>
          <w:noProof/>
          <w:color w:val="000000"/>
        </w:rPr>
        <w:t xml:space="preserve">The relevance of the graduate or research programme proposed by the applicant during the placement process is evaluated on the basis of whether this programme will enhance the knowledge of the applicant on the </w:t>
      </w:r>
      <w:r w:rsidR="00317E6E" w:rsidRPr="009419CD">
        <w:rPr>
          <w:rFonts w:asciiTheme="minorHAnsi" w:hAnsiTheme="minorHAnsi" w:cs="Arial"/>
          <w:noProof/>
          <w:color w:val="000000"/>
        </w:rPr>
        <w:t xml:space="preserve">EU </w:t>
      </w:r>
      <w:r w:rsidR="00317E6E" w:rsidRPr="00467257">
        <w:rPr>
          <w:rFonts w:asciiTheme="minorHAnsi" w:hAnsiTheme="minorHAnsi" w:cs="Arial"/>
          <w:i/>
          <w:noProof/>
          <w:color w:val="000000"/>
        </w:rPr>
        <w:t>Acquis</w:t>
      </w:r>
      <w:r w:rsidR="00317E6E" w:rsidRPr="009419CD">
        <w:rPr>
          <w:rFonts w:asciiTheme="minorHAnsi" w:hAnsiTheme="minorHAnsi" w:cs="Arial"/>
          <w:noProof/>
          <w:color w:val="000000"/>
        </w:rPr>
        <w:t xml:space="preserve"> Chapter</w:t>
      </w:r>
      <w:r w:rsidR="00E33D49" w:rsidRPr="009419CD">
        <w:rPr>
          <w:rFonts w:asciiTheme="minorHAnsi" w:hAnsiTheme="minorHAnsi" w:cs="Arial"/>
          <w:noProof/>
          <w:color w:val="000000"/>
        </w:rPr>
        <w:t xml:space="preserve"> applied from or not. Whether the duration of the programme </w:t>
      </w:r>
      <w:r w:rsidR="007E0C5F" w:rsidRPr="009419CD">
        <w:rPr>
          <w:rFonts w:asciiTheme="minorHAnsi" w:hAnsiTheme="minorHAnsi" w:cs="Arial"/>
          <w:noProof/>
          <w:color w:val="000000"/>
        </w:rPr>
        <w:t>is</w:t>
      </w:r>
      <w:r w:rsidR="00E33D49" w:rsidRPr="009419CD">
        <w:rPr>
          <w:rFonts w:asciiTheme="minorHAnsi" w:hAnsiTheme="minorHAnsi" w:cs="Arial"/>
          <w:noProof/>
          <w:color w:val="000000"/>
        </w:rPr>
        <w:t xml:space="preserve"> </w:t>
      </w:r>
      <w:r w:rsidR="003A6E74" w:rsidRPr="009419CD">
        <w:rPr>
          <w:rFonts w:asciiTheme="minorHAnsi" w:hAnsiTheme="minorHAnsi" w:cs="Arial"/>
          <w:noProof/>
          <w:color w:val="000000"/>
        </w:rPr>
        <w:t>between 3-12 months</w:t>
      </w:r>
      <w:r w:rsidR="00E33D49" w:rsidRPr="009419CD">
        <w:rPr>
          <w:rFonts w:asciiTheme="minorHAnsi" w:hAnsiTheme="minorHAnsi" w:cs="Arial"/>
          <w:noProof/>
          <w:color w:val="000000"/>
        </w:rPr>
        <w:t xml:space="preserve"> or not and whether the course content of the programme as well as the thesis/dissertation title specified by the awardee complies with the </w:t>
      </w:r>
      <w:r w:rsidR="00317E6E" w:rsidRPr="009419CD">
        <w:rPr>
          <w:rFonts w:asciiTheme="minorHAnsi" w:hAnsiTheme="minorHAnsi" w:cs="Arial"/>
          <w:noProof/>
          <w:color w:val="000000"/>
        </w:rPr>
        <w:t xml:space="preserve">EU </w:t>
      </w:r>
      <w:r w:rsidR="00317E6E" w:rsidRPr="00467257">
        <w:rPr>
          <w:rFonts w:asciiTheme="minorHAnsi" w:hAnsiTheme="minorHAnsi" w:cs="Arial"/>
          <w:i/>
          <w:noProof/>
          <w:color w:val="000000"/>
        </w:rPr>
        <w:t>Acquis</w:t>
      </w:r>
      <w:r w:rsidR="00317E6E" w:rsidRPr="009419CD">
        <w:rPr>
          <w:rFonts w:asciiTheme="minorHAnsi" w:hAnsiTheme="minorHAnsi" w:cs="Arial"/>
          <w:noProof/>
          <w:color w:val="000000"/>
        </w:rPr>
        <w:t xml:space="preserve"> Chapter</w:t>
      </w:r>
      <w:r w:rsidR="00E33D49" w:rsidRPr="009419CD">
        <w:rPr>
          <w:rFonts w:asciiTheme="minorHAnsi" w:hAnsiTheme="minorHAnsi" w:cs="Arial"/>
          <w:noProof/>
          <w:color w:val="000000"/>
        </w:rPr>
        <w:t xml:space="preserve"> applied from</w:t>
      </w:r>
      <w:r w:rsidR="00744448" w:rsidRPr="009419CD">
        <w:rPr>
          <w:rFonts w:asciiTheme="minorHAnsi" w:hAnsiTheme="minorHAnsi" w:cs="Arial"/>
          <w:noProof/>
          <w:color w:val="000000"/>
        </w:rPr>
        <w:t xml:space="preserve"> or not,</w:t>
      </w:r>
      <w:r w:rsidR="00E33D49" w:rsidRPr="009419CD">
        <w:rPr>
          <w:rFonts w:asciiTheme="minorHAnsi" w:hAnsiTheme="minorHAnsi" w:cs="Arial"/>
          <w:noProof/>
          <w:color w:val="000000"/>
        </w:rPr>
        <w:t xml:space="preserve"> are the most important </w:t>
      </w:r>
      <w:r w:rsidR="00E33D49" w:rsidRPr="004B4420">
        <w:rPr>
          <w:rFonts w:asciiTheme="minorHAnsi" w:hAnsiTheme="minorHAnsi" w:cs="Arial"/>
          <w:noProof/>
          <w:color w:val="000000"/>
        </w:rPr>
        <w:t>criteria taken into consideration during the programme approval process.</w:t>
      </w:r>
    </w:p>
    <w:p w14:paraId="2E572931" w14:textId="12487D8B" w:rsidR="00454A3F" w:rsidRPr="004B4420" w:rsidRDefault="00454A3F" w:rsidP="00454A3F">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Would a master’s programme in (X) field</w:t>
      </w:r>
      <w:r w:rsidR="00E61D5B" w:rsidRPr="004B4420">
        <w:rPr>
          <w:rFonts w:asciiTheme="minorHAnsi" w:hAnsiTheme="minorHAnsi" w:cs="Arial"/>
          <w:b/>
          <w:noProof/>
          <w:color w:val="000000"/>
        </w:rPr>
        <w:t>, in (Y) language and</w:t>
      </w:r>
      <w:r w:rsidRPr="004B4420">
        <w:rPr>
          <w:rFonts w:asciiTheme="minorHAnsi" w:hAnsiTheme="minorHAnsi" w:cs="Arial"/>
          <w:b/>
          <w:noProof/>
          <w:color w:val="000000"/>
        </w:rPr>
        <w:t xml:space="preserve"> in </w:t>
      </w:r>
      <w:r w:rsidRPr="004B4420">
        <w:rPr>
          <w:rFonts w:asciiTheme="minorHAnsi" w:hAnsiTheme="minorHAnsi" w:cs="Arial"/>
          <w:b/>
          <w:noProof/>
          <w:color w:val="000000"/>
          <w:u w:val="single"/>
        </w:rPr>
        <w:t>any</w:t>
      </w:r>
      <w:r w:rsidRPr="004B4420">
        <w:rPr>
          <w:rFonts w:asciiTheme="minorHAnsi" w:hAnsiTheme="minorHAnsi" w:cs="Arial"/>
          <w:b/>
          <w:noProof/>
          <w:color w:val="000000"/>
        </w:rPr>
        <w:t xml:space="preserve"> of the universities in the EU member countries be considered within the scope of the scholarship?</w:t>
      </w:r>
    </w:p>
    <w:p w14:paraId="4BE6571F" w14:textId="11612C3C" w:rsidR="00C65E0E" w:rsidRPr="004B4420" w:rsidRDefault="00454A3F" w:rsidP="00C65E0E">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14.10</w:t>
      </w:r>
      <w:r w:rsidRPr="004B4420">
        <w:rPr>
          <w:rFonts w:asciiTheme="minorHAnsi" w:hAnsiTheme="minorHAnsi" w:cs="Arial"/>
          <w:noProof/>
          <w:color w:val="000000"/>
        </w:rPr>
        <w:t>.</w:t>
      </w:r>
      <w:r w:rsidR="00C65E0E" w:rsidRPr="004B4420">
        <w:rPr>
          <w:rFonts w:asciiTheme="minorHAnsi" w:hAnsiTheme="minorHAnsi" w:cs="Arial"/>
          <w:noProof/>
          <w:color w:val="000000"/>
        </w:rPr>
        <w:t xml:space="preserve"> Also, the Jean Monnet Scholarship Programme covers all the universities and similar institut</w:t>
      </w:r>
      <w:r w:rsidR="00E61D5B" w:rsidRPr="004B4420">
        <w:rPr>
          <w:rFonts w:asciiTheme="minorHAnsi" w:hAnsiTheme="minorHAnsi" w:cs="Arial"/>
          <w:noProof/>
          <w:color w:val="000000"/>
        </w:rPr>
        <w:t xml:space="preserve">ions in the EU member countries and the studies may be conducted in any of the </w:t>
      </w:r>
      <w:r w:rsidR="00E61D5B" w:rsidRPr="004B4420">
        <w:rPr>
          <w:rFonts w:asciiTheme="minorHAnsi" w:hAnsiTheme="minorHAnsi"/>
        </w:rPr>
        <w:t>EU official languages.</w:t>
      </w:r>
      <w:r w:rsidR="00C65E0E" w:rsidRPr="004B4420">
        <w:rPr>
          <w:rFonts w:asciiTheme="minorHAnsi" w:hAnsiTheme="minorHAnsi" w:cs="Arial"/>
          <w:noProof/>
          <w:color w:val="000000"/>
        </w:rPr>
        <w:t xml:space="preserve"> Please also see Important Notes 2 and 5 of the Announcement.</w:t>
      </w:r>
    </w:p>
    <w:p w14:paraId="31F07777" w14:textId="5181F895"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In the Host Institutions Catalogue, the </w:t>
      </w:r>
      <w:r w:rsidR="00317E6E" w:rsidRPr="004B4420">
        <w:rPr>
          <w:rFonts w:asciiTheme="minorHAnsi" w:hAnsiTheme="minorHAnsi" w:cs="Arial"/>
          <w:b/>
          <w:noProof/>
          <w:color w:val="000000"/>
        </w:rPr>
        <w:t xml:space="preserve">EU </w:t>
      </w:r>
      <w:r w:rsidR="00317E6E" w:rsidRPr="004B4420">
        <w:rPr>
          <w:rFonts w:asciiTheme="minorHAnsi" w:hAnsiTheme="minorHAnsi" w:cs="Arial"/>
          <w:b/>
          <w:i/>
          <w:noProof/>
          <w:color w:val="000000"/>
        </w:rPr>
        <w:t>Acquis</w:t>
      </w:r>
      <w:r w:rsidR="00317E6E" w:rsidRPr="004B4420">
        <w:rPr>
          <w:rFonts w:asciiTheme="minorHAnsi" w:hAnsiTheme="minorHAnsi" w:cs="Arial"/>
          <w:b/>
          <w:noProof/>
          <w:color w:val="000000"/>
        </w:rPr>
        <w:t xml:space="preserve"> Chapter</w:t>
      </w:r>
      <w:r w:rsidR="00E33D49" w:rsidRPr="004B4420">
        <w:rPr>
          <w:rFonts w:asciiTheme="minorHAnsi" w:hAnsiTheme="minorHAnsi" w:cs="Arial"/>
          <w:b/>
          <w:noProof/>
          <w:color w:val="000000"/>
        </w:rPr>
        <w:t xml:space="preserve">s related to each programme are </w:t>
      </w:r>
      <w:r w:rsidR="00744448" w:rsidRPr="004B4420">
        <w:rPr>
          <w:rFonts w:asciiTheme="minorHAnsi" w:hAnsiTheme="minorHAnsi" w:cs="Arial"/>
          <w:b/>
          <w:noProof/>
          <w:color w:val="000000"/>
        </w:rPr>
        <w:t>indicated</w:t>
      </w:r>
      <w:r w:rsidR="00E33D49" w:rsidRPr="004B4420">
        <w:rPr>
          <w:rFonts w:asciiTheme="minorHAnsi" w:hAnsiTheme="minorHAnsi" w:cs="Arial"/>
          <w:b/>
          <w:noProof/>
          <w:color w:val="000000"/>
        </w:rPr>
        <w:t xml:space="preserve">. Could a person participate to a certain programme in the Catalogue even though </w:t>
      </w:r>
      <w:r w:rsidR="00277783"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he has applied for the scholarship from a study field other than the ones </w:t>
      </w:r>
      <w:r w:rsidR="00744448" w:rsidRPr="004B4420">
        <w:rPr>
          <w:rFonts w:asciiTheme="minorHAnsi" w:hAnsiTheme="minorHAnsi" w:cs="Arial"/>
          <w:b/>
          <w:noProof/>
          <w:color w:val="000000"/>
        </w:rPr>
        <w:t xml:space="preserve">indicated </w:t>
      </w:r>
      <w:r w:rsidR="00E33D49" w:rsidRPr="004B4420">
        <w:rPr>
          <w:rFonts w:asciiTheme="minorHAnsi" w:hAnsiTheme="minorHAnsi" w:cs="Arial"/>
          <w:b/>
          <w:noProof/>
          <w:color w:val="000000"/>
        </w:rPr>
        <w:t>in that document for the programme in question?</w:t>
      </w:r>
    </w:p>
    <w:p w14:paraId="7123DEE7" w14:textId="022A4CB7"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Yes. Even though the study fields that the programmes could be related to are </w:t>
      </w:r>
      <w:r w:rsidR="00744448" w:rsidRPr="004B4420">
        <w:rPr>
          <w:rFonts w:asciiTheme="minorHAnsi" w:hAnsiTheme="minorHAnsi" w:cs="Arial"/>
          <w:noProof/>
        </w:rPr>
        <w:t xml:space="preserve">indicated </w:t>
      </w:r>
      <w:r w:rsidR="00E33D49" w:rsidRPr="004B4420">
        <w:rPr>
          <w:rFonts w:asciiTheme="minorHAnsi" w:hAnsiTheme="minorHAnsi" w:cs="Arial"/>
          <w:noProof/>
        </w:rPr>
        <w:t xml:space="preserve">in the Catalogue, applicants are not restricted to the fields mentioned therein. </w:t>
      </w:r>
      <w:r w:rsidR="00DB2739" w:rsidRPr="004B4420">
        <w:rPr>
          <w:rFonts w:asciiTheme="minorHAnsi" w:hAnsiTheme="minorHAnsi" w:cs="Arial"/>
          <w:noProof/>
        </w:rPr>
        <w:t>So</w:t>
      </w:r>
      <w:r w:rsidR="00E33D49" w:rsidRPr="004B4420">
        <w:rPr>
          <w:rFonts w:asciiTheme="minorHAnsi" w:hAnsiTheme="minorHAnsi" w:cs="Arial"/>
          <w:noProof/>
        </w:rPr>
        <w:t xml:space="preserve"> long as the relevance/compliance of the programme with the field of study </w:t>
      </w:r>
      <w:r w:rsidR="00317E6E" w:rsidRPr="004B4420">
        <w:rPr>
          <w:rFonts w:asciiTheme="minorHAnsi" w:hAnsiTheme="minorHAnsi" w:cs="Arial"/>
          <w:noProof/>
        </w:rPr>
        <w:t xml:space="preserve">(i.e. 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E33D49" w:rsidRPr="004B4420">
        <w:rPr>
          <w:rFonts w:asciiTheme="minorHAnsi" w:hAnsiTheme="minorHAnsi" w:cs="Arial"/>
          <w:noProof/>
        </w:rPr>
        <w:t xml:space="preserve"> is respected, </w:t>
      </w:r>
      <w:r w:rsidR="00744448" w:rsidRPr="004B4420">
        <w:rPr>
          <w:rFonts w:asciiTheme="minorHAnsi" w:hAnsiTheme="minorHAnsi" w:cs="Arial"/>
          <w:noProof/>
        </w:rPr>
        <w:t xml:space="preserve">applicants </w:t>
      </w:r>
      <w:r w:rsidR="00E33D49" w:rsidRPr="004B4420">
        <w:rPr>
          <w:rFonts w:asciiTheme="minorHAnsi" w:hAnsiTheme="minorHAnsi" w:cs="Arial"/>
          <w:noProof/>
        </w:rPr>
        <w:t xml:space="preserve">who have applied from study fields other than the ones </w:t>
      </w:r>
      <w:r w:rsidR="00744448" w:rsidRPr="004B4420">
        <w:rPr>
          <w:rFonts w:asciiTheme="minorHAnsi" w:hAnsiTheme="minorHAnsi" w:cs="Arial"/>
          <w:noProof/>
        </w:rPr>
        <w:t xml:space="preserve">indicated </w:t>
      </w:r>
      <w:r w:rsidR="00E33D49" w:rsidRPr="004B4420">
        <w:rPr>
          <w:rFonts w:asciiTheme="minorHAnsi" w:hAnsiTheme="minorHAnsi" w:cs="Arial"/>
          <w:noProof/>
        </w:rPr>
        <w:t xml:space="preserve">in the Catalogue could participate </w:t>
      </w:r>
      <w:r w:rsidR="006A2885" w:rsidRPr="004B4420">
        <w:rPr>
          <w:rFonts w:asciiTheme="minorHAnsi" w:hAnsiTheme="minorHAnsi" w:cs="Arial"/>
          <w:noProof/>
        </w:rPr>
        <w:t>in</w:t>
      </w:r>
      <w:r w:rsidR="00E33D49" w:rsidRPr="004B4420">
        <w:rPr>
          <w:rFonts w:asciiTheme="minorHAnsi" w:hAnsiTheme="minorHAnsi" w:cs="Arial"/>
          <w:noProof/>
        </w:rPr>
        <w:t xml:space="preserve"> the mentioned programmes.</w:t>
      </w:r>
    </w:p>
    <w:p w14:paraId="082B397C" w14:textId="6544D11A"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E78ED" w:rsidRPr="004B4420">
        <w:rPr>
          <w:rFonts w:asciiTheme="minorHAnsi" w:hAnsiTheme="minorHAnsi" w:cs="Arial"/>
          <w:b/>
          <w:noProof/>
        </w:rPr>
        <w:t>The university I am going to apply asks how I am going to cover my education expenses. If I declare that I have applied for a scholarship, the university requires me to submit a ‘sponsorship letter’. What should I do?</w:t>
      </w:r>
    </w:p>
    <w:p w14:paraId="58F6FFB4" w14:textId="30FD275F" w:rsidR="00675538"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 requested letter </w:t>
      </w:r>
      <w:r w:rsidR="00675538" w:rsidRPr="004B4420">
        <w:rPr>
          <w:rFonts w:asciiTheme="minorHAnsi" w:hAnsiTheme="minorHAnsi" w:cs="Arial"/>
          <w:noProof/>
        </w:rPr>
        <w:t xml:space="preserve">can </w:t>
      </w:r>
      <w:r w:rsidR="00E33D49" w:rsidRPr="004B4420">
        <w:rPr>
          <w:rFonts w:asciiTheme="minorHAnsi" w:hAnsiTheme="minorHAnsi" w:cs="Arial"/>
          <w:noProof/>
        </w:rPr>
        <w:t xml:space="preserve">be provided </w:t>
      </w:r>
      <w:r w:rsidR="00E1198F" w:rsidRPr="004B4420">
        <w:rPr>
          <w:rFonts w:asciiTheme="minorHAnsi" w:hAnsiTheme="minorHAnsi" w:cs="Arial"/>
          <w:noProof/>
        </w:rPr>
        <w:t xml:space="preserve">by the Ministry for EU Affairs </w:t>
      </w:r>
      <w:r w:rsidR="007336C1" w:rsidRPr="004B4420">
        <w:rPr>
          <w:rFonts w:asciiTheme="minorHAnsi" w:hAnsiTheme="minorHAnsi" w:cs="Arial"/>
          <w:noProof/>
        </w:rPr>
        <w:t>to the applicant</w:t>
      </w:r>
      <w:r w:rsidR="00536467" w:rsidRPr="004B4420">
        <w:rPr>
          <w:rFonts w:asciiTheme="minorHAnsi" w:hAnsiTheme="minorHAnsi" w:cs="Arial"/>
          <w:noProof/>
        </w:rPr>
        <w:t>s</w:t>
      </w:r>
      <w:r w:rsidR="00675538" w:rsidRPr="004B4420">
        <w:rPr>
          <w:rFonts w:asciiTheme="minorHAnsi" w:hAnsiTheme="minorHAnsi" w:cs="Arial"/>
          <w:noProof/>
        </w:rPr>
        <w:t xml:space="preserve"> upon request</w:t>
      </w:r>
      <w:r w:rsidR="007336C1" w:rsidRPr="004B4420">
        <w:rPr>
          <w:rFonts w:asciiTheme="minorHAnsi" w:hAnsiTheme="minorHAnsi" w:cs="Arial"/>
          <w:noProof/>
        </w:rPr>
        <w:t xml:space="preserve">, </w:t>
      </w:r>
      <w:r w:rsidR="00E33D49" w:rsidRPr="004B4420">
        <w:rPr>
          <w:rFonts w:asciiTheme="minorHAnsi" w:hAnsiTheme="minorHAnsi" w:cs="Arial"/>
          <w:noProof/>
        </w:rPr>
        <w:t xml:space="preserve">once the </w:t>
      </w:r>
      <w:r w:rsidR="00E33D49" w:rsidRPr="004B4420">
        <w:rPr>
          <w:rFonts w:asciiTheme="minorHAnsi" w:hAnsiTheme="minorHAnsi" w:cs="Arial"/>
          <w:noProof/>
          <w:color w:val="000000"/>
        </w:rPr>
        <w:t xml:space="preserve">Administrative Compliance and Eligibility Check process is finalized and </w:t>
      </w:r>
      <w:r w:rsidR="00D34B00" w:rsidRPr="004B4420">
        <w:rPr>
          <w:rFonts w:asciiTheme="minorHAnsi" w:hAnsiTheme="minorHAnsi" w:cs="Arial"/>
          <w:noProof/>
        </w:rPr>
        <w:t>the</w:t>
      </w:r>
      <w:r w:rsidR="00E33D49" w:rsidRPr="004B4420">
        <w:rPr>
          <w:rFonts w:asciiTheme="minorHAnsi" w:hAnsiTheme="minorHAnsi" w:cs="Arial"/>
          <w:noProof/>
        </w:rPr>
        <w:t xml:space="preserve"> applicant</w:t>
      </w:r>
      <w:r w:rsidR="00D34B00" w:rsidRPr="004B4420">
        <w:rPr>
          <w:rFonts w:asciiTheme="minorHAnsi" w:hAnsiTheme="minorHAnsi" w:cs="Arial"/>
          <w:noProof/>
        </w:rPr>
        <w:t xml:space="preserve"> i</w:t>
      </w:r>
      <w:r w:rsidR="00E33D49" w:rsidRPr="004B4420">
        <w:rPr>
          <w:rFonts w:asciiTheme="minorHAnsi" w:hAnsiTheme="minorHAnsi" w:cs="Arial"/>
          <w:noProof/>
        </w:rPr>
        <w:t>s entitled to take the written exam.</w:t>
      </w:r>
      <w:r w:rsidR="00675538" w:rsidRPr="004B4420">
        <w:rPr>
          <w:rFonts w:asciiTheme="minorHAnsi" w:hAnsiTheme="minorHAnsi" w:cs="Arial"/>
          <w:noProof/>
        </w:rPr>
        <w:t xml:space="preserve"> </w:t>
      </w:r>
    </w:p>
    <w:p w14:paraId="742D0F9B" w14:textId="2BCDC121"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D34B00" w:rsidRPr="004B4420">
        <w:rPr>
          <w:rFonts w:asciiTheme="minorHAnsi" w:hAnsiTheme="minorHAnsi" w:cs="Arial"/>
          <w:b/>
          <w:noProof/>
          <w:color w:val="000000"/>
        </w:rPr>
        <w:t>In case the</w:t>
      </w:r>
      <w:r w:rsidR="00E33D49" w:rsidRPr="004B4420">
        <w:rPr>
          <w:rFonts w:asciiTheme="minorHAnsi" w:hAnsiTheme="minorHAnsi" w:cs="Arial"/>
          <w:b/>
          <w:noProof/>
          <w:color w:val="000000"/>
        </w:rPr>
        <w:t xml:space="preserve"> master’</w:t>
      </w:r>
      <w:r w:rsidR="00AA4BC4"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programme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lay down conditions </w:t>
      </w:r>
      <w:r w:rsidR="00276F0A" w:rsidRPr="004B4420">
        <w:rPr>
          <w:rFonts w:asciiTheme="minorHAnsi" w:hAnsiTheme="minorHAnsi" w:cs="Arial"/>
          <w:b/>
          <w:noProof/>
          <w:color w:val="000000"/>
        </w:rPr>
        <w:t xml:space="preserve">in the offer letters </w:t>
      </w:r>
      <w:r w:rsidR="00E33D49" w:rsidRPr="004B4420">
        <w:rPr>
          <w:rFonts w:asciiTheme="minorHAnsi" w:hAnsiTheme="minorHAnsi" w:cs="Arial"/>
          <w:b/>
          <w:noProof/>
          <w:color w:val="000000"/>
        </w:rPr>
        <w:t>such as being graduated in June</w:t>
      </w:r>
      <w:r w:rsidR="00801BE4" w:rsidRPr="004B4420">
        <w:rPr>
          <w:rFonts w:asciiTheme="minorHAnsi" w:hAnsiTheme="minorHAnsi" w:cs="Arial"/>
          <w:b/>
          <w:noProof/>
          <w:color w:val="000000"/>
        </w:rPr>
        <w:t>/July</w:t>
      </w:r>
      <w:r w:rsidR="00E33D49" w:rsidRPr="004B4420">
        <w:rPr>
          <w:rFonts w:asciiTheme="minorHAnsi" w:hAnsiTheme="minorHAnsi" w:cs="Arial"/>
          <w:b/>
          <w:noProof/>
          <w:color w:val="000000"/>
        </w:rPr>
        <w:t xml:space="preserve"> </w:t>
      </w:r>
      <w:r w:rsidR="0043510A" w:rsidRPr="004B4420">
        <w:rPr>
          <w:rFonts w:asciiTheme="minorHAnsi" w:hAnsiTheme="minorHAnsi" w:cs="Arial"/>
          <w:b/>
          <w:noProof/>
          <w:color w:val="000000"/>
        </w:rPr>
        <w:t>201</w:t>
      </w:r>
      <w:r w:rsidR="00801BE4" w:rsidRPr="004B4420">
        <w:rPr>
          <w:rFonts w:asciiTheme="minorHAnsi" w:hAnsiTheme="minorHAnsi" w:cs="Arial"/>
          <w:b/>
          <w:noProof/>
          <w:color w:val="000000"/>
        </w:rPr>
        <w:t>8, etc.</w:t>
      </w:r>
      <w:r w:rsidR="0043510A"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or being graduated with a specific CGPA or obtaining higher scores from specific sections of the language proficiency exam (e.g. speaking, writing), could </w:t>
      </w:r>
      <w:r w:rsidR="00D34B00" w:rsidRPr="004B4420">
        <w:rPr>
          <w:rFonts w:asciiTheme="minorHAnsi" w:hAnsiTheme="minorHAnsi" w:cs="Arial"/>
          <w:b/>
          <w:noProof/>
          <w:color w:val="000000"/>
        </w:rPr>
        <w:t>the applicants</w:t>
      </w:r>
      <w:r w:rsidR="00E33D49" w:rsidRPr="004B4420">
        <w:rPr>
          <w:rFonts w:asciiTheme="minorHAnsi" w:hAnsiTheme="minorHAnsi" w:cs="Arial"/>
          <w:b/>
          <w:noProof/>
          <w:color w:val="000000"/>
        </w:rPr>
        <w:t xml:space="preserve"> benefit from the scholarship with these conditional letters?</w:t>
      </w:r>
    </w:p>
    <w:p w14:paraId="551EB7F3" w14:textId="5BE6A2B2" w:rsidR="00BA509F"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If the applicants entitled to be awarded the scholarship have conditional offer letters, their programme approvals will also be given conditionally and they will be </w:t>
      </w:r>
      <w:r w:rsidR="0012432B" w:rsidRPr="004B4420">
        <w:rPr>
          <w:rFonts w:asciiTheme="minorHAnsi" w:hAnsiTheme="minorHAnsi" w:cs="Arial"/>
          <w:noProof/>
        </w:rPr>
        <w:t xml:space="preserve">allowed </w:t>
      </w:r>
      <w:r w:rsidR="00E33D49" w:rsidRPr="004B4420">
        <w:rPr>
          <w:rFonts w:asciiTheme="minorHAnsi" w:hAnsiTheme="minorHAnsi" w:cs="Arial"/>
          <w:noProof/>
        </w:rPr>
        <w:t xml:space="preserve">to proceed </w:t>
      </w:r>
      <w:r w:rsidR="0012432B" w:rsidRPr="004B4420">
        <w:rPr>
          <w:rFonts w:asciiTheme="minorHAnsi" w:hAnsiTheme="minorHAnsi" w:cs="Arial"/>
          <w:noProof/>
        </w:rPr>
        <w:t xml:space="preserve">to </w:t>
      </w:r>
      <w:r w:rsidR="00E33D49" w:rsidRPr="004B4420">
        <w:rPr>
          <w:rFonts w:asciiTheme="minorHAnsi" w:hAnsiTheme="minorHAnsi" w:cs="Arial"/>
          <w:noProof/>
        </w:rPr>
        <w:t xml:space="preserve">the contracting process only if they </w:t>
      </w:r>
      <w:r w:rsidR="00FA385A" w:rsidRPr="004B4420">
        <w:rPr>
          <w:rFonts w:asciiTheme="minorHAnsi" w:hAnsiTheme="minorHAnsi" w:cs="Arial"/>
          <w:noProof/>
        </w:rPr>
        <w:t xml:space="preserve">fulfill the conditions required and </w:t>
      </w:r>
      <w:r w:rsidR="00E33D49" w:rsidRPr="004B4420">
        <w:rPr>
          <w:rFonts w:asciiTheme="minorHAnsi" w:hAnsiTheme="minorHAnsi" w:cs="Arial"/>
          <w:noProof/>
        </w:rPr>
        <w:t>submit their unconditional offer letters</w:t>
      </w:r>
      <w:r w:rsidR="00F34FC7" w:rsidRPr="004B4420">
        <w:rPr>
          <w:rFonts w:asciiTheme="minorHAnsi" w:hAnsiTheme="minorHAnsi" w:cs="Arial"/>
          <w:noProof/>
        </w:rPr>
        <w:t xml:space="preserve"> </w:t>
      </w:r>
      <w:r w:rsidR="0003757F" w:rsidRPr="004B4420">
        <w:rPr>
          <w:rFonts w:asciiTheme="minorHAnsi" w:hAnsiTheme="minorHAnsi" w:cs="Arial"/>
          <w:noProof/>
        </w:rPr>
        <w:t>within the given deadline</w:t>
      </w:r>
      <w:r w:rsidR="00E33D49" w:rsidRPr="004B4420">
        <w:rPr>
          <w:rFonts w:asciiTheme="minorHAnsi" w:hAnsiTheme="minorHAnsi" w:cs="Arial"/>
          <w:noProof/>
        </w:rPr>
        <w:t xml:space="preserve">. </w:t>
      </w:r>
    </w:p>
    <w:p w14:paraId="4ADD79CE" w14:textId="3E6DE2ED" w:rsidR="00E33D49" w:rsidRPr="004B4420" w:rsidRDefault="00081A08" w:rsidP="001D4AE4">
      <w:pPr>
        <w:widowControl w:val="0"/>
        <w:autoSpaceDE w:val="0"/>
        <w:autoSpaceDN w:val="0"/>
        <w:adjustRightInd w:val="0"/>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In the Jean Monnet Scholarship Programme Announcement there is an expression of “graduate or research programmes”. Is a PhD programme considered to be eligible within the scope of the scholarship?</w:t>
      </w:r>
    </w:p>
    <w:p w14:paraId="2D96A97B" w14:textId="623B2209" w:rsidR="00E33D49"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b/>
          <w:bCs/>
          <w:color w:val="auto"/>
          <w:sz w:val="20"/>
          <w:szCs w:val="20"/>
          <w:lang w:val="en-GB"/>
        </w:rPr>
        <w:t xml:space="preserve">Answer </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STYLEREF 1 \s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14</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SEQ Answer \* ARABIC \s 1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15</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auto"/>
          <w:sz w:val="20"/>
          <w:szCs w:val="20"/>
          <w:lang w:val="en-GB"/>
        </w:rPr>
        <w:t xml:space="preserve">No. </w:t>
      </w:r>
      <w:r w:rsidR="00035BCD" w:rsidRPr="004B4420">
        <w:rPr>
          <w:rFonts w:asciiTheme="minorHAnsi" w:hAnsiTheme="minorHAnsi" w:cs="Arial"/>
          <w:noProof/>
          <w:color w:val="auto"/>
          <w:sz w:val="20"/>
          <w:szCs w:val="20"/>
          <w:lang w:val="en-GB"/>
        </w:rPr>
        <w:t>Academic</w:t>
      </w:r>
      <w:r w:rsidR="00E33006" w:rsidRPr="004B4420">
        <w:rPr>
          <w:rFonts w:asciiTheme="minorHAnsi" w:hAnsiTheme="minorHAnsi" w:cs="Arial"/>
          <w:noProof/>
          <w:color w:val="auto"/>
          <w:sz w:val="20"/>
          <w:szCs w:val="20"/>
          <w:lang w:val="en-GB"/>
        </w:rPr>
        <w:t xml:space="preserve"> </w:t>
      </w:r>
      <w:r w:rsidR="00E33D49" w:rsidRPr="004B4420">
        <w:rPr>
          <w:rFonts w:asciiTheme="minorHAnsi" w:hAnsiTheme="minorHAnsi" w:cs="Arial"/>
          <w:noProof/>
          <w:color w:val="auto"/>
          <w:sz w:val="20"/>
          <w:szCs w:val="20"/>
          <w:lang w:val="en-GB"/>
        </w:rPr>
        <w:t xml:space="preserve">programmes </w:t>
      </w:r>
      <w:r w:rsidR="00E33006" w:rsidRPr="004B4420">
        <w:rPr>
          <w:rFonts w:asciiTheme="minorHAnsi" w:hAnsiTheme="minorHAnsi" w:cs="Arial"/>
          <w:noProof/>
          <w:color w:val="auto"/>
          <w:sz w:val="20"/>
          <w:szCs w:val="20"/>
          <w:lang w:val="en-GB"/>
        </w:rPr>
        <w:t xml:space="preserve">longer than </w:t>
      </w:r>
      <w:r w:rsidR="00E33D49" w:rsidRPr="004B4420">
        <w:rPr>
          <w:rFonts w:asciiTheme="minorHAnsi" w:hAnsiTheme="minorHAnsi" w:cs="Arial"/>
          <w:noProof/>
          <w:color w:val="auto"/>
          <w:sz w:val="20"/>
          <w:szCs w:val="20"/>
          <w:lang w:val="en-GB"/>
        </w:rPr>
        <w:t>1</w:t>
      </w:r>
      <w:r w:rsidR="003E584C" w:rsidRPr="004B4420">
        <w:rPr>
          <w:rFonts w:asciiTheme="minorHAnsi" w:hAnsiTheme="minorHAnsi" w:cs="Arial"/>
          <w:noProof/>
          <w:color w:val="auto"/>
          <w:sz w:val="20"/>
          <w:szCs w:val="20"/>
          <w:lang w:val="en-GB"/>
        </w:rPr>
        <w:t>2 months</w:t>
      </w:r>
      <w:r w:rsidR="00E33D49" w:rsidRPr="004B4420">
        <w:rPr>
          <w:rFonts w:asciiTheme="minorHAnsi" w:hAnsiTheme="minorHAnsi" w:cs="Arial"/>
          <w:noProof/>
          <w:color w:val="auto"/>
          <w:sz w:val="20"/>
          <w:szCs w:val="20"/>
          <w:lang w:val="en-GB"/>
        </w:rPr>
        <w:t xml:space="preserve"> are not supported.</w:t>
      </w:r>
    </w:p>
    <w:p w14:paraId="34D18C8B" w14:textId="55C58FFE" w:rsidR="000B5497"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cs="Arial"/>
          <w:b/>
          <w:bCs/>
          <w:noProof/>
          <w:color w:val="000000"/>
          <w:sz w:val="20"/>
          <w:szCs w:val="20"/>
          <w:lang w:val="en-GB"/>
        </w:rPr>
        <w:t xml:space="preserve">Question </w:t>
      </w:r>
      <w:r w:rsidR="004949B9" w:rsidRPr="004B4420">
        <w:rPr>
          <w:rFonts w:asciiTheme="minorHAnsi" w:hAnsiTheme="minorHAnsi" w:cs="Arial"/>
          <w:b/>
          <w:bCs/>
          <w:noProof/>
          <w:color w:val="000000"/>
          <w:sz w:val="20"/>
          <w:szCs w:val="20"/>
          <w:lang w:val="en-GB"/>
        </w:rPr>
        <w:fldChar w:fldCharType="begin"/>
      </w:r>
      <w:r w:rsidR="004949B9" w:rsidRPr="004B4420">
        <w:rPr>
          <w:rFonts w:asciiTheme="minorHAnsi" w:hAnsiTheme="minorHAnsi" w:cs="Arial"/>
          <w:b/>
          <w:bCs/>
          <w:noProof/>
          <w:color w:val="000000"/>
          <w:sz w:val="20"/>
          <w:szCs w:val="20"/>
          <w:lang w:val="en-GB"/>
        </w:rPr>
        <w:instrText xml:space="preserve"> STYLEREF 1 \s </w:instrText>
      </w:r>
      <w:r w:rsidR="004949B9" w:rsidRPr="004B4420">
        <w:rPr>
          <w:rFonts w:asciiTheme="minorHAnsi" w:hAnsiTheme="minorHAnsi" w:cs="Arial"/>
          <w:b/>
          <w:bCs/>
          <w:noProof/>
          <w:color w:val="000000"/>
          <w:sz w:val="20"/>
          <w:szCs w:val="20"/>
          <w:lang w:val="en-GB"/>
        </w:rPr>
        <w:fldChar w:fldCharType="separate"/>
      </w:r>
      <w:r w:rsidR="00B50173">
        <w:rPr>
          <w:rFonts w:asciiTheme="minorHAnsi" w:hAnsiTheme="minorHAnsi" w:cs="Arial"/>
          <w:b/>
          <w:bCs/>
          <w:noProof/>
          <w:color w:val="000000"/>
          <w:sz w:val="20"/>
          <w:szCs w:val="20"/>
          <w:lang w:val="en-GB"/>
        </w:rPr>
        <w:t>14</w:t>
      </w:r>
      <w:r w:rsidR="004949B9" w:rsidRPr="004B4420">
        <w:rPr>
          <w:rFonts w:asciiTheme="minorHAnsi" w:hAnsiTheme="minorHAnsi" w:cs="Arial"/>
          <w:b/>
          <w:bCs/>
          <w:noProof/>
          <w:color w:val="000000"/>
          <w:sz w:val="20"/>
          <w:szCs w:val="20"/>
          <w:lang w:val="en-GB"/>
        </w:rPr>
        <w:fldChar w:fldCharType="end"/>
      </w:r>
      <w:r w:rsidR="004949B9" w:rsidRPr="004B4420">
        <w:rPr>
          <w:rFonts w:asciiTheme="minorHAnsi" w:hAnsiTheme="minorHAnsi" w:cs="Arial"/>
          <w:b/>
          <w:bCs/>
          <w:noProof/>
          <w:color w:val="000000"/>
          <w:sz w:val="20"/>
          <w:szCs w:val="20"/>
          <w:lang w:val="en-GB"/>
        </w:rPr>
        <w:t>.</w:t>
      </w:r>
      <w:r w:rsidR="004949B9" w:rsidRPr="004B4420">
        <w:rPr>
          <w:rFonts w:asciiTheme="minorHAnsi" w:hAnsiTheme="minorHAnsi" w:cs="Arial"/>
          <w:b/>
          <w:bCs/>
          <w:noProof/>
          <w:color w:val="000000"/>
          <w:sz w:val="20"/>
          <w:szCs w:val="20"/>
          <w:lang w:val="en-GB"/>
        </w:rPr>
        <w:fldChar w:fldCharType="begin"/>
      </w:r>
      <w:r w:rsidR="004949B9" w:rsidRPr="004B4420">
        <w:rPr>
          <w:rFonts w:asciiTheme="minorHAnsi" w:hAnsiTheme="minorHAnsi" w:cs="Arial"/>
          <w:b/>
          <w:bCs/>
          <w:noProof/>
          <w:color w:val="000000"/>
          <w:sz w:val="20"/>
          <w:szCs w:val="20"/>
          <w:lang w:val="en-GB"/>
        </w:rPr>
        <w:instrText xml:space="preserve"> SEQ Question \* ARABIC \s 1 </w:instrText>
      </w:r>
      <w:r w:rsidR="004949B9" w:rsidRPr="004B4420">
        <w:rPr>
          <w:rFonts w:asciiTheme="minorHAnsi" w:hAnsiTheme="minorHAnsi" w:cs="Arial"/>
          <w:b/>
          <w:bCs/>
          <w:noProof/>
          <w:color w:val="000000"/>
          <w:sz w:val="20"/>
          <w:szCs w:val="20"/>
          <w:lang w:val="en-GB"/>
        </w:rPr>
        <w:fldChar w:fldCharType="separate"/>
      </w:r>
      <w:r w:rsidR="00B50173">
        <w:rPr>
          <w:rFonts w:asciiTheme="minorHAnsi" w:hAnsiTheme="minorHAnsi" w:cs="Arial"/>
          <w:b/>
          <w:bCs/>
          <w:noProof/>
          <w:color w:val="000000"/>
          <w:sz w:val="20"/>
          <w:szCs w:val="20"/>
          <w:lang w:val="en-GB"/>
        </w:rPr>
        <w:t>16</w:t>
      </w:r>
      <w:r w:rsidR="004949B9" w:rsidRPr="004B4420">
        <w:rPr>
          <w:rFonts w:asciiTheme="minorHAnsi" w:hAnsiTheme="minorHAnsi" w:cs="Arial"/>
          <w:b/>
          <w:bCs/>
          <w:noProof/>
          <w:color w:val="000000"/>
          <w:sz w:val="20"/>
          <w:szCs w:val="20"/>
          <w:lang w:val="en-GB"/>
        </w:rPr>
        <w:fldChar w:fldCharType="end"/>
      </w:r>
      <w:r w:rsidRPr="004B4420">
        <w:rPr>
          <w:rFonts w:asciiTheme="minorHAnsi" w:hAnsiTheme="minorHAnsi" w:cs="Arial"/>
          <w:b/>
          <w:bCs/>
          <w:noProof/>
          <w:color w:val="000000"/>
          <w:sz w:val="20"/>
          <w:szCs w:val="20"/>
          <w:lang w:val="en-GB"/>
        </w:rPr>
        <w:t xml:space="preserve">: </w:t>
      </w:r>
      <w:r w:rsidR="000B5497" w:rsidRPr="004B4420">
        <w:rPr>
          <w:rFonts w:asciiTheme="minorHAnsi" w:hAnsiTheme="minorHAnsi" w:cs="Arial"/>
          <w:b/>
          <w:bCs/>
          <w:noProof/>
          <w:color w:val="000000"/>
          <w:sz w:val="20"/>
          <w:szCs w:val="20"/>
          <w:lang w:val="en-GB"/>
        </w:rPr>
        <w:t>Are the programmes having an internship/research project as one of the</w:t>
      </w:r>
      <w:r w:rsidR="000B5497" w:rsidRPr="004B4420">
        <w:rPr>
          <w:rFonts w:asciiTheme="minorHAnsi" w:hAnsiTheme="minorHAnsi" w:cs="Arial"/>
          <w:b/>
          <w:noProof/>
          <w:color w:val="auto"/>
          <w:sz w:val="20"/>
          <w:szCs w:val="20"/>
          <w:lang w:val="en-GB"/>
        </w:rPr>
        <w:t xml:space="preserve"> completion conditions, accepted within the scholarship programme?</w:t>
      </w:r>
    </w:p>
    <w:p w14:paraId="7426E3FE" w14:textId="3384BBFC" w:rsidR="000B5497"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b/>
          <w:bCs/>
          <w:color w:val="auto"/>
          <w:sz w:val="20"/>
          <w:szCs w:val="20"/>
          <w:lang w:val="en-GB"/>
        </w:rPr>
        <w:t xml:space="preserve">Answer </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STYLEREF 1 \s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14</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SEQ Answer \* ARABIC \s 1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16</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cs="Arial"/>
          <w:b/>
          <w:noProof/>
          <w:color w:val="000000"/>
          <w:lang w:val="en-GB"/>
        </w:rPr>
        <w:t xml:space="preserve"> </w:t>
      </w:r>
      <w:r w:rsidR="000B5497" w:rsidRPr="004B4420">
        <w:rPr>
          <w:rFonts w:asciiTheme="minorHAnsi" w:hAnsiTheme="minorHAnsi" w:cs="Arial"/>
          <w:noProof/>
          <w:color w:val="auto"/>
          <w:sz w:val="20"/>
          <w:szCs w:val="20"/>
          <w:lang w:val="en-GB"/>
        </w:rPr>
        <w:t>Yes</w:t>
      </w:r>
      <w:r w:rsidR="009E6A51" w:rsidRPr="004B4420">
        <w:rPr>
          <w:rFonts w:asciiTheme="minorHAnsi" w:hAnsiTheme="minorHAnsi" w:cs="Arial"/>
          <w:noProof/>
          <w:color w:val="auto"/>
          <w:sz w:val="20"/>
          <w:szCs w:val="20"/>
          <w:lang w:val="en-GB"/>
        </w:rPr>
        <w:t xml:space="preserve">, on the condition that the duration of the programme </w:t>
      </w:r>
      <w:r w:rsidR="003E566D" w:rsidRPr="004B4420">
        <w:rPr>
          <w:rFonts w:asciiTheme="minorHAnsi" w:hAnsiTheme="minorHAnsi" w:cs="Arial"/>
          <w:noProof/>
          <w:color w:val="auto"/>
          <w:sz w:val="20"/>
          <w:szCs w:val="20"/>
          <w:lang w:val="en-GB"/>
        </w:rPr>
        <w:t xml:space="preserve">(including the internship/research period) </w:t>
      </w:r>
      <w:r w:rsidR="009E6A51" w:rsidRPr="004B4420">
        <w:rPr>
          <w:rFonts w:asciiTheme="minorHAnsi" w:hAnsiTheme="minorHAnsi" w:cs="Arial"/>
          <w:noProof/>
          <w:color w:val="auto"/>
          <w:sz w:val="20"/>
          <w:szCs w:val="20"/>
          <w:lang w:val="en-GB"/>
        </w:rPr>
        <w:t>does not exceed 12 months.</w:t>
      </w:r>
    </w:p>
    <w:p w14:paraId="7AB33C9F" w14:textId="387AA17E" w:rsidR="00E33D49" w:rsidRPr="004B4420" w:rsidRDefault="00081A08"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17</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theme="minorHAnsi"/>
          <w:b/>
          <w:noProof/>
          <w:color w:val="000000"/>
        </w:rPr>
        <w:t>There is an expression in the Announcement stating that “</w:t>
      </w:r>
      <w:r w:rsidR="009E6A51" w:rsidRPr="004B4420">
        <w:rPr>
          <w:rFonts w:asciiTheme="minorHAnsi" w:hAnsiTheme="minorHAnsi" w:cstheme="minorHAnsi"/>
          <w:b/>
          <w:i/>
          <w:noProof/>
          <w:color w:val="000000"/>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00E33D49" w:rsidRPr="004B4420">
        <w:rPr>
          <w:rFonts w:asciiTheme="minorHAnsi" w:hAnsiTheme="minorHAnsi" w:cstheme="minorHAnsi"/>
          <w:b/>
          <w:noProof/>
          <w:color w:val="000000"/>
        </w:rPr>
        <w:t>”. Would the ranking in question be made according to the written exam results only or according to a weighted average of the criteria such as written exam result</w:t>
      </w:r>
      <w:r w:rsidR="00035BCD" w:rsidRPr="004B4420">
        <w:rPr>
          <w:rFonts w:asciiTheme="minorHAnsi" w:hAnsiTheme="minorHAnsi" w:cstheme="minorHAnsi"/>
          <w:b/>
          <w:noProof/>
          <w:color w:val="000000"/>
        </w:rPr>
        <w:t>s</w:t>
      </w:r>
      <w:r w:rsidR="00E33D49" w:rsidRPr="004B4420">
        <w:rPr>
          <w:rFonts w:asciiTheme="minorHAnsi" w:hAnsiTheme="minorHAnsi" w:cstheme="minorHAnsi"/>
          <w:b/>
          <w:noProof/>
          <w:color w:val="000000"/>
        </w:rPr>
        <w:t>, TOEFL/IELTS, undergraduate CGPA, etc.?</w:t>
      </w:r>
    </w:p>
    <w:p w14:paraId="49299746" w14:textId="5392213C"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theme="minorHAnsi"/>
          <w:noProof/>
          <w:color w:val="000000"/>
        </w:rPr>
        <w:t>The success ranking will be made according to the written exam</w:t>
      </w:r>
      <w:r w:rsidR="00622897" w:rsidRPr="004B4420">
        <w:rPr>
          <w:rFonts w:asciiTheme="minorHAnsi" w:hAnsiTheme="minorHAnsi" w:cstheme="minorHAnsi"/>
          <w:noProof/>
          <w:color w:val="000000"/>
        </w:rPr>
        <w:t xml:space="preserve"> scores</w:t>
      </w:r>
      <w:r w:rsidR="00E33D49" w:rsidRPr="004B4420">
        <w:rPr>
          <w:rFonts w:asciiTheme="minorHAnsi" w:hAnsiTheme="minorHAnsi" w:cstheme="minorHAnsi"/>
          <w:noProof/>
          <w:color w:val="000000"/>
        </w:rPr>
        <w:t>.</w:t>
      </w:r>
    </w:p>
    <w:p w14:paraId="5B9D277A" w14:textId="2811D90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18</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color w:val="000000"/>
        </w:rPr>
        <w:t>May I study in Switzerland or Norway within the scope of the scholarship?</w:t>
      </w:r>
    </w:p>
    <w:p w14:paraId="3700655D" w14:textId="4FC0DB41"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352474" w:rsidRPr="004B4420">
        <w:rPr>
          <w:rFonts w:asciiTheme="minorHAnsi" w:hAnsiTheme="minorHAnsi" w:cs="Arial"/>
          <w:noProof/>
          <w:color w:val="000000"/>
        </w:rPr>
        <w:t>Only</w:t>
      </w:r>
      <w:r w:rsidR="00E33D49" w:rsidRPr="004B4420">
        <w:rPr>
          <w:rFonts w:asciiTheme="minorHAnsi" w:hAnsiTheme="minorHAnsi" w:cs="Arial"/>
          <w:noProof/>
          <w:color w:val="000000"/>
        </w:rPr>
        <w:t xml:space="preserve"> EU member countries</w:t>
      </w:r>
      <w:r w:rsidR="00352474" w:rsidRPr="004B4420">
        <w:rPr>
          <w:rFonts w:asciiTheme="minorHAnsi" w:hAnsiTheme="minorHAnsi" w:cs="Arial"/>
          <w:noProof/>
          <w:color w:val="000000"/>
        </w:rPr>
        <w:t xml:space="preserve"> are accepted eligible.</w:t>
      </w:r>
    </w:p>
    <w:p w14:paraId="538AF6E5" w14:textId="34A83F68" w:rsidR="00E33D49" w:rsidRPr="004B4420" w:rsidRDefault="00081A08" w:rsidP="001D4AE4">
      <w:pPr>
        <w:widowControl w:val="0"/>
        <w:autoSpaceDE w:val="0"/>
        <w:autoSpaceDN w:val="0"/>
        <w:adjustRightInd w:val="0"/>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19</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rPr>
        <w:t>Are England, Scotlan</w:t>
      </w:r>
      <w:r w:rsidR="00352474" w:rsidRPr="004B4420">
        <w:rPr>
          <w:rFonts w:asciiTheme="minorHAnsi" w:hAnsiTheme="minorHAnsi" w:cs="Arial"/>
          <w:b/>
          <w:noProof/>
        </w:rPr>
        <w:t xml:space="preserve">d, Northern Ireland </w:t>
      </w:r>
      <w:r w:rsidR="00E33D49" w:rsidRPr="004B4420">
        <w:rPr>
          <w:rFonts w:asciiTheme="minorHAnsi" w:hAnsiTheme="minorHAnsi" w:cs="Arial"/>
          <w:b/>
          <w:noProof/>
        </w:rPr>
        <w:t>and Wales considered as individual countries?</w:t>
      </w:r>
    </w:p>
    <w:p w14:paraId="152E885C" w14:textId="359536BF"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No. All the mentioned countries are considered as a single country under the name of the United Kingdom.</w:t>
      </w:r>
    </w:p>
    <w:p w14:paraId="3531EABE" w14:textId="38621F8B"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20</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rPr>
        <w:t>Is the Republic of Ireland (capital city of which is Dublin) considered to be a separate country?</w:t>
      </w:r>
    </w:p>
    <w:p w14:paraId="57075323" w14:textId="2760EF64"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Yes.</w:t>
      </w:r>
    </w:p>
    <w:p w14:paraId="45EA5741" w14:textId="4CCC8547"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21</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D34B00" w:rsidRPr="004B4420">
        <w:rPr>
          <w:rFonts w:asciiTheme="minorHAnsi" w:hAnsiTheme="minorHAnsi" w:cs="Arial"/>
          <w:b/>
          <w:noProof/>
        </w:rPr>
        <w:t>In case an applicant is</w:t>
      </w:r>
      <w:r w:rsidR="00E33D49" w:rsidRPr="004B4420">
        <w:rPr>
          <w:rFonts w:asciiTheme="minorHAnsi" w:hAnsiTheme="minorHAnsi" w:cs="Arial"/>
          <w:b/>
          <w:noProof/>
        </w:rPr>
        <w:t xml:space="preserve"> awarded the scholarship but could not get acceptance from any academic programme, could </w:t>
      </w:r>
      <w:r w:rsidR="00D34B00" w:rsidRPr="004B4420">
        <w:rPr>
          <w:rFonts w:asciiTheme="minorHAnsi" w:hAnsiTheme="minorHAnsi" w:cs="Arial"/>
          <w:b/>
          <w:noProof/>
        </w:rPr>
        <w:t xml:space="preserve">s/he </w:t>
      </w:r>
      <w:r w:rsidR="00E33D49" w:rsidRPr="004B4420">
        <w:rPr>
          <w:rFonts w:asciiTheme="minorHAnsi" w:hAnsiTheme="minorHAnsi" w:cs="Arial"/>
          <w:b/>
          <w:noProof/>
        </w:rPr>
        <w:t xml:space="preserve">retain </w:t>
      </w:r>
      <w:r w:rsidR="00D34B00" w:rsidRPr="004B4420">
        <w:rPr>
          <w:rFonts w:asciiTheme="minorHAnsi" w:hAnsiTheme="minorHAnsi" w:cs="Arial"/>
          <w:b/>
          <w:noProof/>
        </w:rPr>
        <w:t xml:space="preserve">his/her </w:t>
      </w:r>
      <w:r w:rsidR="00E33D49" w:rsidRPr="004B4420">
        <w:rPr>
          <w:rFonts w:asciiTheme="minorHAnsi" w:hAnsiTheme="minorHAnsi" w:cs="Arial"/>
          <w:b/>
          <w:noProof/>
        </w:rPr>
        <w:t xml:space="preserve">right to use the scholarship for the next academic year? </w:t>
      </w:r>
    </w:p>
    <w:p w14:paraId="4A2228A3" w14:textId="31F5D580"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No. Scholarships should be used in the specific academic year they are awarded for. Postponement and/or extension of the scholarships are not possible.</w:t>
      </w:r>
      <w:r w:rsidR="00C8673A" w:rsidRPr="004B4420">
        <w:rPr>
          <w:rFonts w:asciiTheme="minorHAnsi" w:hAnsiTheme="minorHAnsi" w:cs="Arial"/>
          <w:noProof/>
        </w:rPr>
        <w:t xml:space="preserve"> </w:t>
      </w:r>
      <w:r w:rsidR="00C8673A" w:rsidRPr="004B4420">
        <w:rPr>
          <w:rFonts w:asciiTheme="minorHAnsi" w:hAnsiTheme="minorHAnsi" w:cstheme="minorHAnsi"/>
          <w:noProof/>
          <w:color w:val="000000"/>
        </w:rPr>
        <w:t>Please also see Important Note 6 of the Announcement.</w:t>
      </w:r>
    </w:p>
    <w:p w14:paraId="4229C06F" w14:textId="3F0C68DA" w:rsidR="00D46393" w:rsidRPr="004B4420" w:rsidRDefault="00081A08" w:rsidP="001D4AE4">
      <w:pPr>
        <w:pStyle w:val="DzMetin"/>
        <w:spacing w:after="120"/>
        <w:jc w:val="both"/>
        <w:rPr>
          <w:rFonts w:asciiTheme="minorHAnsi" w:hAnsiTheme="minorHAnsi"/>
          <w:noProof/>
          <w:lang w:val="en-GB"/>
        </w:rPr>
      </w:pPr>
      <w:r w:rsidRPr="004B4420">
        <w:rPr>
          <w:rFonts w:asciiTheme="minorHAnsi" w:hAnsiTheme="minorHAnsi" w:cs="Arial"/>
          <w:b/>
          <w:bCs/>
          <w:noProof/>
          <w:color w:val="000000"/>
          <w:lang w:val="en-GB"/>
        </w:rPr>
        <w:t xml:space="preserve">Question </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STYLEREF 1 \s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14</w:t>
      </w:r>
      <w:r w:rsidR="004949B9" w:rsidRPr="004B4420">
        <w:rPr>
          <w:rFonts w:asciiTheme="minorHAnsi" w:hAnsiTheme="minorHAnsi" w:cs="Arial"/>
          <w:b/>
          <w:bCs/>
          <w:noProof/>
          <w:color w:val="000000"/>
          <w:lang w:val="en-GB"/>
        </w:rPr>
        <w:fldChar w:fldCharType="end"/>
      </w:r>
      <w:r w:rsidR="004949B9" w:rsidRPr="004B4420">
        <w:rPr>
          <w:rFonts w:asciiTheme="minorHAnsi" w:hAnsiTheme="minorHAnsi" w:cs="Arial"/>
          <w:b/>
          <w:bCs/>
          <w:noProof/>
          <w:color w:val="000000"/>
          <w:lang w:val="en-GB"/>
        </w:rPr>
        <w:t>.</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SEQ Question \* ARABIC \s 1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22</w:t>
      </w:r>
      <w:r w:rsidR="004949B9" w:rsidRPr="004B4420">
        <w:rPr>
          <w:rFonts w:asciiTheme="minorHAnsi" w:hAnsiTheme="minorHAnsi" w:cs="Arial"/>
          <w:b/>
          <w:bCs/>
          <w:noProof/>
          <w:color w:val="000000"/>
          <w:lang w:val="en-GB"/>
        </w:rPr>
        <w:fldChar w:fldCharType="end"/>
      </w:r>
      <w:r w:rsidRPr="004B4420">
        <w:rPr>
          <w:rFonts w:asciiTheme="minorHAnsi" w:hAnsiTheme="minorHAnsi" w:cs="Arial"/>
          <w:b/>
          <w:bCs/>
          <w:noProof/>
          <w:color w:val="000000"/>
          <w:lang w:val="en-GB"/>
        </w:rPr>
        <w:t xml:space="preserve">: </w:t>
      </w:r>
      <w:r w:rsidR="00D34B00" w:rsidRPr="004B4420">
        <w:rPr>
          <w:rFonts w:asciiTheme="minorHAnsi" w:hAnsiTheme="minorHAnsi"/>
          <w:b/>
          <w:noProof/>
          <w:lang w:val="en-GB"/>
        </w:rPr>
        <w:t>Would a</w:t>
      </w:r>
      <w:r w:rsidR="00D46393" w:rsidRPr="004B4420">
        <w:rPr>
          <w:rFonts w:asciiTheme="minorHAnsi" w:hAnsiTheme="minorHAnsi"/>
          <w:b/>
          <w:noProof/>
          <w:lang w:val="en-GB"/>
        </w:rPr>
        <w:t xml:space="preserve"> master’s programme </w:t>
      </w:r>
      <w:r w:rsidR="00D34B00" w:rsidRPr="004B4420">
        <w:rPr>
          <w:rFonts w:asciiTheme="minorHAnsi" w:hAnsiTheme="minorHAnsi"/>
          <w:b/>
          <w:noProof/>
          <w:lang w:val="en-GB"/>
        </w:rPr>
        <w:t xml:space="preserve">that </w:t>
      </w:r>
      <w:r w:rsidR="00D46393" w:rsidRPr="004B4420">
        <w:rPr>
          <w:rFonts w:asciiTheme="minorHAnsi" w:hAnsiTheme="minorHAnsi"/>
          <w:b/>
          <w:noProof/>
          <w:lang w:val="en-GB"/>
        </w:rPr>
        <w:t xml:space="preserve">requires studying in </w:t>
      </w:r>
      <w:r w:rsidR="00F203A2" w:rsidRPr="004B4420">
        <w:rPr>
          <w:rFonts w:asciiTheme="minorHAnsi" w:hAnsiTheme="minorHAnsi"/>
          <w:b/>
          <w:noProof/>
          <w:lang w:val="en-GB"/>
        </w:rPr>
        <w:t>one of the EU member countries</w:t>
      </w:r>
      <w:r w:rsidR="00D46393" w:rsidRPr="004B4420">
        <w:rPr>
          <w:rFonts w:asciiTheme="minorHAnsi" w:hAnsiTheme="minorHAnsi"/>
          <w:b/>
          <w:noProof/>
          <w:lang w:val="en-GB"/>
        </w:rPr>
        <w:t xml:space="preserve"> in the first semester </w:t>
      </w:r>
      <w:r w:rsidR="00D34B00" w:rsidRPr="004B4420">
        <w:rPr>
          <w:rFonts w:asciiTheme="minorHAnsi" w:hAnsiTheme="minorHAnsi"/>
          <w:b/>
          <w:noProof/>
          <w:lang w:val="en-GB"/>
        </w:rPr>
        <w:t>and</w:t>
      </w:r>
      <w:r w:rsidR="00D46393" w:rsidRPr="004B4420">
        <w:rPr>
          <w:rFonts w:asciiTheme="minorHAnsi" w:hAnsiTheme="minorHAnsi"/>
          <w:b/>
          <w:noProof/>
          <w:lang w:val="en-GB"/>
        </w:rPr>
        <w:t xml:space="preserve"> in </w:t>
      </w:r>
      <w:r w:rsidR="00F203A2" w:rsidRPr="004B4420">
        <w:rPr>
          <w:rFonts w:asciiTheme="minorHAnsi" w:hAnsiTheme="minorHAnsi"/>
          <w:b/>
          <w:noProof/>
          <w:lang w:val="en-GB"/>
        </w:rPr>
        <w:t xml:space="preserve">another </w:t>
      </w:r>
      <w:r w:rsidR="00D46393" w:rsidRPr="004B4420">
        <w:rPr>
          <w:rFonts w:asciiTheme="minorHAnsi" w:hAnsiTheme="minorHAnsi"/>
          <w:b/>
          <w:noProof/>
          <w:lang w:val="en-GB"/>
        </w:rPr>
        <w:t>EU member countr</w:t>
      </w:r>
      <w:r w:rsidR="00F203A2" w:rsidRPr="004B4420">
        <w:rPr>
          <w:rFonts w:asciiTheme="minorHAnsi" w:hAnsiTheme="minorHAnsi"/>
          <w:b/>
          <w:noProof/>
          <w:lang w:val="en-GB"/>
        </w:rPr>
        <w:t>y</w:t>
      </w:r>
      <w:r w:rsidR="00D46393" w:rsidRPr="004B4420">
        <w:rPr>
          <w:rFonts w:asciiTheme="minorHAnsi" w:hAnsiTheme="minorHAnsi"/>
          <w:b/>
          <w:noProof/>
          <w:lang w:val="en-GB"/>
        </w:rPr>
        <w:t xml:space="preserve"> for the second semester</w:t>
      </w:r>
      <w:r w:rsidR="00D34B00" w:rsidRPr="004B4420">
        <w:rPr>
          <w:rFonts w:asciiTheme="minorHAnsi" w:hAnsiTheme="minorHAnsi"/>
          <w:b/>
          <w:noProof/>
          <w:lang w:val="en-GB"/>
        </w:rPr>
        <w:t xml:space="preserve"> be accepted</w:t>
      </w:r>
      <w:r w:rsidR="00D46393" w:rsidRPr="004B4420">
        <w:rPr>
          <w:rFonts w:asciiTheme="minorHAnsi" w:hAnsiTheme="minorHAnsi"/>
          <w:b/>
          <w:noProof/>
          <w:lang w:val="en-GB"/>
        </w:rPr>
        <w:t xml:space="preserve"> within the scope of the Jean Monnet Scholarship?</w:t>
      </w:r>
    </w:p>
    <w:p w14:paraId="7C5E2120" w14:textId="42C21EF2" w:rsidR="00D46393" w:rsidRDefault="00081A08" w:rsidP="001D4AE4">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D46393" w:rsidRPr="004B4420">
        <w:rPr>
          <w:rFonts w:asciiTheme="minorHAnsi" w:hAnsiTheme="minorHAnsi"/>
          <w:noProof/>
        </w:rPr>
        <w:t>Yes.</w:t>
      </w:r>
      <w:r w:rsidR="00D46393" w:rsidRPr="004B4420">
        <w:rPr>
          <w:rFonts w:asciiTheme="minorHAnsi" w:hAnsiTheme="minorHAnsi"/>
          <w:b/>
          <w:noProof/>
        </w:rPr>
        <w:t xml:space="preserve"> </w:t>
      </w:r>
      <w:r w:rsidR="00D46393" w:rsidRPr="004B4420">
        <w:rPr>
          <w:rFonts w:asciiTheme="minorHAnsi" w:hAnsiTheme="minorHAnsi"/>
          <w:noProof/>
        </w:rPr>
        <w:t xml:space="preserve">Joint master degree programmes that require studying in </w:t>
      </w:r>
      <w:r w:rsidR="00D46393" w:rsidRPr="004B4420">
        <w:rPr>
          <w:rFonts w:asciiTheme="minorHAnsi" w:hAnsiTheme="minorHAnsi"/>
          <w:noProof/>
          <w:u w:val="single"/>
        </w:rPr>
        <w:t>two or more EU member countries</w:t>
      </w:r>
      <w:r w:rsidR="00D46393" w:rsidRPr="004B4420">
        <w:rPr>
          <w:rFonts w:asciiTheme="minorHAnsi" w:hAnsiTheme="minorHAnsi"/>
          <w:noProof/>
        </w:rPr>
        <w:t xml:space="preserve"> are considered as eligible</w:t>
      </w:r>
      <w:r w:rsidR="00601939" w:rsidRPr="004B4420">
        <w:rPr>
          <w:rFonts w:asciiTheme="minorHAnsi" w:hAnsiTheme="minorHAnsi"/>
          <w:noProof/>
        </w:rPr>
        <w:t xml:space="preserve"> if the total duration of the study is between 3-12 months</w:t>
      </w:r>
      <w:r w:rsidR="00E60A2B" w:rsidRPr="004B4420">
        <w:rPr>
          <w:rFonts w:asciiTheme="minorHAnsi" w:hAnsiTheme="minorHAnsi"/>
          <w:noProof/>
        </w:rPr>
        <w:t xml:space="preserve"> </w:t>
      </w:r>
      <w:r w:rsidR="00C65E0E" w:rsidRPr="004B4420">
        <w:rPr>
          <w:rFonts w:asciiTheme="minorHAnsi" w:hAnsiTheme="minorHAnsi"/>
          <w:noProof/>
        </w:rPr>
        <w:t>and</w:t>
      </w:r>
      <w:r w:rsidR="00A104EA" w:rsidRPr="004B4420">
        <w:rPr>
          <w:rFonts w:asciiTheme="minorHAnsi" w:hAnsiTheme="minorHAnsi"/>
          <w:noProof/>
        </w:rPr>
        <w:t xml:space="preserve"> </w:t>
      </w:r>
      <w:r w:rsidR="003A1157" w:rsidRPr="004B4420">
        <w:rPr>
          <w:rFonts w:asciiTheme="minorHAnsi" w:hAnsiTheme="minorHAnsi"/>
          <w:noProof/>
        </w:rPr>
        <w:t xml:space="preserve">the exact duration to be spent in each country </w:t>
      </w:r>
      <w:r w:rsidR="00714D4F" w:rsidRPr="004B4420">
        <w:rPr>
          <w:rFonts w:asciiTheme="minorHAnsi" w:hAnsiTheme="minorHAnsi"/>
          <w:noProof/>
        </w:rPr>
        <w:t>are specified before the signing of the scholarship contracts</w:t>
      </w:r>
      <w:r w:rsidR="00601939" w:rsidRPr="004B4420">
        <w:rPr>
          <w:rFonts w:asciiTheme="minorHAnsi" w:hAnsiTheme="minorHAnsi"/>
          <w:noProof/>
        </w:rPr>
        <w:t>.</w:t>
      </w:r>
      <w:r w:rsidR="00C65E0E" w:rsidRPr="004B4420">
        <w:rPr>
          <w:rFonts w:asciiTheme="minorHAnsi" w:hAnsiTheme="minorHAnsi"/>
          <w:noProof/>
        </w:rPr>
        <w:t xml:space="preserve"> Please also see I</w:t>
      </w:r>
      <w:r w:rsidR="00F30A6D" w:rsidRPr="004B4420">
        <w:rPr>
          <w:rFonts w:asciiTheme="minorHAnsi" w:hAnsiTheme="minorHAnsi"/>
          <w:noProof/>
        </w:rPr>
        <w:t>mportant Note 5 of the Annoucement</w:t>
      </w:r>
      <w:r w:rsidR="00C65E0E" w:rsidRPr="004B4420">
        <w:rPr>
          <w:rFonts w:asciiTheme="minorHAnsi" w:hAnsiTheme="minorHAnsi"/>
          <w:noProof/>
        </w:rPr>
        <w:t>.</w:t>
      </w:r>
    </w:p>
    <w:p w14:paraId="31EFD297" w14:textId="77777777" w:rsidR="00D508FA" w:rsidRDefault="00D508FA" w:rsidP="001D4AE4">
      <w:pPr>
        <w:spacing w:after="120"/>
        <w:jc w:val="both"/>
        <w:rPr>
          <w:rFonts w:asciiTheme="minorHAnsi" w:hAnsiTheme="minorHAnsi"/>
          <w:noProof/>
        </w:rPr>
      </w:pPr>
    </w:p>
    <w:p w14:paraId="586EBEA0" w14:textId="77777777" w:rsidR="00D508FA" w:rsidRPr="004B4420" w:rsidRDefault="00D508FA" w:rsidP="001D4AE4">
      <w:pPr>
        <w:spacing w:after="120"/>
        <w:jc w:val="both"/>
        <w:rPr>
          <w:rFonts w:asciiTheme="minorHAnsi" w:hAnsiTheme="minorHAnsi"/>
          <w:noProof/>
        </w:rPr>
      </w:pPr>
    </w:p>
    <w:p w14:paraId="1B7DCEC2" w14:textId="60B6ED9D"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23</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color w:val="000000"/>
        </w:rPr>
        <w:t xml:space="preserve">One semester of the programme in </w:t>
      </w:r>
      <w:r w:rsidR="00F30A6D" w:rsidRPr="004B4420">
        <w:rPr>
          <w:rFonts w:asciiTheme="minorHAnsi" w:hAnsiTheme="minorHAnsi" w:cs="Arial"/>
          <w:b/>
          <w:noProof/>
          <w:color w:val="000000"/>
        </w:rPr>
        <w:t>(</w:t>
      </w:r>
      <w:r w:rsidR="00E33D49" w:rsidRPr="004B4420">
        <w:rPr>
          <w:rFonts w:asciiTheme="minorHAnsi" w:hAnsiTheme="minorHAnsi" w:cs="Arial"/>
          <w:b/>
          <w:noProof/>
          <w:color w:val="000000"/>
        </w:rPr>
        <w:t>X</w:t>
      </w:r>
      <w:r w:rsidR="00F30A6D" w:rsidRPr="004B4420">
        <w:rPr>
          <w:rFonts w:asciiTheme="minorHAnsi" w:hAnsiTheme="minorHAnsi" w:cs="Arial"/>
          <w:b/>
          <w:noProof/>
          <w:color w:val="000000"/>
        </w:rPr>
        <w:t>)</w:t>
      </w:r>
      <w:r w:rsidR="00E33D49" w:rsidRPr="004B4420">
        <w:rPr>
          <w:rFonts w:asciiTheme="minorHAnsi" w:hAnsiTheme="minorHAnsi" w:cs="Arial"/>
          <w:b/>
          <w:noProof/>
          <w:color w:val="000000"/>
        </w:rPr>
        <w:t xml:space="preserve"> University in France is conducted in </w:t>
      </w:r>
      <w:r w:rsidR="00050BE7" w:rsidRPr="004B4420">
        <w:rPr>
          <w:rFonts w:asciiTheme="minorHAnsi" w:hAnsiTheme="minorHAnsi" w:cs="Arial"/>
          <w:b/>
          <w:noProof/>
          <w:color w:val="000000"/>
        </w:rPr>
        <w:t xml:space="preserve">France </w:t>
      </w:r>
      <w:r w:rsidR="00E33D49" w:rsidRPr="004B4420">
        <w:rPr>
          <w:rFonts w:asciiTheme="minorHAnsi" w:hAnsiTheme="minorHAnsi" w:cs="Arial"/>
          <w:b/>
          <w:noProof/>
          <w:color w:val="000000"/>
        </w:rPr>
        <w:t>and the other semester in New York. Together with an offer letter from the Netherlands, will I be considered to have satisfied the two different country rule?</w:t>
      </w:r>
    </w:p>
    <w:p w14:paraId="44719E46" w14:textId="64C69166"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No. The programme detailed in the question is not an eligible programme since it requires studying in the USA which is not an EU member country. </w:t>
      </w:r>
    </w:p>
    <w:p w14:paraId="2CB06076" w14:textId="5C7EFCA4"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24</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D34B00" w:rsidRPr="004B4420">
        <w:rPr>
          <w:rFonts w:asciiTheme="minorHAnsi" w:hAnsiTheme="minorHAnsi" w:cs="Arial"/>
          <w:b/>
          <w:noProof/>
          <w:color w:val="000000"/>
        </w:rPr>
        <w:t>If an awarded applicant</w:t>
      </w:r>
      <w:r w:rsidR="00E33D49" w:rsidRPr="004B4420">
        <w:rPr>
          <w:rFonts w:asciiTheme="minorHAnsi" w:hAnsiTheme="minorHAnsi" w:cs="Arial"/>
          <w:b/>
          <w:noProof/>
          <w:color w:val="000000"/>
        </w:rPr>
        <w:t xml:space="preserve"> participate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to a </w:t>
      </w:r>
      <w:r w:rsidR="00D25CA0" w:rsidRPr="004B4420">
        <w:rPr>
          <w:rFonts w:asciiTheme="minorHAnsi" w:hAnsiTheme="minorHAnsi" w:cs="Arial"/>
          <w:b/>
          <w:noProof/>
          <w:color w:val="000000"/>
        </w:rPr>
        <w:t>12-</w:t>
      </w:r>
      <w:r w:rsidR="00E33D49" w:rsidRPr="004B4420">
        <w:rPr>
          <w:rFonts w:asciiTheme="minorHAnsi" w:hAnsiTheme="minorHAnsi" w:cs="Arial"/>
          <w:b/>
          <w:noProof/>
          <w:color w:val="000000"/>
        </w:rPr>
        <w:t xml:space="preserve">month programme, </w:t>
      </w:r>
      <w:r w:rsidR="00D25CA0" w:rsidRPr="004B4420">
        <w:rPr>
          <w:rFonts w:asciiTheme="minorHAnsi" w:hAnsiTheme="minorHAnsi" w:cs="Arial"/>
          <w:b/>
          <w:noProof/>
          <w:color w:val="000000"/>
        </w:rPr>
        <w:t xml:space="preserve">3 </w:t>
      </w:r>
      <w:r w:rsidR="00E33D49" w:rsidRPr="004B4420">
        <w:rPr>
          <w:rFonts w:asciiTheme="minorHAnsi" w:hAnsiTheme="minorHAnsi" w:cs="Arial"/>
          <w:b/>
          <w:noProof/>
          <w:color w:val="000000"/>
        </w:rPr>
        <w:t xml:space="preserve">months of which is conducted through distance learning, is it mandatory that </w:t>
      </w:r>
      <w:r w:rsidR="00D34B00" w:rsidRPr="004B4420">
        <w:rPr>
          <w:rFonts w:asciiTheme="minorHAnsi" w:hAnsiTheme="minorHAnsi" w:cs="Arial"/>
          <w:b/>
          <w:noProof/>
          <w:color w:val="000000"/>
        </w:rPr>
        <w:t xml:space="preserve">s/he </w:t>
      </w:r>
      <w:r w:rsidR="00E33D49" w:rsidRPr="004B4420">
        <w:rPr>
          <w:rFonts w:asciiTheme="minorHAnsi" w:hAnsiTheme="minorHAnsi" w:cs="Arial"/>
          <w:b/>
          <w:noProof/>
          <w:color w:val="000000"/>
        </w:rPr>
        <w:t>reside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in the host country of the programme during the distance education module?</w:t>
      </w:r>
    </w:p>
    <w:p w14:paraId="05716543" w14:textId="79B96081"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74D79" w:rsidRPr="00D508FA">
        <w:rPr>
          <w:rFonts w:asciiTheme="minorHAnsi" w:hAnsiTheme="minorHAnsi" w:cs="Arial"/>
          <w:noProof/>
          <w:color w:val="000000"/>
        </w:rPr>
        <w:t>The eligibility of the programmes</w:t>
      </w:r>
      <w:r w:rsidR="00E74D79">
        <w:rPr>
          <w:rFonts w:asciiTheme="minorHAnsi" w:hAnsiTheme="minorHAnsi" w:cs="Arial"/>
          <w:noProof/>
          <w:color w:val="000000"/>
        </w:rPr>
        <w:t xml:space="preserve"> (including distance learning programmes)</w:t>
      </w:r>
      <w:r w:rsidR="00E74D79" w:rsidRPr="00D508FA">
        <w:rPr>
          <w:rFonts w:asciiTheme="minorHAnsi" w:hAnsiTheme="minorHAnsi" w:cs="Arial"/>
          <w:noProof/>
          <w:color w:val="000000"/>
        </w:rPr>
        <w:t xml:space="preserve"> will be </w:t>
      </w:r>
      <w:r w:rsidR="00E74D79">
        <w:rPr>
          <w:rFonts w:asciiTheme="minorHAnsi" w:hAnsiTheme="minorHAnsi" w:cs="Arial"/>
          <w:noProof/>
          <w:color w:val="000000"/>
        </w:rPr>
        <w:t>evaluated</w:t>
      </w:r>
      <w:r w:rsidR="00E74D79" w:rsidRPr="00D508FA">
        <w:rPr>
          <w:rFonts w:asciiTheme="minorHAnsi" w:hAnsiTheme="minorHAnsi" w:cs="Arial"/>
          <w:noProof/>
          <w:color w:val="000000"/>
        </w:rPr>
        <w:t xml:space="preserve"> during </w:t>
      </w:r>
      <w:r w:rsidR="00E74D79">
        <w:rPr>
          <w:rFonts w:asciiTheme="minorHAnsi" w:hAnsiTheme="minorHAnsi" w:cs="Arial"/>
          <w:noProof/>
        </w:rPr>
        <w:t xml:space="preserve">placement process. </w:t>
      </w:r>
      <w:r w:rsidR="00E33D49" w:rsidRPr="004B4420">
        <w:rPr>
          <w:rFonts w:asciiTheme="minorHAnsi" w:hAnsiTheme="minorHAnsi" w:cs="Arial"/>
          <w:noProof/>
        </w:rPr>
        <w:t xml:space="preserve">The </w:t>
      </w:r>
      <w:r w:rsidR="00C968BD" w:rsidRPr="004B4420">
        <w:rPr>
          <w:rFonts w:asciiTheme="minorHAnsi" w:hAnsiTheme="minorHAnsi" w:cs="Arial"/>
          <w:noProof/>
        </w:rPr>
        <w:t>scholars</w:t>
      </w:r>
      <w:r w:rsidR="00E33D49" w:rsidRPr="004B4420">
        <w:rPr>
          <w:rFonts w:asciiTheme="minorHAnsi" w:hAnsiTheme="minorHAnsi" w:cs="Arial"/>
          <w:noProof/>
        </w:rPr>
        <w:t xml:space="preserve"> should be present at the host country where the programme is taught throughout the study period as specified in their scholarship contracts.</w:t>
      </w:r>
      <w:r w:rsidR="00B949D7" w:rsidRPr="004B4420">
        <w:rPr>
          <w:rFonts w:asciiTheme="minorHAnsi" w:hAnsiTheme="minorHAnsi" w:cs="Arial"/>
          <w:noProof/>
        </w:rPr>
        <w:t xml:space="preserve"> </w:t>
      </w:r>
      <w:r w:rsidR="00DB2739" w:rsidRPr="004B4420">
        <w:rPr>
          <w:rFonts w:asciiTheme="minorHAnsi" w:hAnsiTheme="minorHAnsi" w:cs="Arial"/>
          <w:noProof/>
        </w:rPr>
        <w:t xml:space="preserve">Please also see </w:t>
      </w:r>
      <w:r w:rsidR="00DB2739" w:rsidRPr="004B4420">
        <w:rPr>
          <w:rFonts w:asciiTheme="minorHAnsi" w:hAnsiTheme="minorHAnsi" w:cs="Arial"/>
          <w:b/>
          <w:noProof/>
        </w:rPr>
        <w:t>Answer 15.1</w:t>
      </w:r>
      <w:r w:rsidR="00DB2739" w:rsidRPr="004B4420">
        <w:rPr>
          <w:rFonts w:asciiTheme="minorHAnsi" w:hAnsiTheme="minorHAnsi" w:cs="Arial"/>
          <w:noProof/>
        </w:rPr>
        <w:t xml:space="preserve">. </w:t>
      </w:r>
    </w:p>
    <w:p w14:paraId="7262DBE6" w14:textId="6E495A00" w:rsidR="00C5733F" w:rsidRPr="004B4420" w:rsidRDefault="00081A08" w:rsidP="001D4AE4">
      <w:pPr>
        <w:pStyle w:val="DzMetin"/>
        <w:spacing w:after="120"/>
        <w:jc w:val="both"/>
        <w:rPr>
          <w:rFonts w:asciiTheme="minorHAnsi" w:hAnsiTheme="minorHAnsi"/>
          <w:noProof/>
          <w:lang w:val="en-GB"/>
        </w:rPr>
      </w:pPr>
      <w:r w:rsidRPr="004B4420">
        <w:rPr>
          <w:rFonts w:asciiTheme="minorHAnsi" w:hAnsiTheme="minorHAnsi" w:cs="Arial"/>
          <w:b/>
          <w:bCs/>
          <w:noProof/>
          <w:color w:val="000000"/>
          <w:lang w:val="en-GB"/>
        </w:rPr>
        <w:t xml:space="preserve">Question </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STYLEREF 1 \s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14</w:t>
      </w:r>
      <w:r w:rsidR="004949B9" w:rsidRPr="004B4420">
        <w:rPr>
          <w:rFonts w:asciiTheme="minorHAnsi" w:hAnsiTheme="minorHAnsi" w:cs="Arial"/>
          <w:b/>
          <w:bCs/>
          <w:noProof/>
          <w:color w:val="000000"/>
          <w:lang w:val="en-GB"/>
        </w:rPr>
        <w:fldChar w:fldCharType="end"/>
      </w:r>
      <w:r w:rsidR="004949B9" w:rsidRPr="004B4420">
        <w:rPr>
          <w:rFonts w:asciiTheme="minorHAnsi" w:hAnsiTheme="minorHAnsi" w:cs="Arial"/>
          <w:b/>
          <w:bCs/>
          <w:noProof/>
          <w:color w:val="000000"/>
          <w:lang w:val="en-GB"/>
        </w:rPr>
        <w:t>.</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SEQ Question \* ARABIC \s 1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25</w:t>
      </w:r>
      <w:r w:rsidR="004949B9" w:rsidRPr="004B4420">
        <w:rPr>
          <w:rFonts w:asciiTheme="minorHAnsi" w:hAnsiTheme="minorHAnsi" w:cs="Arial"/>
          <w:b/>
          <w:bCs/>
          <w:noProof/>
          <w:color w:val="000000"/>
          <w:lang w:val="en-GB"/>
        </w:rPr>
        <w:fldChar w:fldCharType="end"/>
      </w:r>
      <w:r w:rsidRPr="004B4420">
        <w:rPr>
          <w:rFonts w:asciiTheme="minorHAnsi" w:hAnsiTheme="minorHAnsi" w:cs="Arial"/>
          <w:b/>
          <w:bCs/>
          <w:noProof/>
          <w:color w:val="000000"/>
          <w:lang w:val="en-GB"/>
        </w:rPr>
        <w:t xml:space="preserve">: </w:t>
      </w:r>
      <w:r w:rsidR="00C5733F" w:rsidRPr="004B4420">
        <w:rPr>
          <w:rFonts w:asciiTheme="minorHAnsi" w:hAnsiTheme="minorHAnsi" w:cs="Arial"/>
          <w:b/>
          <w:noProof/>
          <w:lang w:val="en-GB" w:eastAsia="tr-TR"/>
        </w:rPr>
        <w:t xml:space="preserve">In case the research topic proposed by the scholar is not found to be appropriate during the placement process, would the candidates be given the right to determine a new research topic or choose another </w:t>
      </w:r>
      <w:r w:rsidR="00C5733F" w:rsidRPr="004B4420">
        <w:rPr>
          <w:rFonts w:asciiTheme="minorHAnsi" w:hAnsiTheme="minorHAnsi" w:cs="Arial"/>
          <w:b/>
          <w:i/>
          <w:noProof/>
          <w:lang w:val="en-GB" w:eastAsia="tr-TR"/>
        </w:rPr>
        <w:t>acquis</w:t>
      </w:r>
      <w:r w:rsidR="00C5733F" w:rsidRPr="004B4420">
        <w:rPr>
          <w:rFonts w:asciiTheme="minorHAnsi" w:hAnsiTheme="minorHAnsi" w:cs="Arial"/>
          <w:b/>
          <w:noProof/>
          <w:lang w:val="en-GB" w:eastAsia="tr-TR"/>
        </w:rPr>
        <w:t xml:space="preserve"> chapter?</w:t>
      </w:r>
    </w:p>
    <w:p w14:paraId="7EC1679D" w14:textId="0F0E9FA0" w:rsidR="00035B8A" w:rsidRPr="009419CD"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C5733F" w:rsidRPr="004B4420">
        <w:rPr>
          <w:rFonts w:asciiTheme="minorHAnsi" w:hAnsiTheme="minorHAnsi" w:cs="Arial"/>
          <w:noProof/>
        </w:rPr>
        <w:t xml:space="preserve">After the application process is completed, making changes in the field of study (i.e. </w:t>
      </w:r>
      <w:r w:rsidR="00317E6E" w:rsidRPr="004B4420">
        <w:rPr>
          <w:rFonts w:asciiTheme="minorHAnsi" w:hAnsiTheme="minorHAnsi" w:cs="Arial"/>
          <w:noProof/>
        </w:rPr>
        <w:t xml:space="preserve">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C5733F" w:rsidRPr="004B4420">
        <w:rPr>
          <w:rFonts w:asciiTheme="minorHAnsi" w:hAnsiTheme="minorHAnsi" w:cs="Arial"/>
          <w:noProof/>
        </w:rPr>
        <w:t>) is not allowed. On the other hand, the candidates</w:t>
      </w:r>
      <w:r w:rsidR="00C5733F" w:rsidRPr="009419CD">
        <w:rPr>
          <w:rFonts w:asciiTheme="minorHAnsi" w:hAnsiTheme="minorHAnsi" w:cs="Arial"/>
          <w:noProof/>
        </w:rPr>
        <w:t xml:space="preserve"> who are entitled for a scholarship do have the right to make changes in their research</w:t>
      </w:r>
      <w:r w:rsidR="006F6F0F">
        <w:rPr>
          <w:rFonts w:asciiTheme="minorHAnsi" w:hAnsiTheme="minorHAnsi" w:cs="Arial"/>
          <w:noProof/>
        </w:rPr>
        <w:t>/thesis</w:t>
      </w:r>
      <w:r w:rsidR="00C5733F" w:rsidRPr="009419CD">
        <w:rPr>
          <w:rFonts w:asciiTheme="minorHAnsi" w:hAnsiTheme="minorHAnsi" w:cs="Arial"/>
          <w:noProof/>
        </w:rPr>
        <w:t xml:space="preserve"> topics during the placement process </w:t>
      </w:r>
      <w:r w:rsidR="006F6F0F">
        <w:rPr>
          <w:rFonts w:asciiTheme="minorHAnsi" w:hAnsiTheme="minorHAnsi" w:cs="Arial"/>
          <w:noProof/>
        </w:rPr>
        <w:t xml:space="preserve">and the study period </w:t>
      </w:r>
      <w:r w:rsidR="000023FA">
        <w:rPr>
          <w:rFonts w:asciiTheme="minorHAnsi" w:hAnsiTheme="minorHAnsi" w:cs="Arial"/>
          <w:noProof/>
        </w:rPr>
        <w:t>so long as</w:t>
      </w:r>
      <w:r w:rsidR="00C5733F" w:rsidRPr="009419CD">
        <w:rPr>
          <w:rFonts w:asciiTheme="minorHAnsi" w:hAnsiTheme="minorHAnsi" w:cs="Arial"/>
          <w:noProof/>
        </w:rPr>
        <w:t xml:space="preserve"> the new topic is related to the selected field of study.</w:t>
      </w:r>
    </w:p>
    <w:p w14:paraId="62B4B799" w14:textId="3F0E66B6" w:rsidR="00035B8A" w:rsidRPr="005F2900" w:rsidRDefault="00081A08" w:rsidP="001D4AE4">
      <w:pPr>
        <w:spacing w:after="120"/>
        <w:jc w:val="both"/>
        <w:rPr>
          <w:rFonts w:asciiTheme="minorHAnsi" w:eastAsiaTheme="minorEastAsia" w:hAnsiTheme="minorHAnsi" w:cs="Tahoma"/>
          <w:b/>
          <w:color w:val="000000"/>
          <w:lang w:eastAsia="en-US"/>
        </w:rPr>
      </w:pPr>
      <w:r w:rsidRPr="000C5EF7">
        <w:rPr>
          <w:rFonts w:asciiTheme="minorHAnsi" w:hAnsiTheme="minorHAnsi" w:cs="Arial"/>
          <w:b/>
          <w:bCs/>
          <w:noProof/>
          <w:color w:val="000000"/>
        </w:rPr>
        <w:t xml:space="preserve">Question </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STYLEREF 1 \s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14</w:t>
      </w:r>
      <w:r w:rsidR="004949B9" w:rsidRPr="000C5EF7">
        <w:rPr>
          <w:rFonts w:asciiTheme="minorHAnsi" w:hAnsiTheme="minorHAnsi" w:cs="Arial"/>
          <w:b/>
          <w:bCs/>
          <w:noProof/>
          <w:color w:val="000000"/>
        </w:rPr>
        <w:fldChar w:fldCharType="end"/>
      </w:r>
      <w:r w:rsidR="004949B9" w:rsidRPr="000C5EF7">
        <w:rPr>
          <w:rFonts w:asciiTheme="minorHAnsi" w:hAnsiTheme="minorHAnsi" w:cs="Arial"/>
          <w:b/>
          <w:bCs/>
          <w:noProof/>
          <w:color w:val="000000"/>
        </w:rPr>
        <w:t>.</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SEQ Question \* ARABIC \s 1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26</w:t>
      </w:r>
      <w:r w:rsidR="004949B9" w:rsidRPr="000C5EF7">
        <w:rPr>
          <w:rFonts w:asciiTheme="minorHAnsi" w:hAnsiTheme="minorHAnsi" w:cs="Arial"/>
          <w:b/>
          <w:bCs/>
          <w:noProof/>
          <w:color w:val="000000"/>
        </w:rPr>
        <w:fldChar w:fldCharType="end"/>
      </w:r>
      <w:r w:rsidRPr="000C5EF7">
        <w:rPr>
          <w:rFonts w:asciiTheme="minorHAnsi" w:hAnsiTheme="minorHAnsi" w:cs="Arial"/>
          <w:b/>
          <w:bCs/>
          <w:noProof/>
          <w:color w:val="000000"/>
        </w:rPr>
        <w:t xml:space="preserve">: </w:t>
      </w:r>
      <w:r w:rsidR="000153BA" w:rsidRPr="005F2900">
        <w:rPr>
          <w:rFonts w:asciiTheme="minorHAnsi" w:hAnsiTheme="minorHAnsi" w:cs="Arial"/>
          <w:b/>
          <w:bCs/>
          <w:noProof/>
          <w:color w:val="000000"/>
        </w:rPr>
        <w:t xml:space="preserve">Is </w:t>
      </w:r>
      <w:r w:rsidR="00035B8A" w:rsidRPr="005F2900">
        <w:rPr>
          <w:rFonts w:asciiTheme="minorHAnsi" w:eastAsiaTheme="minorEastAsia" w:hAnsiTheme="minorHAnsi" w:cs="Tahoma"/>
          <w:b/>
          <w:color w:val="000000"/>
          <w:lang w:eastAsia="en-US"/>
        </w:rPr>
        <w:t>U</w:t>
      </w:r>
      <w:r w:rsidR="00D1170D" w:rsidRPr="005F2900">
        <w:rPr>
          <w:rFonts w:asciiTheme="minorHAnsi" w:eastAsiaTheme="minorEastAsia" w:hAnsiTheme="minorHAnsi" w:cs="Tahoma"/>
          <w:b/>
          <w:color w:val="000000"/>
          <w:lang w:eastAsia="en-US"/>
        </w:rPr>
        <w:t xml:space="preserve">nited </w:t>
      </w:r>
      <w:r w:rsidR="00035B8A" w:rsidRPr="005F2900">
        <w:rPr>
          <w:rFonts w:asciiTheme="minorHAnsi" w:eastAsiaTheme="minorEastAsia" w:hAnsiTheme="minorHAnsi" w:cs="Tahoma"/>
          <w:b/>
          <w:color w:val="000000"/>
          <w:lang w:eastAsia="en-US"/>
        </w:rPr>
        <w:t>K</w:t>
      </w:r>
      <w:r w:rsidR="00D1170D" w:rsidRPr="005F2900">
        <w:rPr>
          <w:rFonts w:asciiTheme="minorHAnsi" w:eastAsiaTheme="minorEastAsia" w:hAnsiTheme="minorHAnsi" w:cs="Tahoma"/>
          <w:b/>
          <w:color w:val="000000"/>
          <w:lang w:eastAsia="en-US"/>
        </w:rPr>
        <w:t>ingdom</w:t>
      </w:r>
      <w:r w:rsidR="000153BA" w:rsidRPr="005F2900">
        <w:rPr>
          <w:rFonts w:asciiTheme="minorHAnsi" w:eastAsiaTheme="minorEastAsia" w:hAnsiTheme="minorHAnsi" w:cs="Tahoma"/>
          <w:b/>
          <w:color w:val="000000"/>
          <w:lang w:eastAsia="en-US"/>
        </w:rPr>
        <w:t xml:space="preserve"> still eligible</w:t>
      </w:r>
      <w:r w:rsidR="00035B8A" w:rsidRPr="005F2900">
        <w:rPr>
          <w:rFonts w:asciiTheme="minorHAnsi" w:eastAsiaTheme="minorEastAsia" w:hAnsiTheme="minorHAnsi" w:cs="Tahoma"/>
          <w:b/>
          <w:color w:val="000000"/>
          <w:lang w:eastAsia="en-US"/>
        </w:rPr>
        <w:t xml:space="preserve">? </w:t>
      </w:r>
    </w:p>
    <w:p w14:paraId="4065A351" w14:textId="268726B1" w:rsidR="004B5521" w:rsidRPr="009419CD" w:rsidRDefault="00081A08" w:rsidP="00C673F9">
      <w:pPr>
        <w:spacing w:after="120"/>
        <w:jc w:val="both"/>
        <w:rPr>
          <w:rFonts w:asciiTheme="minorHAnsi" w:eastAsiaTheme="minorEastAsia" w:hAnsiTheme="minorHAnsi" w:cs="Tahoma"/>
          <w:color w:val="000000"/>
          <w:lang w:eastAsia="en-US"/>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14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26</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cs="Arial"/>
          <w:b/>
          <w:noProof/>
          <w:color w:val="000000"/>
        </w:rPr>
        <w:t xml:space="preserve"> </w:t>
      </w:r>
      <w:r w:rsidR="00035B8A" w:rsidRPr="005F2900">
        <w:rPr>
          <w:rFonts w:asciiTheme="minorHAnsi" w:eastAsiaTheme="minorEastAsia" w:hAnsiTheme="minorHAnsi" w:cs="Tahoma"/>
          <w:color w:val="000000"/>
          <w:lang w:eastAsia="en-US"/>
        </w:rPr>
        <w:t>Yes. United Kingdom is still a</w:t>
      </w:r>
      <w:r w:rsidR="006F6F0F" w:rsidRPr="005F2900">
        <w:rPr>
          <w:rFonts w:asciiTheme="minorHAnsi" w:eastAsiaTheme="minorEastAsia" w:hAnsiTheme="minorHAnsi" w:cs="Tahoma"/>
          <w:color w:val="000000"/>
          <w:lang w:eastAsia="en-US"/>
        </w:rPr>
        <w:t>n</w:t>
      </w:r>
      <w:r w:rsidR="00035B8A" w:rsidRPr="005F2900">
        <w:rPr>
          <w:rFonts w:asciiTheme="minorHAnsi" w:eastAsiaTheme="minorEastAsia" w:hAnsiTheme="minorHAnsi" w:cs="Tahoma"/>
          <w:color w:val="000000"/>
          <w:lang w:eastAsia="en-US"/>
        </w:rPr>
        <w:t xml:space="preserve"> EU member </w:t>
      </w:r>
      <w:r w:rsidR="006F6F0F" w:rsidRPr="005F2900">
        <w:rPr>
          <w:rFonts w:asciiTheme="minorHAnsi" w:eastAsiaTheme="minorEastAsia" w:hAnsiTheme="minorHAnsi" w:cs="Tahoma"/>
          <w:color w:val="000000"/>
          <w:lang w:eastAsia="en-US"/>
        </w:rPr>
        <w:t>country</w:t>
      </w:r>
      <w:r w:rsidR="00035B8A" w:rsidRPr="005F2900">
        <w:rPr>
          <w:rFonts w:asciiTheme="minorHAnsi" w:eastAsiaTheme="minorEastAsia" w:hAnsiTheme="minorHAnsi" w:cs="Tahoma"/>
          <w:color w:val="000000"/>
          <w:lang w:eastAsia="en-US"/>
        </w:rPr>
        <w:t xml:space="preserve"> and considered as an eligible host country within the 2018-2019 academic year of the Programme.</w:t>
      </w:r>
    </w:p>
    <w:p w14:paraId="72AAB96C" w14:textId="2D0263D8" w:rsidR="004B5521" w:rsidRPr="00BD6781" w:rsidRDefault="00081A08" w:rsidP="001D4AE4">
      <w:pPr>
        <w:spacing w:after="120"/>
        <w:jc w:val="both"/>
        <w:rPr>
          <w:rFonts w:asciiTheme="minorHAnsi" w:hAnsiTheme="minorHAnsi"/>
          <w:b/>
          <w:color w:val="000000"/>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27</w:t>
      </w:r>
      <w:r w:rsidR="004949B9">
        <w:rPr>
          <w:rFonts w:asciiTheme="minorHAnsi" w:hAnsiTheme="minorHAnsi" w:cs="Arial"/>
          <w:b/>
          <w:bCs/>
          <w:noProof/>
          <w:color w:val="000000"/>
        </w:rPr>
        <w:fldChar w:fldCharType="end"/>
      </w:r>
      <w:r w:rsidRPr="009419CD">
        <w:rPr>
          <w:rFonts w:asciiTheme="minorHAnsi" w:hAnsiTheme="minorHAnsi" w:cs="Arial"/>
          <w:b/>
          <w:bCs/>
          <w:noProof/>
          <w:color w:val="000000"/>
        </w:rPr>
        <w:t xml:space="preserve">: </w:t>
      </w:r>
      <w:r w:rsidR="004B5521" w:rsidRPr="00BD6781">
        <w:rPr>
          <w:rFonts w:asciiTheme="minorHAnsi" w:hAnsiTheme="minorHAnsi"/>
          <w:b/>
          <w:color w:val="000000"/>
        </w:rPr>
        <w:t xml:space="preserve">I have an offer letter from the </w:t>
      </w:r>
      <w:r w:rsidR="00F30A6D">
        <w:rPr>
          <w:rFonts w:asciiTheme="minorHAnsi" w:hAnsiTheme="minorHAnsi"/>
          <w:b/>
          <w:color w:val="000000"/>
        </w:rPr>
        <w:t>(X)</w:t>
      </w:r>
      <w:r w:rsidR="00F30A6D" w:rsidRPr="00BD6781">
        <w:rPr>
          <w:rFonts w:asciiTheme="minorHAnsi" w:hAnsiTheme="minorHAnsi"/>
          <w:b/>
          <w:color w:val="000000"/>
        </w:rPr>
        <w:t xml:space="preserve"> </w:t>
      </w:r>
      <w:r w:rsidR="004B5521" w:rsidRPr="00BD6781">
        <w:rPr>
          <w:rFonts w:asciiTheme="minorHAnsi" w:hAnsiTheme="minorHAnsi"/>
          <w:b/>
          <w:color w:val="000000"/>
        </w:rPr>
        <w:t>University in the Netherlands. Is it compulsory to get acceptance from another university in a different country as per the scholarship application criteria?</w:t>
      </w:r>
    </w:p>
    <w:p w14:paraId="12EA898A" w14:textId="00C507F7" w:rsidR="00295044" w:rsidRPr="009419CD" w:rsidRDefault="00081A08" w:rsidP="001D4AE4">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27</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cs="Arial"/>
          <w:b/>
          <w:noProof/>
          <w:color w:val="000000"/>
        </w:rPr>
        <w:t xml:space="preserve"> </w:t>
      </w:r>
      <w:r w:rsidR="004B5521" w:rsidRPr="00BD6781">
        <w:rPr>
          <w:rFonts w:asciiTheme="minorHAnsi" w:hAnsiTheme="minorHAnsi"/>
          <w:color w:val="000000"/>
        </w:rPr>
        <w:t>Yes.</w:t>
      </w:r>
      <w:r w:rsidR="004B5521" w:rsidRPr="009419CD">
        <w:rPr>
          <w:rFonts w:asciiTheme="minorHAnsi" w:hAnsiTheme="minorHAnsi" w:cs="Arial"/>
          <w:noProof/>
        </w:rPr>
        <w:t xml:space="preserve"> </w:t>
      </w:r>
    </w:p>
    <w:p w14:paraId="0E2E4EC3" w14:textId="21CF511E" w:rsidR="00295044" w:rsidRPr="00BD6781" w:rsidRDefault="00081A08" w:rsidP="001D4AE4">
      <w:pPr>
        <w:spacing w:after="120"/>
        <w:jc w:val="both"/>
        <w:rPr>
          <w:rFonts w:asciiTheme="minorHAnsi" w:eastAsiaTheme="minorEastAsia" w:hAnsiTheme="minorHAnsi" w:cstheme="minorBidi"/>
          <w:b/>
          <w:color w:val="000000"/>
          <w:lang w:eastAsia="en-US"/>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28</w:t>
      </w:r>
      <w:r w:rsidR="004949B9">
        <w:rPr>
          <w:rFonts w:asciiTheme="minorHAnsi" w:hAnsiTheme="minorHAnsi" w:cs="Arial"/>
          <w:b/>
          <w:bCs/>
          <w:noProof/>
          <w:color w:val="000000"/>
        </w:rPr>
        <w:fldChar w:fldCharType="end"/>
      </w:r>
      <w:r w:rsidRPr="009419CD">
        <w:rPr>
          <w:rFonts w:asciiTheme="minorHAnsi" w:hAnsiTheme="minorHAnsi" w:cs="Arial"/>
          <w:b/>
          <w:bCs/>
          <w:noProof/>
          <w:color w:val="000000"/>
        </w:rPr>
        <w:t xml:space="preserve">: </w:t>
      </w:r>
      <w:r w:rsidR="00295044" w:rsidRPr="00BD6781">
        <w:rPr>
          <w:rFonts w:asciiTheme="minorHAnsi" w:hAnsiTheme="minorHAnsi" w:cs="Arial"/>
          <w:b/>
          <w:noProof/>
        </w:rPr>
        <w:t xml:space="preserve">I will apply for a research programme </w:t>
      </w:r>
      <w:r w:rsidR="000153BA">
        <w:rPr>
          <w:rFonts w:asciiTheme="minorHAnsi" w:hAnsiTheme="minorHAnsi" w:cs="Arial"/>
          <w:b/>
          <w:noProof/>
        </w:rPr>
        <w:t xml:space="preserve">with a supervisor in an EU university. </w:t>
      </w:r>
      <w:r w:rsidR="006F6F0F">
        <w:rPr>
          <w:rFonts w:asciiTheme="minorHAnsi" w:hAnsiTheme="minorHAnsi" w:cs="Arial"/>
          <w:b/>
          <w:noProof/>
        </w:rPr>
        <w:t>W</w:t>
      </w:r>
      <w:r w:rsidR="00295044" w:rsidRPr="00BD6781">
        <w:rPr>
          <w:rFonts w:asciiTheme="minorHAnsi" w:hAnsiTheme="minorHAnsi" w:cs="Arial"/>
          <w:b/>
          <w:noProof/>
        </w:rPr>
        <w:t xml:space="preserve">hat should I submit during the placement process as </w:t>
      </w:r>
      <w:r w:rsidR="00455F7B">
        <w:rPr>
          <w:rFonts w:asciiTheme="minorHAnsi" w:hAnsiTheme="minorHAnsi" w:cs="Arial"/>
          <w:b/>
          <w:noProof/>
        </w:rPr>
        <w:t xml:space="preserve">an </w:t>
      </w:r>
      <w:r w:rsidR="00295044" w:rsidRPr="00BD6781">
        <w:rPr>
          <w:rFonts w:asciiTheme="minorHAnsi" w:hAnsiTheme="minorHAnsi" w:cs="Arial"/>
          <w:b/>
          <w:noProof/>
        </w:rPr>
        <w:t xml:space="preserve">offer letter? </w:t>
      </w:r>
    </w:p>
    <w:p w14:paraId="14E41263" w14:textId="2967C331" w:rsidR="00005145" w:rsidRPr="004B4420" w:rsidRDefault="00081A08" w:rsidP="001D4AE4">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28</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cs="Arial"/>
          <w:b/>
          <w:noProof/>
          <w:color w:val="000000"/>
        </w:rPr>
        <w:t xml:space="preserve"> </w:t>
      </w:r>
      <w:r w:rsidR="00402CE8" w:rsidRPr="00BD6781">
        <w:rPr>
          <w:rFonts w:asciiTheme="minorHAnsi" w:eastAsiaTheme="minorEastAsia" w:hAnsiTheme="minorHAnsi" w:cstheme="minorBidi"/>
          <w:color w:val="000000"/>
          <w:lang w:eastAsia="en-US"/>
        </w:rPr>
        <w:t xml:space="preserve">Award holders </w:t>
      </w:r>
      <w:r w:rsidR="006F6F0F">
        <w:rPr>
          <w:rFonts w:asciiTheme="minorHAnsi" w:eastAsiaTheme="minorEastAsia" w:hAnsiTheme="minorHAnsi" w:cstheme="minorBidi"/>
          <w:color w:val="000000"/>
          <w:lang w:eastAsia="en-US"/>
        </w:rPr>
        <w:t>planning to</w:t>
      </w:r>
      <w:r w:rsidR="00402CE8" w:rsidRPr="00BD6781">
        <w:rPr>
          <w:rFonts w:asciiTheme="minorHAnsi" w:eastAsiaTheme="minorEastAsia" w:hAnsiTheme="minorHAnsi" w:cstheme="minorBidi"/>
          <w:color w:val="000000"/>
          <w:lang w:eastAsia="en-US"/>
        </w:rPr>
        <w:t xml:space="preserve"> conduct a research programme within the scope of the Scholarship Programme should also submit </w:t>
      </w:r>
      <w:r w:rsidR="00402CE8" w:rsidRPr="009419CD">
        <w:rPr>
          <w:rFonts w:asciiTheme="minorHAnsi" w:hAnsiTheme="minorHAnsi" w:cs="Arial"/>
          <w:noProof/>
        </w:rPr>
        <w:t xml:space="preserve">at least two invitation/acceptance letters which are both </w:t>
      </w:r>
      <w:r w:rsidR="00402CE8" w:rsidRPr="009419CD">
        <w:rPr>
          <w:rFonts w:asciiTheme="minorHAnsi" w:hAnsiTheme="minorHAnsi" w:cs="Arial"/>
          <w:noProof/>
          <w:u w:val="single"/>
        </w:rPr>
        <w:t xml:space="preserve">related to the </w:t>
      </w:r>
      <w:r w:rsidR="00402CE8" w:rsidRPr="004B4420">
        <w:rPr>
          <w:rFonts w:asciiTheme="minorHAnsi" w:hAnsiTheme="minorHAnsi" w:cs="Arial"/>
          <w:noProof/>
          <w:u w:val="single"/>
        </w:rPr>
        <w:t xml:space="preserve">selected EU </w:t>
      </w:r>
      <w:r w:rsidR="00402CE8" w:rsidRPr="004B4420">
        <w:rPr>
          <w:rFonts w:asciiTheme="minorHAnsi" w:hAnsiTheme="minorHAnsi" w:cs="Arial"/>
          <w:i/>
          <w:noProof/>
          <w:u w:val="single"/>
        </w:rPr>
        <w:t>Acquis</w:t>
      </w:r>
      <w:r w:rsidR="00402CE8" w:rsidRPr="004B4420">
        <w:rPr>
          <w:rFonts w:asciiTheme="minorHAnsi" w:hAnsiTheme="minorHAnsi" w:cs="Arial"/>
          <w:noProof/>
          <w:u w:val="single"/>
        </w:rPr>
        <w:t xml:space="preserve"> Chapter</w:t>
      </w:r>
      <w:r w:rsidR="00402CE8" w:rsidRPr="004B4420">
        <w:rPr>
          <w:rFonts w:asciiTheme="minorHAnsi" w:hAnsiTheme="minorHAnsi" w:cs="Arial"/>
          <w:noProof/>
        </w:rPr>
        <w:t xml:space="preserve"> but which are in two different EU member countries. This letter should contain specifically the name of the award holder, start and end date</w:t>
      </w:r>
      <w:r w:rsidR="00A452C8" w:rsidRPr="004B4420">
        <w:rPr>
          <w:rFonts w:asciiTheme="minorHAnsi" w:hAnsiTheme="minorHAnsi" w:cs="Arial"/>
          <w:noProof/>
        </w:rPr>
        <w:t>s</w:t>
      </w:r>
      <w:r w:rsidR="00402CE8" w:rsidRPr="004B4420">
        <w:rPr>
          <w:rFonts w:asciiTheme="minorHAnsi" w:hAnsiTheme="minorHAnsi" w:cs="Arial"/>
          <w:noProof/>
        </w:rPr>
        <w:t xml:space="preserve"> of the research programme, topic of the research, as well as the name of </w:t>
      </w:r>
      <w:r w:rsidR="00A452C8" w:rsidRPr="004B4420">
        <w:rPr>
          <w:rFonts w:asciiTheme="minorHAnsi" w:hAnsiTheme="minorHAnsi" w:cs="Arial"/>
          <w:noProof/>
        </w:rPr>
        <w:t>the academic advisor</w:t>
      </w:r>
      <w:r w:rsidR="00402CE8" w:rsidRPr="004B4420">
        <w:rPr>
          <w:rFonts w:asciiTheme="minorHAnsi" w:hAnsiTheme="minorHAnsi" w:cs="Arial"/>
          <w:noProof/>
        </w:rPr>
        <w:t xml:space="preserve"> with whom the research will be conducted.</w:t>
      </w:r>
      <w:r w:rsidR="006B2D55" w:rsidRPr="004B4420">
        <w:rPr>
          <w:rFonts w:asciiTheme="minorHAnsi" w:hAnsiTheme="minorHAnsi" w:cs="Arial"/>
          <w:noProof/>
        </w:rPr>
        <w:t xml:space="preserve"> Please also see </w:t>
      </w:r>
      <w:r w:rsidR="006B2D55" w:rsidRPr="004B4420">
        <w:rPr>
          <w:rFonts w:asciiTheme="minorHAnsi" w:hAnsiTheme="minorHAnsi" w:cs="Arial"/>
          <w:b/>
          <w:noProof/>
        </w:rPr>
        <w:t>Answer 14.2</w:t>
      </w:r>
      <w:r w:rsidR="006B2D55" w:rsidRPr="004B4420">
        <w:rPr>
          <w:rFonts w:asciiTheme="minorHAnsi" w:hAnsiTheme="minorHAnsi" w:cs="Arial"/>
          <w:noProof/>
        </w:rPr>
        <w:t>.</w:t>
      </w:r>
    </w:p>
    <w:p w14:paraId="2DD24B5C" w14:textId="0AAD8323" w:rsidR="00005145" w:rsidRPr="004B4420" w:rsidRDefault="00081A08" w:rsidP="001D4AE4">
      <w:pPr>
        <w:spacing w:after="120"/>
        <w:jc w:val="both"/>
        <w:rPr>
          <w:rFonts w:asciiTheme="minorHAnsi" w:eastAsiaTheme="minorEastAsia" w:hAnsiTheme="minorHAnsi" w:cstheme="minorBidi"/>
          <w:b/>
          <w:color w:val="DD0806"/>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29</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A452C8" w:rsidRPr="004B4420">
        <w:rPr>
          <w:rFonts w:asciiTheme="minorHAnsi" w:hAnsiTheme="minorHAnsi" w:cs="Arial"/>
          <w:b/>
          <w:noProof/>
        </w:rPr>
        <w:t>W</w:t>
      </w:r>
      <w:r w:rsidR="00005145" w:rsidRPr="004B4420">
        <w:rPr>
          <w:rFonts w:asciiTheme="minorHAnsi" w:hAnsiTheme="minorHAnsi" w:cs="Arial"/>
          <w:b/>
          <w:noProof/>
        </w:rPr>
        <w:t xml:space="preserve">hat is the difference between </w:t>
      </w:r>
      <w:r w:rsidR="00A452C8" w:rsidRPr="004B4420">
        <w:rPr>
          <w:rFonts w:asciiTheme="minorHAnsi" w:hAnsiTheme="minorHAnsi" w:cs="Arial"/>
          <w:b/>
          <w:noProof/>
        </w:rPr>
        <w:t>the “</w:t>
      </w:r>
      <w:r w:rsidR="00005145" w:rsidRPr="004B4420">
        <w:rPr>
          <w:rFonts w:asciiTheme="minorHAnsi" w:eastAsiaTheme="minorEastAsia" w:hAnsiTheme="minorHAnsi" w:cstheme="minorBidi"/>
          <w:b/>
          <w:lang w:eastAsia="en-US"/>
        </w:rPr>
        <w:t>Amount of Tuition Fees (in EUR, GBP, etc.)</w:t>
      </w:r>
      <w:r w:rsidR="00A452C8" w:rsidRPr="004B4420">
        <w:rPr>
          <w:rFonts w:asciiTheme="minorHAnsi" w:eastAsiaTheme="minorEastAsia" w:hAnsiTheme="minorHAnsi" w:cstheme="minorBidi"/>
          <w:b/>
          <w:lang w:eastAsia="en-US"/>
        </w:rPr>
        <w:t>”</w:t>
      </w:r>
      <w:r w:rsidR="00005145" w:rsidRPr="004B4420">
        <w:rPr>
          <w:rFonts w:asciiTheme="minorHAnsi" w:eastAsiaTheme="minorEastAsia" w:hAnsiTheme="minorHAnsi" w:cstheme="minorBidi"/>
          <w:b/>
          <w:lang w:eastAsia="en-US"/>
        </w:rPr>
        <w:t xml:space="preserve"> and </w:t>
      </w:r>
      <w:r w:rsidR="00A452C8" w:rsidRPr="004B4420">
        <w:rPr>
          <w:rFonts w:asciiTheme="minorHAnsi" w:eastAsiaTheme="minorEastAsia" w:hAnsiTheme="minorHAnsi" w:cstheme="minorBidi"/>
          <w:b/>
          <w:lang w:eastAsia="en-US"/>
        </w:rPr>
        <w:t>the “</w:t>
      </w:r>
      <w:r w:rsidR="00005145" w:rsidRPr="004B4420">
        <w:rPr>
          <w:rFonts w:asciiTheme="minorHAnsi" w:eastAsiaTheme="minorEastAsia" w:hAnsiTheme="minorHAnsi" w:cstheme="minorBidi"/>
          <w:b/>
          <w:lang w:eastAsia="en-US"/>
        </w:rPr>
        <w:t>Total Amount of Tuition Fees Status (overseas, etc.)</w:t>
      </w:r>
      <w:r w:rsidR="00A452C8" w:rsidRPr="004B4420">
        <w:rPr>
          <w:rFonts w:asciiTheme="minorHAnsi" w:eastAsiaTheme="minorEastAsia" w:hAnsiTheme="minorHAnsi" w:cstheme="minorBidi"/>
          <w:b/>
          <w:lang w:eastAsia="en-US"/>
        </w:rPr>
        <w:t xml:space="preserve">” mentioned </w:t>
      </w:r>
      <w:r w:rsidR="00A452C8" w:rsidRPr="004B4420">
        <w:rPr>
          <w:rFonts w:asciiTheme="minorHAnsi" w:hAnsiTheme="minorHAnsi" w:cs="Arial"/>
          <w:b/>
          <w:noProof/>
        </w:rPr>
        <w:t>in Annex 6: Programme Approval Form</w:t>
      </w:r>
      <w:r w:rsidR="00005145" w:rsidRPr="004B4420">
        <w:rPr>
          <w:rFonts w:asciiTheme="minorHAnsi" w:eastAsiaTheme="minorEastAsia" w:hAnsiTheme="minorHAnsi" w:cstheme="minorBidi"/>
          <w:b/>
          <w:lang w:eastAsia="en-US"/>
        </w:rPr>
        <w:t>?</w:t>
      </w:r>
    </w:p>
    <w:p w14:paraId="0CA59512" w14:textId="3D8C979D" w:rsidR="001F0613" w:rsidRPr="004B4420" w:rsidRDefault="00081A08" w:rsidP="001D4AE4">
      <w:pPr>
        <w:spacing w:after="120"/>
        <w:jc w:val="both"/>
        <w:rPr>
          <w:rFonts w:asciiTheme="minorHAnsi" w:eastAsiaTheme="minorEastAsia" w:hAnsiTheme="minorHAnsi" w:cstheme="minorBidi"/>
          <w:color w:val="DD0806"/>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A452C8" w:rsidRPr="004B4420">
        <w:rPr>
          <w:rFonts w:asciiTheme="minorHAnsi" w:hAnsiTheme="minorHAnsi" w:cs="Arial"/>
          <w:b/>
          <w:noProof/>
          <w:color w:val="000000"/>
        </w:rPr>
        <w:t>“</w:t>
      </w:r>
      <w:r w:rsidR="00005145" w:rsidRPr="004B4420">
        <w:rPr>
          <w:rFonts w:asciiTheme="minorHAnsi" w:eastAsiaTheme="minorEastAsia" w:hAnsiTheme="minorHAnsi" w:cstheme="minorBidi"/>
          <w:lang w:eastAsia="en-US"/>
        </w:rPr>
        <w:t>Amount of tuition fees</w:t>
      </w:r>
      <w:r w:rsidR="00A452C8" w:rsidRPr="004B4420">
        <w:rPr>
          <w:rFonts w:asciiTheme="minorHAnsi" w:eastAsiaTheme="minorEastAsia" w:hAnsiTheme="minorHAnsi" w:cstheme="minorBidi"/>
          <w:lang w:eastAsia="en-US"/>
        </w:rPr>
        <w:t>” refers to the total amount (in the currency specified by the institution) requested from the scholar</w:t>
      </w:r>
      <w:r w:rsidR="00005145" w:rsidRPr="004B4420">
        <w:rPr>
          <w:rFonts w:asciiTheme="minorHAnsi" w:eastAsiaTheme="minorEastAsia" w:hAnsiTheme="minorHAnsi" w:cstheme="minorBidi"/>
          <w:lang w:eastAsia="en-US"/>
        </w:rPr>
        <w:t xml:space="preserve"> </w:t>
      </w:r>
      <w:r w:rsidR="00A452C8" w:rsidRPr="004B4420">
        <w:rPr>
          <w:rFonts w:asciiTheme="minorHAnsi" w:eastAsiaTheme="minorEastAsia" w:hAnsiTheme="minorHAnsi" w:cstheme="minorBidi"/>
          <w:lang w:eastAsia="en-US"/>
        </w:rPr>
        <w:t>in return for the academic programme whereas “</w:t>
      </w:r>
      <w:r w:rsidR="00646683" w:rsidRPr="004B4420">
        <w:rPr>
          <w:rFonts w:asciiTheme="minorHAnsi" w:eastAsiaTheme="minorEastAsia" w:hAnsiTheme="minorHAnsi" w:cstheme="minorBidi"/>
          <w:lang w:eastAsia="en-US"/>
        </w:rPr>
        <w:t>Total amount of tuition fees status</w:t>
      </w:r>
      <w:r w:rsidR="00A452C8" w:rsidRPr="004B4420">
        <w:rPr>
          <w:rFonts w:asciiTheme="minorHAnsi" w:eastAsiaTheme="minorEastAsia" w:hAnsiTheme="minorHAnsi" w:cstheme="minorBidi"/>
          <w:lang w:eastAsia="en-US"/>
        </w:rPr>
        <w:t>”</w:t>
      </w:r>
      <w:r w:rsidR="00646683" w:rsidRPr="004B4420">
        <w:rPr>
          <w:rFonts w:asciiTheme="minorHAnsi" w:eastAsiaTheme="minorEastAsia" w:hAnsiTheme="minorHAnsi" w:cstheme="minorBidi"/>
          <w:lang w:eastAsia="en-US"/>
        </w:rPr>
        <w:t xml:space="preserve"> </w:t>
      </w:r>
      <w:r w:rsidR="00A452C8" w:rsidRPr="004B4420">
        <w:rPr>
          <w:rFonts w:asciiTheme="minorHAnsi" w:eastAsiaTheme="minorEastAsia" w:hAnsiTheme="minorHAnsi" w:cstheme="minorBidi"/>
          <w:lang w:eastAsia="en-US"/>
        </w:rPr>
        <w:t xml:space="preserve">refers to the </w:t>
      </w:r>
      <w:r w:rsidR="00646683" w:rsidRPr="004B4420">
        <w:rPr>
          <w:rFonts w:asciiTheme="minorHAnsi" w:eastAsiaTheme="minorEastAsia" w:hAnsiTheme="minorHAnsi" w:cstheme="minorBidi"/>
          <w:lang w:eastAsia="en-US"/>
        </w:rPr>
        <w:t xml:space="preserve">tuition fee category of that programme such as </w:t>
      </w:r>
      <w:r w:rsidR="00A452C8" w:rsidRPr="004B4420">
        <w:rPr>
          <w:rFonts w:asciiTheme="minorHAnsi" w:eastAsiaTheme="minorEastAsia" w:hAnsiTheme="minorHAnsi" w:cstheme="minorBidi"/>
          <w:lang w:eastAsia="en-US"/>
        </w:rPr>
        <w:t xml:space="preserve">‘EU citizen’, </w:t>
      </w:r>
      <w:r w:rsidR="00646683" w:rsidRPr="004B4420">
        <w:rPr>
          <w:rFonts w:asciiTheme="minorHAnsi" w:eastAsiaTheme="minorEastAsia" w:hAnsiTheme="minorHAnsi" w:cstheme="minorBidi"/>
          <w:lang w:eastAsia="en-US"/>
        </w:rPr>
        <w:t>‘overseas’ etc.</w:t>
      </w:r>
      <w:r w:rsidR="002B4F3A" w:rsidRPr="004B4420">
        <w:rPr>
          <w:rFonts w:asciiTheme="minorHAnsi" w:eastAsiaTheme="minorEastAsia" w:hAnsiTheme="minorHAnsi" w:cstheme="minorBidi"/>
          <w:lang w:eastAsia="en-US"/>
        </w:rPr>
        <w:t xml:space="preserve"> Please </w:t>
      </w:r>
      <w:r w:rsidR="00012428" w:rsidRPr="004B4420">
        <w:rPr>
          <w:rFonts w:asciiTheme="minorHAnsi" w:eastAsiaTheme="minorEastAsia" w:hAnsiTheme="minorHAnsi" w:cstheme="minorBidi"/>
          <w:lang w:eastAsia="en-US"/>
        </w:rPr>
        <w:t xml:space="preserve">also </w:t>
      </w:r>
      <w:r w:rsidR="002B4F3A" w:rsidRPr="004B4420">
        <w:rPr>
          <w:rFonts w:asciiTheme="minorHAnsi" w:eastAsiaTheme="minorEastAsia" w:hAnsiTheme="minorHAnsi" w:cstheme="minorBidi"/>
          <w:lang w:eastAsia="en-US"/>
        </w:rPr>
        <w:t xml:space="preserve">see </w:t>
      </w:r>
      <w:r w:rsidR="002B4F3A" w:rsidRPr="004B4420">
        <w:rPr>
          <w:rFonts w:asciiTheme="minorHAnsi" w:eastAsiaTheme="minorEastAsia" w:hAnsiTheme="minorHAnsi" w:cstheme="minorBidi"/>
          <w:b/>
          <w:lang w:eastAsia="en-US"/>
        </w:rPr>
        <w:t>Corrigendum-1</w:t>
      </w:r>
      <w:r w:rsidR="002B4F3A" w:rsidRPr="004B4420">
        <w:rPr>
          <w:rFonts w:asciiTheme="minorHAnsi" w:eastAsiaTheme="minorEastAsia" w:hAnsiTheme="minorHAnsi" w:cstheme="minorBidi"/>
          <w:lang w:eastAsia="en-US"/>
        </w:rPr>
        <w:t>.</w:t>
      </w:r>
    </w:p>
    <w:p w14:paraId="5BB2D5D5" w14:textId="55A14594" w:rsidR="001F0613" w:rsidRPr="004B4420" w:rsidRDefault="001F0613" w:rsidP="001D4AE4">
      <w:pPr>
        <w:spacing w:after="120"/>
        <w:jc w:val="both"/>
        <w:rPr>
          <w:rFonts w:asciiTheme="minorHAnsi" w:hAnsiTheme="minorHAns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30</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b/>
          <w:color w:val="000000"/>
        </w:rPr>
        <w:t>Will the JMSP Hosting Institutions Catalogue be published again?</w:t>
      </w:r>
      <w:r w:rsidRPr="004B4420">
        <w:rPr>
          <w:rFonts w:asciiTheme="minorHAnsi" w:hAnsiTheme="minorHAnsi"/>
          <w:color w:val="000000"/>
        </w:rPr>
        <w:t xml:space="preserve"> </w:t>
      </w:r>
    </w:p>
    <w:p w14:paraId="3797C362" w14:textId="6F60F086" w:rsidR="001F0613" w:rsidRPr="004B4420" w:rsidRDefault="001F0613"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JMSP Hosting Institutions Catalogue is updated regularly and published on JMSP website</w:t>
      </w:r>
      <w:r w:rsidR="00F30A6D" w:rsidRPr="004B4420">
        <w:rPr>
          <w:rFonts w:asciiTheme="minorHAnsi" w:hAnsiTheme="minorHAnsi" w:cs="Arial"/>
          <w:noProof/>
          <w:color w:val="000000"/>
        </w:rPr>
        <w:t xml:space="preserve">: which is avaliable at </w:t>
      </w:r>
      <w:hyperlink r:id="rId21" w:history="1">
        <w:r w:rsidR="00F30A6D" w:rsidRPr="004B4420">
          <w:rPr>
            <w:rStyle w:val="Kpr"/>
            <w:rFonts w:asciiTheme="minorHAnsi" w:hAnsiTheme="minorHAnsi"/>
          </w:rPr>
          <w:t>http://www.jeanmonnet.org.tr/en/</w:t>
        </w:r>
      </w:hyperlink>
      <w:r w:rsidR="00F30A6D" w:rsidRPr="004B4420">
        <w:rPr>
          <w:rFonts w:asciiTheme="minorHAnsi" w:hAnsiTheme="minorHAnsi"/>
        </w:rPr>
        <w:t xml:space="preserve"> at “Publications” part under the “Library” section.</w:t>
      </w:r>
    </w:p>
    <w:p w14:paraId="167EBFAF" w14:textId="74F82E2D" w:rsidR="001F0613" w:rsidRPr="004B4420" w:rsidRDefault="001F0613" w:rsidP="001F0613">
      <w:pPr>
        <w:spacing w:after="120"/>
        <w:jc w:val="both"/>
        <w:rPr>
          <w:rFonts w:asciiTheme="minorHAnsi" w:hAnsiTheme="minorHAns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b/>
          <w:color w:val="000000"/>
        </w:rPr>
        <w:t>Are we only bound with the Catalogue for the search of eligible programmes?</w:t>
      </w:r>
    </w:p>
    <w:p w14:paraId="66A8EAE8" w14:textId="40E42786" w:rsidR="005A6341" w:rsidRPr="004B4420" w:rsidRDefault="001F0613"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Please </w:t>
      </w:r>
      <w:r w:rsidR="00946046" w:rsidRPr="004B4420">
        <w:rPr>
          <w:rFonts w:asciiTheme="minorHAnsi" w:hAnsiTheme="minorHAnsi" w:cs="Arial"/>
          <w:noProof/>
          <w:color w:val="000000"/>
        </w:rPr>
        <w:t xml:space="preserve">also </w:t>
      </w:r>
      <w:r w:rsidRPr="004B4420">
        <w:rPr>
          <w:rFonts w:asciiTheme="minorHAnsi" w:hAnsiTheme="minorHAnsi" w:cs="Arial"/>
          <w:noProof/>
          <w:color w:val="000000"/>
        </w:rPr>
        <w:t xml:space="preserve">see </w:t>
      </w:r>
      <w:r w:rsidR="00DB2739" w:rsidRPr="004B4420">
        <w:rPr>
          <w:rFonts w:asciiTheme="minorHAnsi" w:hAnsiTheme="minorHAnsi" w:cs="Arial"/>
          <w:b/>
          <w:noProof/>
          <w:color w:val="000000"/>
        </w:rPr>
        <w:t>Answer 14.</w:t>
      </w:r>
      <w:r w:rsidR="00454A3F" w:rsidRPr="004B4420">
        <w:rPr>
          <w:rFonts w:asciiTheme="minorHAnsi" w:hAnsiTheme="minorHAnsi" w:cs="Arial"/>
          <w:b/>
          <w:noProof/>
          <w:color w:val="000000"/>
        </w:rPr>
        <w:t>10</w:t>
      </w:r>
      <w:r w:rsidR="00DB2739" w:rsidRPr="004B4420">
        <w:rPr>
          <w:rFonts w:asciiTheme="minorHAnsi" w:hAnsiTheme="minorHAnsi" w:cs="Arial"/>
          <w:b/>
          <w:noProof/>
          <w:color w:val="000000"/>
        </w:rPr>
        <w:t>.</w:t>
      </w:r>
      <w:r w:rsidR="00DB2739" w:rsidRPr="004B4420">
        <w:rPr>
          <w:rFonts w:asciiTheme="minorHAnsi" w:hAnsiTheme="minorHAnsi" w:cs="Arial"/>
          <w:noProof/>
          <w:color w:val="000000"/>
        </w:rPr>
        <w:t xml:space="preserve"> and </w:t>
      </w:r>
      <w:r w:rsidRPr="004B4420">
        <w:rPr>
          <w:rFonts w:asciiTheme="minorHAnsi" w:hAnsiTheme="minorHAnsi" w:cs="Arial"/>
          <w:b/>
          <w:noProof/>
          <w:color w:val="000000"/>
        </w:rPr>
        <w:t>Answer 14.12.</w:t>
      </w:r>
    </w:p>
    <w:p w14:paraId="09E779B5" w14:textId="2BA807DB" w:rsidR="004E5B95" w:rsidRPr="004B4420" w:rsidRDefault="004E5B95" w:rsidP="001D4AE4">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53249B" w:rsidRPr="004B4420">
        <w:rPr>
          <w:rFonts w:asciiTheme="minorHAnsi" w:hAnsiTheme="minorHAnsi" w:cs="Tahoma"/>
          <w:b/>
          <w:color w:val="000000"/>
        </w:rPr>
        <w:t xml:space="preserve">Is it an advantage </w:t>
      </w:r>
      <w:r w:rsidRPr="004B4420">
        <w:rPr>
          <w:rFonts w:asciiTheme="minorHAnsi" w:hAnsiTheme="minorHAnsi" w:cs="Tahoma"/>
          <w:b/>
          <w:color w:val="000000"/>
        </w:rPr>
        <w:t>for an</w:t>
      </w:r>
      <w:r w:rsidR="0053249B" w:rsidRPr="004B4420">
        <w:rPr>
          <w:rFonts w:asciiTheme="minorHAnsi" w:hAnsiTheme="minorHAnsi" w:cs="Tahoma"/>
          <w:b/>
          <w:color w:val="000000"/>
        </w:rPr>
        <w:t xml:space="preserve"> awarded applicant</w:t>
      </w:r>
      <w:r w:rsidRPr="004B4420">
        <w:rPr>
          <w:rFonts w:asciiTheme="minorHAnsi" w:hAnsiTheme="minorHAnsi" w:cs="Tahoma"/>
          <w:b/>
          <w:color w:val="000000"/>
        </w:rPr>
        <w:t xml:space="preserve"> </w:t>
      </w:r>
      <w:r w:rsidR="0053249B" w:rsidRPr="004B4420">
        <w:rPr>
          <w:rFonts w:asciiTheme="minorHAnsi" w:hAnsiTheme="minorHAnsi" w:cs="Tahoma"/>
          <w:b/>
          <w:color w:val="000000"/>
        </w:rPr>
        <w:t xml:space="preserve">to have </w:t>
      </w:r>
      <w:r w:rsidRPr="004B4420">
        <w:rPr>
          <w:rFonts w:asciiTheme="minorHAnsi" w:hAnsiTheme="minorHAnsi" w:cs="Tahoma"/>
          <w:b/>
          <w:color w:val="000000"/>
        </w:rPr>
        <w:t xml:space="preserve">an offer letter from a programme </w:t>
      </w:r>
      <w:r w:rsidR="0053249B" w:rsidRPr="004B4420">
        <w:rPr>
          <w:rFonts w:asciiTheme="minorHAnsi" w:hAnsiTheme="minorHAnsi" w:cs="Tahoma"/>
          <w:b/>
          <w:color w:val="000000"/>
        </w:rPr>
        <w:t>which has</w:t>
      </w:r>
      <w:r w:rsidRPr="004B4420">
        <w:rPr>
          <w:rFonts w:asciiTheme="minorHAnsi" w:hAnsiTheme="minorHAnsi" w:cs="Tahoma"/>
          <w:b/>
          <w:color w:val="000000"/>
        </w:rPr>
        <w:t xml:space="preserve"> a tuition fee </w:t>
      </w:r>
      <w:r w:rsidR="0053249B" w:rsidRPr="004B4420">
        <w:rPr>
          <w:rFonts w:asciiTheme="minorHAnsi" w:hAnsiTheme="minorHAnsi" w:cs="Tahoma"/>
          <w:b/>
          <w:color w:val="000000"/>
        </w:rPr>
        <w:t xml:space="preserve">far </w:t>
      </w:r>
      <w:r w:rsidRPr="004B4420">
        <w:rPr>
          <w:rFonts w:asciiTheme="minorHAnsi" w:hAnsiTheme="minorHAnsi" w:cs="Tahoma"/>
          <w:b/>
          <w:color w:val="000000"/>
        </w:rPr>
        <w:t>below 20.000 euro</w:t>
      </w:r>
      <w:r w:rsidR="00920AF1" w:rsidRPr="004B4420">
        <w:rPr>
          <w:rFonts w:asciiTheme="minorHAnsi" w:hAnsiTheme="minorHAnsi" w:cs="Tahoma"/>
          <w:b/>
          <w:color w:val="000000"/>
        </w:rPr>
        <w:t>s</w:t>
      </w:r>
      <w:r w:rsidRPr="004B4420">
        <w:rPr>
          <w:rFonts w:asciiTheme="minorHAnsi" w:hAnsiTheme="minorHAnsi" w:cs="Tahoma"/>
          <w:b/>
          <w:color w:val="000000"/>
        </w:rPr>
        <w:t xml:space="preserve"> or </w:t>
      </w:r>
      <w:r w:rsidR="0053249B" w:rsidRPr="004B4420">
        <w:rPr>
          <w:rFonts w:asciiTheme="minorHAnsi" w:hAnsiTheme="minorHAnsi" w:cs="Tahoma"/>
          <w:b/>
          <w:color w:val="000000"/>
        </w:rPr>
        <w:t>no fee at all</w:t>
      </w:r>
      <w:r w:rsidRPr="004B4420">
        <w:rPr>
          <w:rFonts w:asciiTheme="minorHAnsi" w:hAnsiTheme="minorHAnsi" w:cs="Tahoma"/>
          <w:b/>
          <w:color w:val="000000"/>
        </w:rPr>
        <w:t>?</w:t>
      </w:r>
    </w:p>
    <w:p w14:paraId="55776C01" w14:textId="684221B7" w:rsidR="00CD56C0" w:rsidRPr="004B4420" w:rsidRDefault="004E5B95"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A452C8" w:rsidRPr="004B4420">
        <w:rPr>
          <w:rFonts w:asciiTheme="minorHAnsi" w:hAnsiTheme="minorHAnsi" w:cs="Arial"/>
          <w:noProof/>
          <w:color w:val="000000"/>
        </w:rPr>
        <w:t xml:space="preserve"> The mentioned issue does not constitute any advantage or disadvantage.</w:t>
      </w:r>
    </w:p>
    <w:p w14:paraId="032591C6" w14:textId="4C145C6C" w:rsidR="00CD56C0" w:rsidRPr="004B4420" w:rsidRDefault="00CD56C0" w:rsidP="001D4AE4">
      <w:pPr>
        <w:spacing w:after="120"/>
        <w:jc w:val="both"/>
        <w:rPr>
          <w:rFonts w:asciiTheme="minorHAnsi" w:hAnsiTheme="minorHAnsi" w:cs="Tahoma"/>
          <w:b/>
          <w:color w:val="000000"/>
        </w:rPr>
      </w:pPr>
      <w:r w:rsidRPr="004B4420">
        <w:rPr>
          <w:rFonts w:asciiTheme="minorHAnsi" w:hAnsiTheme="minorHAnsi" w:cs="Arial"/>
          <w:b/>
          <w:bCs/>
          <w:noProof/>
          <w:color w:val="000000"/>
        </w:rPr>
        <w:lastRenderedPageBreak/>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May I apply for one-year master's programmes starting in January 2019?</w:t>
      </w:r>
    </w:p>
    <w:p w14:paraId="25096F72" w14:textId="442A6723" w:rsidR="00CD56C0" w:rsidRPr="004B4420" w:rsidRDefault="00CD56C0" w:rsidP="00CD56C0">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Yes, however t</w:t>
      </w:r>
      <w:r w:rsidRPr="004B4420">
        <w:rPr>
          <w:rFonts w:asciiTheme="minorHAnsi" w:hAnsiTheme="minorHAnsi"/>
        </w:rPr>
        <w:t>he end date of the academic studies should not exceed 1 March 2020.</w:t>
      </w:r>
    </w:p>
    <w:p w14:paraId="0DC3FE95" w14:textId="77777777" w:rsidR="00E61D5B" w:rsidRPr="004B4420" w:rsidRDefault="00E61D5B" w:rsidP="00E61D5B">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14</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34</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will apply for master’s programmes starting in the fall semester of the 2018-2019 year as of April 2018. Would it be a problem?</w:t>
      </w:r>
    </w:p>
    <w:p w14:paraId="330A4F08" w14:textId="77777777" w:rsidR="00E61D5B" w:rsidRPr="004B4420" w:rsidRDefault="00E61D5B" w:rsidP="00E61D5B">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Please see</w:t>
      </w:r>
      <w:r w:rsidRPr="004B4420">
        <w:rPr>
          <w:rFonts w:asciiTheme="minorHAnsi" w:hAnsiTheme="minorHAnsi"/>
          <w:b/>
          <w:bCs/>
          <w:color w:val="000000" w:themeColor="text1"/>
        </w:rPr>
        <w:t xml:space="preserve"> Answer 14.33.</w:t>
      </w:r>
    </w:p>
    <w:p w14:paraId="7E04325F" w14:textId="78DE78F7" w:rsidR="00DC03C0" w:rsidRPr="004B4420" w:rsidRDefault="00DC03C0"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35</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 xml:space="preserve">May I go to a master's programme taught in </w:t>
      </w:r>
      <w:r w:rsidR="00A452C8" w:rsidRPr="004B4420">
        <w:rPr>
          <w:rFonts w:asciiTheme="minorHAnsi" w:hAnsiTheme="minorHAnsi" w:cs="Tahoma"/>
          <w:b/>
          <w:color w:val="000000"/>
        </w:rPr>
        <w:t>an</w:t>
      </w:r>
      <w:r w:rsidRPr="004B4420">
        <w:rPr>
          <w:rFonts w:asciiTheme="minorHAnsi" w:hAnsiTheme="minorHAnsi" w:cs="Tahoma"/>
          <w:b/>
          <w:color w:val="000000"/>
        </w:rPr>
        <w:t xml:space="preserve">other language </w:t>
      </w:r>
      <w:r w:rsidR="00A452C8" w:rsidRPr="004B4420">
        <w:rPr>
          <w:rFonts w:asciiTheme="minorHAnsi" w:hAnsiTheme="minorHAnsi" w:cs="Tahoma"/>
          <w:b/>
          <w:color w:val="000000"/>
        </w:rPr>
        <w:t>(</w:t>
      </w:r>
      <w:r w:rsidRPr="004B4420">
        <w:rPr>
          <w:rFonts w:asciiTheme="minorHAnsi" w:hAnsiTheme="minorHAnsi" w:cs="Tahoma"/>
          <w:b/>
          <w:color w:val="000000"/>
        </w:rPr>
        <w:t>such as English</w:t>
      </w:r>
      <w:r w:rsidR="00A452C8" w:rsidRPr="004B4420">
        <w:rPr>
          <w:rFonts w:asciiTheme="minorHAnsi" w:hAnsiTheme="minorHAnsi" w:cs="Tahoma"/>
          <w:b/>
          <w:color w:val="000000"/>
        </w:rPr>
        <w:t>)</w:t>
      </w:r>
      <w:r w:rsidRPr="004B4420">
        <w:rPr>
          <w:rFonts w:asciiTheme="minorHAnsi" w:hAnsiTheme="minorHAnsi" w:cs="Tahoma"/>
          <w:b/>
          <w:color w:val="000000"/>
        </w:rPr>
        <w:t xml:space="preserve"> even if I apply from French language and submit DELF B2 certificate?</w:t>
      </w:r>
    </w:p>
    <w:p w14:paraId="026EDAA1" w14:textId="09D385FC" w:rsidR="00DC03C0" w:rsidRPr="004B4420" w:rsidRDefault="00DC03C0" w:rsidP="00DC03C0">
      <w:pPr>
        <w:spacing w:after="120"/>
        <w:jc w:val="both"/>
        <w:rPr>
          <w:rFonts w:asciiTheme="majorHAnsi" w:hAnsiTheme="maj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cs="Arial"/>
          <w:noProof/>
          <w:color w:val="000000"/>
        </w:rPr>
        <w:t>No. However, applicants can indicate two different EU official languages if they are able to prove their proficiency in these languages with valid and sufficient language proficiency certificates indicated in Section 3: Table of Foreign Language Proficiency Certificates. 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37A42498" w14:textId="12C7B78B" w:rsidR="00203605" w:rsidRPr="004B4420" w:rsidRDefault="00203605"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Could you recommend a research programme related with rural development?</w:t>
      </w:r>
    </w:p>
    <w:p w14:paraId="29792B2F" w14:textId="12D8FC4E" w:rsidR="00766D84" w:rsidRPr="004B4420" w:rsidRDefault="00203605" w:rsidP="001D4AE4">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rPr>
        <w:t xml:space="preserve">It is solely the applicants’ responsibility to </w:t>
      </w:r>
      <w:r w:rsidR="003E3992" w:rsidRPr="004B4420">
        <w:rPr>
          <w:rFonts w:asciiTheme="minorHAnsi" w:hAnsiTheme="minorHAnsi"/>
        </w:rPr>
        <w:t>identify the suitable academic programmes in line with their field of study. The applicants may refer to the Jean Monnet Scholarship Programme Hosting Institutions Catalogue for the subject matt</w:t>
      </w:r>
      <w:r w:rsidR="00BB3EC9" w:rsidRPr="004B4420">
        <w:rPr>
          <w:rFonts w:asciiTheme="minorHAnsi" w:hAnsiTheme="minorHAnsi"/>
        </w:rPr>
        <w:t>er.</w:t>
      </w:r>
    </w:p>
    <w:p w14:paraId="5F85B6D2" w14:textId="17B5E71D" w:rsidR="00766D84" w:rsidRPr="004B4420" w:rsidRDefault="00766D84"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What is</w:t>
      </w:r>
      <w:r w:rsidR="00F30A6D" w:rsidRPr="004B4420">
        <w:rPr>
          <w:rFonts w:asciiTheme="minorHAnsi" w:hAnsiTheme="minorHAnsi" w:cs="Tahoma"/>
          <w:b/>
          <w:color w:val="000000"/>
        </w:rPr>
        <w:t xml:space="preserve"> the</w:t>
      </w:r>
      <w:r w:rsidRPr="004B4420">
        <w:rPr>
          <w:rFonts w:asciiTheme="minorHAnsi" w:hAnsiTheme="minorHAnsi" w:cs="Tahoma"/>
          <w:b/>
          <w:color w:val="000000"/>
        </w:rPr>
        <w:t xml:space="preserve"> deadline for submitting the offer letters if I</w:t>
      </w:r>
      <w:r w:rsidR="003E3992" w:rsidRPr="004B4420">
        <w:rPr>
          <w:rFonts w:asciiTheme="minorHAnsi" w:hAnsiTheme="minorHAnsi" w:cs="Tahoma"/>
          <w:b/>
          <w:color w:val="000000"/>
        </w:rPr>
        <w:t xml:space="preserve"> a</w:t>
      </w:r>
      <w:r w:rsidRPr="004B4420">
        <w:rPr>
          <w:rFonts w:asciiTheme="minorHAnsi" w:hAnsiTheme="minorHAnsi" w:cs="Tahoma"/>
          <w:b/>
          <w:color w:val="000000"/>
        </w:rPr>
        <w:t>m awarded?</w:t>
      </w:r>
    </w:p>
    <w:p w14:paraId="3C9D62CA" w14:textId="386FF06B" w:rsidR="00CD4C16" w:rsidRPr="004B4420" w:rsidRDefault="00766D84" w:rsidP="001D4AE4">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Please see the Important Note-6 of the Announcement.</w:t>
      </w:r>
    </w:p>
    <w:p w14:paraId="6872B138" w14:textId="3F5C3B98" w:rsidR="008601D6" w:rsidRPr="004B4420" w:rsidRDefault="008601D6" w:rsidP="008601D6">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14</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38</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Are the MBA programmes which have such specialisations as finance eligible?</w:t>
      </w:r>
    </w:p>
    <w:p w14:paraId="195E5D25" w14:textId="1DA63833" w:rsidR="008601D6" w:rsidRPr="004B4420" w:rsidRDefault="008601D6" w:rsidP="001D4AE4">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38</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 xml:space="preserve">Prior opinion/approval cannot be given on the acceptability/adequacy of the offer letters as well as the relevance of the programmes with the selected EU </w:t>
      </w:r>
      <w:r w:rsidRPr="004B4420">
        <w:rPr>
          <w:rFonts w:asciiTheme="minorHAnsi" w:hAnsiTheme="minorHAnsi"/>
          <w:bCs/>
          <w:i/>
          <w:color w:val="000000" w:themeColor="text1"/>
        </w:rPr>
        <w:t>Acquis</w:t>
      </w:r>
      <w:r w:rsidRPr="004B4420">
        <w:rPr>
          <w:rFonts w:asciiTheme="minorHAnsi" w:hAnsiTheme="minorHAnsi"/>
          <w:bCs/>
          <w:color w:val="000000" w:themeColor="text1"/>
        </w:rPr>
        <w:t xml:space="preserve"> chapter. Please also see </w:t>
      </w:r>
      <w:r w:rsidRPr="004B4420">
        <w:rPr>
          <w:rFonts w:asciiTheme="minorHAnsi" w:hAnsiTheme="minorHAnsi"/>
          <w:b/>
          <w:bCs/>
          <w:color w:val="000000" w:themeColor="text1"/>
        </w:rPr>
        <w:t>Answer 14.</w:t>
      </w:r>
      <w:r w:rsidR="00D25CA0" w:rsidRPr="004B4420">
        <w:rPr>
          <w:rFonts w:asciiTheme="minorHAnsi" w:hAnsiTheme="minorHAnsi"/>
          <w:b/>
          <w:bCs/>
          <w:color w:val="000000" w:themeColor="text1"/>
        </w:rPr>
        <w:t>10</w:t>
      </w:r>
      <w:r w:rsidRPr="004B4420">
        <w:rPr>
          <w:rFonts w:asciiTheme="minorHAnsi" w:hAnsiTheme="minorHAnsi"/>
          <w:bCs/>
          <w:color w:val="000000" w:themeColor="text1"/>
        </w:rPr>
        <w:t xml:space="preserve">. </w:t>
      </w:r>
    </w:p>
    <w:p w14:paraId="50CEF726" w14:textId="77777777" w:rsidR="00E33D49" w:rsidRPr="004B4420" w:rsidRDefault="00E33D49" w:rsidP="00467257">
      <w:pPr>
        <w:pStyle w:val="Balk1"/>
        <w:spacing w:before="360" w:after="120"/>
        <w:ind w:left="426" w:hanging="426"/>
        <w:jc w:val="both"/>
        <w:rPr>
          <w:noProof/>
          <w:sz w:val="20"/>
          <w:szCs w:val="20"/>
        </w:rPr>
      </w:pPr>
      <w:bookmarkStart w:id="58" w:name="_Toc453664802"/>
      <w:bookmarkStart w:id="59" w:name="_Toc466885764"/>
      <w:bookmarkStart w:id="60" w:name="_Toc467060403"/>
      <w:bookmarkStart w:id="61" w:name="_Toc453664804"/>
      <w:bookmarkStart w:id="62" w:name="_Toc466885766"/>
      <w:bookmarkStart w:id="63" w:name="_Toc467060405"/>
      <w:bookmarkStart w:id="64" w:name="_Toc453664808"/>
      <w:bookmarkStart w:id="65" w:name="_Toc466885770"/>
      <w:bookmarkStart w:id="66" w:name="_Toc467060409"/>
      <w:bookmarkStart w:id="67" w:name="_Toc453664809"/>
      <w:bookmarkStart w:id="68" w:name="_Toc466885771"/>
      <w:bookmarkStart w:id="69" w:name="_Toc467060410"/>
      <w:bookmarkStart w:id="70" w:name="_Toc453664810"/>
      <w:bookmarkStart w:id="71" w:name="_Toc466885772"/>
      <w:bookmarkStart w:id="72" w:name="_Toc467060411"/>
      <w:bookmarkStart w:id="73" w:name="_Toc50535622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B4420">
        <w:rPr>
          <w:noProof/>
          <w:sz w:val="20"/>
          <w:szCs w:val="20"/>
        </w:rPr>
        <w:t>CONTRACTING PROCESS AND OBLIGATIONS OF THE SCHOLARS</w:t>
      </w:r>
      <w:bookmarkEnd w:id="73"/>
    </w:p>
    <w:p w14:paraId="7B9DD022" w14:textId="481CC051" w:rsidR="008D253B" w:rsidRPr="004B4420" w:rsidRDefault="008D253B" w:rsidP="00012428">
      <w:pPr>
        <w:widowControl w:val="0"/>
        <w:autoSpaceDE w:val="0"/>
        <w:autoSpaceDN w:val="0"/>
        <w:adjustRightInd w:val="0"/>
        <w:spacing w:after="240"/>
        <w:jc w:val="center"/>
        <w:rPr>
          <w:rFonts w:asciiTheme="minorHAnsi" w:hAnsiTheme="minorHAnsi"/>
          <w:b/>
          <w:i/>
          <w:noProof/>
        </w:rPr>
      </w:pPr>
      <w:r w:rsidRPr="004B4420">
        <w:rPr>
          <w:rFonts w:asciiTheme="minorHAnsi" w:hAnsiTheme="minorHAnsi"/>
          <w:b/>
          <w:i/>
          <w:noProof/>
        </w:rPr>
        <w:t xml:space="preserve">Please see </w:t>
      </w:r>
      <w:r w:rsidR="0026421D" w:rsidRPr="004B4420">
        <w:rPr>
          <w:rFonts w:asciiTheme="minorHAnsi" w:hAnsiTheme="minorHAnsi"/>
          <w:b/>
          <w:i/>
          <w:noProof/>
        </w:rPr>
        <w:t>Section</w:t>
      </w:r>
      <w:r w:rsidR="002E4447" w:rsidRPr="004B4420">
        <w:rPr>
          <w:rFonts w:asciiTheme="minorHAnsi" w:hAnsiTheme="minorHAnsi"/>
          <w:b/>
          <w:i/>
          <w:noProof/>
        </w:rPr>
        <w:t xml:space="preserve"> </w:t>
      </w:r>
      <w:r w:rsidRPr="004B4420">
        <w:rPr>
          <w:rFonts w:asciiTheme="minorHAnsi" w:hAnsiTheme="minorHAnsi"/>
          <w:b/>
          <w:i/>
          <w:noProof/>
        </w:rPr>
        <w:t>2.</w:t>
      </w:r>
      <w:r w:rsidR="00D33FEE" w:rsidRPr="004B4420">
        <w:rPr>
          <w:rFonts w:asciiTheme="minorHAnsi" w:hAnsiTheme="minorHAnsi"/>
          <w:b/>
          <w:i/>
          <w:noProof/>
        </w:rPr>
        <w:t>6</w:t>
      </w:r>
      <w:r w:rsidRPr="004B4420">
        <w:rPr>
          <w:rFonts w:asciiTheme="minorHAnsi" w:hAnsiTheme="minorHAnsi"/>
          <w:b/>
          <w:i/>
          <w:noProof/>
        </w:rPr>
        <w:t xml:space="preserve"> </w:t>
      </w:r>
      <w:r w:rsidR="003E71F3" w:rsidRPr="004B4420">
        <w:rPr>
          <w:rFonts w:asciiTheme="minorHAnsi" w:hAnsiTheme="minorHAnsi"/>
          <w:b/>
          <w:i/>
          <w:noProof/>
        </w:rPr>
        <w:t xml:space="preserve">and Annex-8 (Description of the Action) </w:t>
      </w:r>
      <w:r w:rsidRPr="004B4420">
        <w:rPr>
          <w:rFonts w:asciiTheme="minorHAnsi" w:hAnsiTheme="minorHAnsi"/>
          <w:b/>
          <w:i/>
          <w:noProof/>
        </w:rPr>
        <w:t>of the Announcement</w:t>
      </w:r>
      <w:r w:rsidR="003E71F3" w:rsidRPr="004B4420">
        <w:rPr>
          <w:rFonts w:asciiTheme="minorHAnsi" w:hAnsiTheme="minorHAnsi"/>
          <w:b/>
          <w:i/>
          <w:noProof/>
        </w:rPr>
        <w:t>.</w:t>
      </w:r>
      <w:r w:rsidRPr="004B4420">
        <w:rPr>
          <w:rFonts w:asciiTheme="minorHAnsi" w:hAnsiTheme="minorHAnsi"/>
          <w:b/>
          <w:i/>
          <w:noProof/>
        </w:rPr>
        <w:t xml:space="preserve"> </w:t>
      </w:r>
    </w:p>
    <w:p w14:paraId="4AE59D9B" w14:textId="41566803" w:rsidR="00E33D49" w:rsidRPr="004B4420" w:rsidRDefault="00D33FEE" w:rsidP="00E33D49">
      <w:pPr>
        <w:pStyle w:val="ResimYazs"/>
        <w:spacing w:after="120"/>
        <w:jc w:val="both"/>
        <w:rPr>
          <w:rFonts w:asciiTheme="minorHAnsi" w:hAnsiTheme="minorHAnsi" w:cs="Arial"/>
          <w:b w:val="0"/>
          <w:noProof/>
          <w:color w:val="000000"/>
          <w:sz w:val="20"/>
          <w:szCs w:val="20"/>
        </w:rPr>
      </w:pPr>
      <w:r w:rsidRPr="004B4420">
        <w:rPr>
          <w:rFonts w:asciiTheme="minorHAnsi" w:hAnsiTheme="minorHAnsi" w:cs="Arial"/>
          <w:bCs w:val="0"/>
          <w:noProof/>
          <w:color w:val="000000"/>
          <w:sz w:val="20"/>
          <w:szCs w:val="20"/>
        </w:rPr>
        <w:t xml:space="preserve">Question </w:t>
      </w:r>
      <w:r w:rsidR="004949B9" w:rsidRPr="004B4420">
        <w:rPr>
          <w:rFonts w:asciiTheme="minorHAnsi" w:hAnsiTheme="minorHAnsi" w:cs="Arial"/>
          <w:bCs w:val="0"/>
          <w:noProof/>
          <w:color w:val="000000"/>
          <w:sz w:val="20"/>
          <w:szCs w:val="20"/>
        </w:rPr>
        <w:fldChar w:fldCharType="begin"/>
      </w:r>
      <w:r w:rsidR="004949B9" w:rsidRPr="004B4420">
        <w:rPr>
          <w:rFonts w:asciiTheme="minorHAnsi" w:hAnsiTheme="minorHAnsi" w:cs="Arial"/>
          <w:bCs w:val="0"/>
          <w:noProof/>
          <w:color w:val="000000"/>
          <w:sz w:val="20"/>
          <w:szCs w:val="20"/>
        </w:rPr>
        <w:instrText xml:space="preserve"> STYLEREF 1 \s </w:instrText>
      </w:r>
      <w:r w:rsidR="004949B9" w:rsidRPr="004B4420">
        <w:rPr>
          <w:rFonts w:asciiTheme="minorHAnsi" w:hAnsiTheme="minorHAnsi" w:cs="Arial"/>
          <w:bCs w:val="0"/>
          <w:noProof/>
          <w:color w:val="000000"/>
          <w:sz w:val="20"/>
          <w:szCs w:val="20"/>
        </w:rPr>
        <w:fldChar w:fldCharType="separate"/>
      </w:r>
      <w:r w:rsidR="00B50173">
        <w:rPr>
          <w:rFonts w:asciiTheme="minorHAnsi" w:hAnsiTheme="minorHAnsi" w:cs="Arial"/>
          <w:bCs w:val="0"/>
          <w:noProof/>
          <w:color w:val="000000"/>
          <w:sz w:val="20"/>
          <w:szCs w:val="20"/>
        </w:rPr>
        <w:t>15</w:t>
      </w:r>
      <w:r w:rsidR="004949B9" w:rsidRPr="004B4420">
        <w:rPr>
          <w:rFonts w:asciiTheme="minorHAnsi" w:hAnsiTheme="minorHAnsi" w:cs="Arial"/>
          <w:bCs w:val="0"/>
          <w:noProof/>
          <w:color w:val="000000"/>
          <w:sz w:val="20"/>
          <w:szCs w:val="20"/>
        </w:rPr>
        <w:fldChar w:fldCharType="end"/>
      </w:r>
      <w:r w:rsidR="004949B9" w:rsidRPr="004B4420">
        <w:rPr>
          <w:rFonts w:asciiTheme="minorHAnsi" w:hAnsiTheme="minorHAnsi" w:cs="Arial"/>
          <w:bCs w:val="0"/>
          <w:noProof/>
          <w:color w:val="000000"/>
          <w:sz w:val="20"/>
          <w:szCs w:val="20"/>
        </w:rPr>
        <w:t>.</w:t>
      </w:r>
      <w:r w:rsidR="004949B9" w:rsidRPr="004B4420">
        <w:rPr>
          <w:rFonts w:asciiTheme="minorHAnsi" w:hAnsiTheme="minorHAnsi" w:cs="Arial"/>
          <w:bCs w:val="0"/>
          <w:noProof/>
          <w:color w:val="000000"/>
          <w:sz w:val="20"/>
          <w:szCs w:val="20"/>
        </w:rPr>
        <w:fldChar w:fldCharType="begin"/>
      </w:r>
      <w:r w:rsidR="004949B9" w:rsidRPr="004B4420">
        <w:rPr>
          <w:rFonts w:asciiTheme="minorHAnsi" w:hAnsiTheme="minorHAnsi" w:cs="Arial"/>
          <w:bCs w:val="0"/>
          <w:noProof/>
          <w:color w:val="000000"/>
          <w:sz w:val="20"/>
          <w:szCs w:val="20"/>
        </w:rPr>
        <w:instrText xml:space="preserve"> SEQ Question \* ARABIC \s 1 </w:instrText>
      </w:r>
      <w:r w:rsidR="004949B9" w:rsidRPr="004B4420">
        <w:rPr>
          <w:rFonts w:asciiTheme="minorHAnsi" w:hAnsiTheme="minorHAnsi" w:cs="Arial"/>
          <w:bCs w:val="0"/>
          <w:noProof/>
          <w:color w:val="000000"/>
          <w:sz w:val="20"/>
          <w:szCs w:val="20"/>
        </w:rPr>
        <w:fldChar w:fldCharType="separate"/>
      </w:r>
      <w:r w:rsidR="00B50173">
        <w:rPr>
          <w:rFonts w:asciiTheme="minorHAnsi" w:hAnsiTheme="minorHAnsi" w:cs="Arial"/>
          <w:bCs w:val="0"/>
          <w:noProof/>
          <w:color w:val="000000"/>
          <w:sz w:val="20"/>
          <w:szCs w:val="20"/>
        </w:rPr>
        <w:t>1</w:t>
      </w:r>
      <w:r w:rsidR="004949B9" w:rsidRPr="004B4420">
        <w:rPr>
          <w:rFonts w:asciiTheme="minorHAnsi" w:hAnsiTheme="minorHAnsi" w:cs="Arial"/>
          <w:bCs w:val="0"/>
          <w:noProof/>
          <w:color w:val="000000"/>
          <w:sz w:val="20"/>
          <w:szCs w:val="20"/>
        </w:rPr>
        <w:fldChar w:fldCharType="end"/>
      </w:r>
      <w:r w:rsidR="00E33D49" w:rsidRPr="004B4420">
        <w:rPr>
          <w:rFonts w:asciiTheme="minorHAnsi" w:hAnsiTheme="minorHAnsi" w:cs="Arial"/>
          <w:noProof/>
          <w:color w:val="000000"/>
          <w:sz w:val="20"/>
          <w:szCs w:val="20"/>
        </w:rPr>
        <w:t xml:space="preserve">: Are there any </w:t>
      </w:r>
      <w:r w:rsidR="00D25CA0" w:rsidRPr="004B4420">
        <w:rPr>
          <w:rFonts w:asciiTheme="minorHAnsi" w:hAnsiTheme="minorHAnsi" w:cs="Arial"/>
          <w:noProof/>
          <w:color w:val="000000"/>
          <w:sz w:val="20"/>
          <w:szCs w:val="20"/>
        </w:rPr>
        <w:t xml:space="preserve">requirements </w:t>
      </w:r>
      <w:r w:rsidR="00E33D49" w:rsidRPr="004B4420">
        <w:rPr>
          <w:rFonts w:asciiTheme="minorHAnsi" w:hAnsiTheme="minorHAnsi" w:cs="Arial"/>
          <w:noProof/>
          <w:color w:val="000000"/>
          <w:sz w:val="20"/>
          <w:szCs w:val="20"/>
        </w:rPr>
        <w:t>related to the scholars residing in their host countries during their education period? Are there any restrictions regarding travelling to Turkey for short stays on holidays and other times?</w:t>
      </w:r>
    </w:p>
    <w:p w14:paraId="56C81228" w14:textId="0CFD5ACB" w:rsidR="006D1240" w:rsidRPr="004B4420" w:rsidRDefault="00D33FEE" w:rsidP="00E33D49">
      <w:pPr>
        <w:spacing w:after="120"/>
        <w:jc w:val="both"/>
        <w:rPr>
          <w:rFonts w:asciiTheme="minorHAnsi" w:hAnsiTheme="minorHAnsi" w:cs="Arial"/>
          <w:noProof/>
        </w:rPr>
      </w:pPr>
      <w:bookmarkStart w:id="74" w:name="_Ref452541357"/>
      <w:bookmarkStart w:id="75" w:name="_Ref452541340"/>
      <w:bookmarkStart w:id="76" w:name="_Ref444422786"/>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74"/>
      <w:r w:rsidRPr="004B4420">
        <w:rPr>
          <w:rFonts w:asciiTheme="minorHAnsi" w:hAnsiTheme="minorHAnsi"/>
          <w:b/>
          <w:noProof/>
        </w:rPr>
        <w:t>:</w:t>
      </w:r>
      <w:r w:rsidRPr="004B4420">
        <w:rPr>
          <w:rFonts w:asciiTheme="minorHAnsi" w:hAnsiTheme="minorHAnsi" w:cs="Arial"/>
          <w:b/>
          <w:noProof/>
          <w:color w:val="000000"/>
        </w:rPr>
        <w:t xml:space="preserve"> </w:t>
      </w:r>
      <w:r w:rsidR="00E33D49" w:rsidRPr="004B4420">
        <w:rPr>
          <w:rFonts w:asciiTheme="minorHAnsi" w:hAnsiTheme="minorHAnsi"/>
          <w:noProof/>
        </w:rPr>
        <w:t xml:space="preserve">The scholars should </w:t>
      </w:r>
      <w:r w:rsidR="006D1240" w:rsidRPr="004B4420">
        <w:rPr>
          <w:rFonts w:asciiTheme="minorHAnsi" w:hAnsiTheme="minorHAnsi"/>
          <w:noProof/>
        </w:rPr>
        <w:t>reside in the host EU member country for the full duration of the</w:t>
      </w:r>
      <w:r w:rsidR="00830AD4" w:rsidRPr="004B4420">
        <w:rPr>
          <w:rFonts w:asciiTheme="minorHAnsi" w:hAnsiTheme="minorHAnsi"/>
          <w:noProof/>
        </w:rPr>
        <w:t>ir</w:t>
      </w:r>
      <w:r w:rsidR="006D1240" w:rsidRPr="004B4420">
        <w:rPr>
          <w:rFonts w:asciiTheme="minorHAnsi" w:hAnsiTheme="minorHAnsi"/>
          <w:noProof/>
        </w:rPr>
        <w:t xml:space="preserve"> academic programme</w:t>
      </w:r>
      <w:r w:rsidR="00830AD4" w:rsidRPr="004B4420">
        <w:rPr>
          <w:rFonts w:asciiTheme="minorHAnsi" w:hAnsiTheme="minorHAnsi"/>
          <w:noProof/>
        </w:rPr>
        <w:t>s</w:t>
      </w:r>
      <w:r w:rsidR="00601939" w:rsidRPr="004B4420">
        <w:rPr>
          <w:rFonts w:asciiTheme="minorHAnsi" w:hAnsiTheme="minorHAnsi"/>
          <w:noProof/>
        </w:rPr>
        <w:t>.</w:t>
      </w:r>
      <w:r w:rsidR="006D1240" w:rsidRPr="004B4420">
        <w:rPr>
          <w:rFonts w:asciiTheme="minorHAnsi" w:hAnsiTheme="minorHAnsi"/>
          <w:noProof/>
        </w:rPr>
        <w:t xml:space="preserve"> </w:t>
      </w:r>
      <w:r w:rsidR="00601939" w:rsidRPr="004B4420">
        <w:rPr>
          <w:rFonts w:asciiTheme="minorHAnsi" w:hAnsiTheme="minorHAnsi"/>
          <w:noProof/>
        </w:rPr>
        <w:t>A</w:t>
      </w:r>
      <w:r w:rsidR="006D1240" w:rsidRPr="004B4420">
        <w:rPr>
          <w:rFonts w:asciiTheme="minorHAnsi" w:hAnsiTheme="minorHAnsi"/>
          <w:noProof/>
        </w:rPr>
        <w:t>bsence from the host EU member country until completing the requirem</w:t>
      </w:r>
      <w:r w:rsidR="00601939" w:rsidRPr="004B4420">
        <w:rPr>
          <w:rFonts w:asciiTheme="minorHAnsi" w:hAnsiTheme="minorHAnsi"/>
          <w:noProof/>
        </w:rPr>
        <w:t>ents of the programme</w:t>
      </w:r>
      <w:r w:rsidR="006D1240" w:rsidRPr="004B4420">
        <w:rPr>
          <w:rFonts w:asciiTheme="minorHAnsi" w:hAnsiTheme="minorHAnsi"/>
          <w:noProof/>
        </w:rPr>
        <w:t xml:space="preserve"> may not exceed four weeks (28 days) - including the days spent travel</w:t>
      </w:r>
      <w:r w:rsidR="006D0823" w:rsidRPr="004B4420">
        <w:rPr>
          <w:rFonts w:asciiTheme="minorHAnsi" w:hAnsiTheme="minorHAnsi"/>
          <w:noProof/>
        </w:rPr>
        <w:t>l</w:t>
      </w:r>
      <w:r w:rsidR="006D1240" w:rsidRPr="004B4420">
        <w:rPr>
          <w:rFonts w:asciiTheme="minorHAnsi" w:hAnsiTheme="minorHAnsi"/>
          <w:noProof/>
        </w:rPr>
        <w:t>ing- at each absence.</w:t>
      </w:r>
      <w:bookmarkEnd w:id="75"/>
      <w:r w:rsidR="006D1240" w:rsidRPr="004B4420">
        <w:rPr>
          <w:rFonts w:asciiTheme="minorHAnsi" w:hAnsiTheme="minorHAnsi"/>
          <w:noProof/>
        </w:rPr>
        <w:t xml:space="preserve"> </w:t>
      </w:r>
      <w:r w:rsidR="00D25CA0" w:rsidRPr="004B4420">
        <w:rPr>
          <w:rFonts w:asciiTheme="minorHAnsi" w:hAnsiTheme="minorHAnsi" w:cs="Arial"/>
          <w:noProof/>
        </w:rPr>
        <w:t xml:space="preserve">Please also see </w:t>
      </w:r>
      <w:r w:rsidR="00D25CA0" w:rsidRPr="004B4420">
        <w:rPr>
          <w:rFonts w:asciiTheme="minorHAnsi" w:hAnsiTheme="minorHAnsi" w:cs="Arial"/>
          <w:b/>
          <w:noProof/>
        </w:rPr>
        <w:t>Answer 14.24</w:t>
      </w:r>
      <w:r w:rsidR="00D25CA0" w:rsidRPr="004B4420">
        <w:rPr>
          <w:rFonts w:asciiTheme="minorHAnsi" w:hAnsiTheme="minorHAnsi" w:cs="Arial"/>
          <w:noProof/>
        </w:rPr>
        <w:t>.</w:t>
      </w:r>
    </w:p>
    <w:bookmarkEnd w:id="76"/>
    <w:p w14:paraId="49C9DBCB" w14:textId="00A6478A" w:rsidR="00E33D49" w:rsidRPr="004B4420" w:rsidRDefault="00D33FEE" w:rsidP="00E33D49">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E33D49" w:rsidRPr="004B4420">
        <w:rPr>
          <w:rFonts w:asciiTheme="minorHAnsi" w:hAnsiTheme="minorHAnsi" w:cs="Arial"/>
          <w:b/>
          <w:noProof/>
          <w:color w:val="000000"/>
        </w:rPr>
        <w:t>Could the scholarship be used simultaneously with the students loans</w:t>
      </w:r>
      <w:r w:rsidR="00AA4BC4" w:rsidRPr="004B4420">
        <w:rPr>
          <w:rFonts w:asciiTheme="minorHAnsi" w:hAnsiTheme="minorHAnsi" w:cs="Arial"/>
          <w:b/>
          <w:noProof/>
          <w:color w:val="000000"/>
        </w:rPr>
        <w:t>/bank credits</w:t>
      </w:r>
      <w:r w:rsidR="00E33D49" w:rsidRPr="004B4420">
        <w:rPr>
          <w:rFonts w:asciiTheme="minorHAnsi" w:hAnsiTheme="minorHAnsi" w:cs="Arial"/>
          <w:b/>
          <w:noProof/>
          <w:color w:val="000000"/>
        </w:rPr>
        <w:t>?</w:t>
      </w:r>
    </w:p>
    <w:p w14:paraId="6001D99B" w14:textId="36E2C138" w:rsidR="00E33D49" w:rsidRPr="004B4420" w:rsidRDefault="00D33FEE" w:rsidP="00E33D49">
      <w:pPr>
        <w:spacing w:after="120"/>
        <w:jc w:val="both"/>
        <w:rPr>
          <w:rFonts w:asciiTheme="minorHAnsi" w:hAnsiTheme="minorHAnsi"/>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E33D49" w:rsidRPr="004B4420">
        <w:rPr>
          <w:rFonts w:asciiTheme="minorHAnsi" w:hAnsiTheme="minorHAnsi"/>
          <w:noProof/>
        </w:rPr>
        <w:t>Yes.</w:t>
      </w:r>
    </w:p>
    <w:p w14:paraId="1D0BED9D" w14:textId="076B5816" w:rsidR="00C20746" w:rsidRPr="004B4420" w:rsidRDefault="00081A08" w:rsidP="00C20746">
      <w:pPr>
        <w:spacing w:after="120"/>
        <w:jc w:val="both"/>
        <w:rPr>
          <w:rFonts w:asciiTheme="minorHAnsi" w:hAnsiTheme="minorHAnsi"/>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C20746" w:rsidRPr="004B4420">
        <w:rPr>
          <w:rFonts w:asciiTheme="minorHAnsi" w:hAnsiTheme="minorHAnsi" w:cs="Arial"/>
          <w:b/>
          <w:noProof/>
          <w:color w:val="000000"/>
        </w:rPr>
        <w:t>Do you inform Consulates for accelerating the visa procedures of the scholars?</w:t>
      </w:r>
    </w:p>
    <w:p w14:paraId="418E4EED" w14:textId="5CFC8138" w:rsidR="00E33D49" w:rsidRPr="004B4420" w:rsidRDefault="00081A08" w:rsidP="00C20746">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830AD4" w:rsidRPr="004B4420">
        <w:rPr>
          <w:rFonts w:asciiTheme="minorHAnsi" w:hAnsiTheme="minorHAnsi"/>
          <w:noProof/>
        </w:rPr>
        <w:t xml:space="preserve">Sponsorship </w:t>
      </w:r>
      <w:r w:rsidR="00C20746" w:rsidRPr="004B4420">
        <w:rPr>
          <w:rFonts w:asciiTheme="minorHAnsi" w:hAnsiTheme="minorHAnsi"/>
          <w:noProof/>
        </w:rPr>
        <w:t>letters can be provided to the scholars by the Ministry for EU Affairs upon request.</w:t>
      </w:r>
    </w:p>
    <w:p w14:paraId="481B48E4" w14:textId="2AE11C6C" w:rsidR="002A29B9" w:rsidRPr="004B4420" w:rsidRDefault="00081A08" w:rsidP="00F76FE0">
      <w:pPr>
        <w:spacing w:after="120"/>
        <w:jc w:val="both"/>
        <w:rPr>
          <w:rFonts w:asciiTheme="minorHAnsi" w:hAnsiTheme="minorHAnsi" w:cs="Arial"/>
          <w:b/>
          <w:bCs/>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A29B9" w:rsidRPr="004B4420">
        <w:rPr>
          <w:rFonts w:asciiTheme="minorHAnsi" w:hAnsiTheme="minorHAnsi" w:cs="Arial"/>
          <w:b/>
          <w:bCs/>
          <w:noProof/>
          <w:color w:val="000000"/>
        </w:rPr>
        <w:t>Is there any</w:t>
      </w:r>
      <w:r w:rsidR="00D25CA0" w:rsidRPr="004B4420">
        <w:rPr>
          <w:rFonts w:asciiTheme="minorHAnsi" w:hAnsiTheme="minorHAnsi" w:cs="Arial"/>
          <w:b/>
          <w:bCs/>
          <w:noProof/>
          <w:color w:val="000000"/>
        </w:rPr>
        <w:t xml:space="preserve"> obligation</w:t>
      </w:r>
      <w:r w:rsidR="002A29B9" w:rsidRPr="004B4420">
        <w:rPr>
          <w:rFonts w:asciiTheme="minorHAnsi" w:hAnsiTheme="minorHAnsi" w:cs="Arial"/>
          <w:b/>
          <w:bCs/>
          <w:noProof/>
          <w:color w:val="000000"/>
        </w:rPr>
        <w:t xml:space="preserve"> after the scholarship period?</w:t>
      </w:r>
    </w:p>
    <w:p w14:paraId="283843DE" w14:textId="409C9A22" w:rsidR="002A29B9" w:rsidRPr="004B4420" w:rsidRDefault="00081A08" w:rsidP="00C20746">
      <w:pPr>
        <w:spacing w:after="120"/>
        <w:jc w:val="both"/>
        <w:rPr>
          <w:rFonts w:asciiTheme="minorHAnsi" w:hAnsiTheme="minorHAnsi" w:cs="Arial"/>
          <w:bCs/>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D25CA0" w:rsidRPr="004B4420">
        <w:rPr>
          <w:rFonts w:asciiTheme="minorHAnsi" w:hAnsiTheme="minorHAnsi" w:cs="Arial"/>
          <w:bCs/>
          <w:noProof/>
          <w:color w:val="000000"/>
        </w:rPr>
        <w:t xml:space="preserve">Please see </w:t>
      </w:r>
      <w:r w:rsidR="00D25CA0" w:rsidRPr="004B4420">
        <w:rPr>
          <w:rFonts w:asciiTheme="minorHAnsi" w:hAnsiTheme="minorHAnsi" w:cs="Arial"/>
          <w:b/>
          <w:bCs/>
          <w:noProof/>
          <w:color w:val="000000"/>
        </w:rPr>
        <w:t>Answer 9.1</w:t>
      </w:r>
      <w:r w:rsidR="00D25CA0" w:rsidRPr="004B4420">
        <w:rPr>
          <w:rFonts w:asciiTheme="minorHAnsi" w:hAnsiTheme="minorHAnsi" w:cs="Arial"/>
          <w:bCs/>
          <w:noProof/>
          <w:color w:val="000000"/>
        </w:rPr>
        <w:t>.</w:t>
      </w:r>
    </w:p>
    <w:p w14:paraId="776FC6A3" w14:textId="0AA6634A" w:rsidR="00E31595" w:rsidRPr="004B4420" w:rsidRDefault="00E31595" w:rsidP="00C20746">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 xml:space="preserve">Which documents should be submitted </w:t>
      </w:r>
      <w:r w:rsidR="00830AD4" w:rsidRPr="004B4420">
        <w:rPr>
          <w:rFonts w:asciiTheme="minorHAnsi" w:hAnsiTheme="minorHAnsi" w:cs="Tahoma"/>
          <w:b/>
          <w:color w:val="000000"/>
        </w:rPr>
        <w:t>until</w:t>
      </w:r>
      <w:r w:rsidRPr="004B4420">
        <w:rPr>
          <w:rFonts w:asciiTheme="minorHAnsi" w:hAnsiTheme="minorHAnsi" w:cs="Tahoma"/>
          <w:b/>
          <w:color w:val="000000"/>
        </w:rPr>
        <w:t xml:space="preserve"> the date</w:t>
      </w:r>
      <w:r w:rsidR="00A108CB" w:rsidRPr="004B4420">
        <w:rPr>
          <w:rFonts w:asciiTheme="minorHAnsi" w:hAnsiTheme="minorHAnsi" w:cs="Tahoma"/>
          <w:b/>
          <w:color w:val="000000"/>
        </w:rPr>
        <w:t xml:space="preserve"> </w:t>
      </w:r>
      <w:r w:rsidR="00830AD4" w:rsidRPr="004B4420">
        <w:rPr>
          <w:rFonts w:asciiTheme="minorHAnsi" w:hAnsiTheme="minorHAnsi" w:cs="Tahoma"/>
          <w:b/>
          <w:color w:val="000000"/>
        </w:rPr>
        <w:t xml:space="preserve">indicated </w:t>
      </w:r>
      <w:r w:rsidRPr="004B4420">
        <w:rPr>
          <w:rFonts w:asciiTheme="minorHAnsi" w:hAnsiTheme="minorHAnsi" w:cs="Tahoma"/>
          <w:b/>
          <w:color w:val="000000"/>
        </w:rPr>
        <w:t>in the Important Note-6 of the Announcement</w:t>
      </w:r>
      <w:r w:rsidR="00830AD4" w:rsidRPr="004B4420">
        <w:rPr>
          <w:rFonts w:asciiTheme="minorHAnsi" w:hAnsiTheme="minorHAnsi" w:cs="Tahoma"/>
          <w:b/>
          <w:color w:val="000000"/>
        </w:rPr>
        <w:t xml:space="preserve"> (i.e. </w:t>
      </w:r>
      <w:r w:rsidR="00830AD4" w:rsidRPr="004B4420">
        <w:rPr>
          <w:rFonts w:asciiTheme="minorHAnsi" w:hAnsiTheme="minorHAnsi"/>
          <w:b/>
        </w:rPr>
        <w:t>within 2 months after the date they are informed in writing or until 26 October 2018, whichever is later)</w:t>
      </w:r>
      <w:r w:rsidRPr="004B4420">
        <w:rPr>
          <w:rFonts w:asciiTheme="minorHAnsi" w:hAnsiTheme="minorHAnsi" w:cs="Tahoma"/>
          <w:b/>
          <w:color w:val="000000"/>
        </w:rPr>
        <w:t>?</w:t>
      </w:r>
    </w:p>
    <w:p w14:paraId="5D73B3F3" w14:textId="0BF43268" w:rsidR="00E31595" w:rsidRPr="004B4420" w:rsidRDefault="00E31595" w:rsidP="00C20746">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noProof/>
        </w:rPr>
        <w:t>:</w:t>
      </w:r>
      <w:r w:rsidR="00830AD4" w:rsidRPr="004B4420">
        <w:rPr>
          <w:rFonts w:asciiTheme="minorHAnsi" w:hAnsiTheme="minorHAnsi"/>
          <w:b/>
          <w:noProof/>
        </w:rPr>
        <w:t xml:space="preserve"> </w:t>
      </w:r>
      <w:r w:rsidRPr="004B4420">
        <w:rPr>
          <w:rFonts w:asciiTheme="minorHAnsi" w:hAnsiTheme="minorHAnsi"/>
          <w:noProof/>
        </w:rPr>
        <w:t xml:space="preserve">Please see Section 2.5 and 2.6 of the </w:t>
      </w:r>
      <w:r w:rsidR="00A108CB" w:rsidRPr="004B4420">
        <w:rPr>
          <w:rFonts w:asciiTheme="minorHAnsi" w:hAnsiTheme="minorHAnsi"/>
          <w:noProof/>
        </w:rPr>
        <w:t>Announcement for the documents required for programme approval</w:t>
      </w:r>
      <w:r w:rsidR="00830AD4" w:rsidRPr="004B4420">
        <w:rPr>
          <w:rFonts w:asciiTheme="minorHAnsi" w:hAnsiTheme="minorHAnsi"/>
          <w:noProof/>
        </w:rPr>
        <w:t xml:space="preserve">, </w:t>
      </w:r>
      <w:r w:rsidR="00A108CB" w:rsidRPr="004B4420">
        <w:rPr>
          <w:rFonts w:asciiTheme="minorHAnsi" w:hAnsiTheme="minorHAnsi"/>
          <w:noProof/>
        </w:rPr>
        <w:t>placement and contracting process</w:t>
      </w:r>
      <w:r w:rsidR="00830AD4" w:rsidRPr="004B4420">
        <w:rPr>
          <w:rFonts w:asciiTheme="minorHAnsi" w:hAnsiTheme="minorHAnsi"/>
          <w:noProof/>
        </w:rPr>
        <w:t>es</w:t>
      </w:r>
      <w:r w:rsidR="00A108CB" w:rsidRPr="004B4420">
        <w:rPr>
          <w:rFonts w:asciiTheme="minorHAnsi" w:hAnsiTheme="minorHAnsi"/>
          <w:noProof/>
        </w:rPr>
        <w:t>.</w:t>
      </w:r>
    </w:p>
    <w:p w14:paraId="544F3C8B" w14:textId="5B45854A"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lastRenderedPageBreak/>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 I am currently working however at the end of May, I will be on leave for a couple of months due to my health problems</w:t>
      </w:r>
      <w:r w:rsidR="00012428" w:rsidRPr="004B4420">
        <w:rPr>
          <w:rFonts w:asciiTheme="minorHAnsi" w:hAnsiTheme="minorHAnsi"/>
          <w:b/>
          <w:noProof/>
          <w:color w:val="000000" w:themeColor="text1"/>
        </w:rPr>
        <w:t xml:space="preserve"> while</w:t>
      </w:r>
      <w:r w:rsidRPr="004B4420">
        <w:rPr>
          <w:rFonts w:asciiTheme="minorHAnsi" w:hAnsiTheme="minorHAnsi"/>
          <w:b/>
          <w:noProof/>
          <w:color w:val="000000" w:themeColor="text1"/>
        </w:rPr>
        <w:t xml:space="preserve"> still</w:t>
      </w:r>
      <w:r w:rsidR="00012428" w:rsidRPr="004B4420">
        <w:rPr>
          <w:rFonts w:asciiTheme="minorHAnsi" w:hAnsiTheme="minorHAnsi"/>
          <w:b/>
          <w:noProof/>
          <w:color w:val="000000" w:themeColor="text1"/>
        </w:rPr>
        <w:t xml:space="preserve"> remaining</w:t>
      </w:r>
      <w:r w:rsidRPr="004B4420">
        <w:rPr>
          <w:rFonts w:asciiTheme="minorHAnsi" w:hAnsiTheme="minorHAnsi"/>
          <w:b/>
          <w:noProof/>
          <w:color w:val="000000" w:themeColor="text1"/>
        </w:rPr>
        <w:t xml:space="preserve"> in the same sector during the contracting process. Would it be a problem?</w:t>
      </w:r>
    </w:p>
    <w:p w14:paraId="7ED285B9" w14:textId="29C32306" w:rsidR="009B0769" w:rsidRPr="004B4420"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Pr="004B4420">
        <w:rPr>
          <w:rFonts w:asciiTheme="minorHAnsi" w:hAnsiTheme="minorHAnsi"/>
          <w:noProof/>
          <w:color w:val="000000" w:themeColor="text1"/>
        </w:rPr>
        <w:t>Being on paid/unpaid leave would not be a problem if you could certify with appropriate documents that you are employed in the same sector during the contracting process.</w:t>
      </w:r>
    </w:p>
    <w:p w14:paraId="6D60F341" w14:textId="598BADA9"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7</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w:t>
      </w:r>
      <w:r w:rsidR="00FC7C20"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W</w:t>
      </w:r>
      <w:r w:rsidRPr="004B4420">
        <w:rPr>
          <w:rFonts w:asciiTheme="minorHAnsi" w:hAnsiTheme="minorHAnsi"/>
          <w:b/>
          <w:noProof/>
          <w:color w:val="000000" w:themeColor="text1"/>
        </w:rPr>
        <w:t xml:space="preserve">hich documents should </w:t>
      </w:r>
      <w:r w:rsidR="00B718AB" w:rsidRPr="004B4420">
        <w:rPr>
          <w:rFonts w:asciiTheme="minorHAnsi" w:hAnsiTheme="minorHAnsi"/>
          <w:b/>
          <w:noProof/>
          <w:color w:val="000000" w:themeColor="text1"/>
        </w:rPr>
        <w:t>the scholarship beneficiaries</w:t>
      </w:r>
      <w:r w:rsidRPr="004B4420">
        <w:rPr>
          <w:rFonts w:asciiTheme="minorHAnsi" w:hAnsiTheme="minorHAnsi"/>
          <w:b/>
          <w:noProof/>
          <w:color w:val="000000" w:themeColor="text1"/>
        </w:rPr>
        <w:t xml:space="preserve"> </w:t>
      </w:r>
      <w:r w:rsidR="00FC7C20" w:rsidRPr="004B4420">
        <w:rPr>
          <w:rFonts w:asciiTheme="minorHAnsi" w:hAnsiTheme="minorHAnsi"/>
          <w:b/>
          <w:noProof/>
          <w:color w:val="000000" w:themeColor="text1"/>
        </w:rPr>
        <w:t>submit at the end of the</w:t>
      </w:r>
      <w:r w:rsidR="00B718AB" w:rsidRPr="004B4420">
        <w:rPr>
          <w:rFonts w:asciiTheme="minorHAnsi" w:hAnsiTheme="minorHAnsi"/>
          <w:b/>
          <w:noProof/>
          <w:color w:val="000000" w:themeColor="text1"/>
        </w:rPr>
        <w:t>ir</w:t>
      </w:r>
      <w:r w:rsidR="00FC7C20" w:rsidRPr="004B4420">
        <w:rPr>
          <w:rFonts w:asciiTheme="minorHAnsi" w:hAnsiTheme="minorHAnsi"/>
          <w:b/>
          <w:noProof/>
          <w:color w:val="000000" w:themeColor="text1"/>
        </w:rPr>
        <w:t xml:space="preserve"> scholarship period</w:t>
      </w:r>
      <w:r w:rsidR="00B718AB" w:rsidRPr="004B4420">
        <w:rPr>
          <w:rFonts w:asciiTheme="minorHAnsi" w:hAnsiTheme="minorHAnsi"/>
          <w:b/>
          <w:noProof/>
          <w:color w:val="000000" w:themeColor="text1"/>
        </w:rPr>
        <w:t>s</w:t>
      </w:r>
      <w:r w:rsidRPr="004B4420">
        <w:rPr>
          <w:rFonts w:asciiTheme="minorHAnsi" w:hAnsiTheme="minorHAnsi"/>
          <w:b/>
          <w:noProof/>
          <w:color w:val="000000" w:themeColor="text1"/>
        </w:rPr>
        <w:t>?</w:t>
      </w:r>
    </w:p>
    <w:p w14:paraId="3B60F7C7" w14:textId="3E9CA3B4" w:rsidR="009B0769" w:rsidRPr="004B4420"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7</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00D25CA0" w:rsidRPr="004B4420">
        <w:rPr>
          <w:rFonts w:asciiTheme="minorHAnsi" w:hAnsiTheme="minorHAnsi"/>
          <w:noProof/>
          <w:color w:val="000000" w:themeColor="text1"/>
        </w:rPr>
        <w:t>Please see</w:t>
      </w:r>
      <w:r w:rsidRPr="004B4420">
        <w:rPr>
          <w:rFonts w:asciiTheme="minorHAnsi" w:hAnsiTheme="minorHAnsi"/>
          <w:noProof/>
          <w:color w:val="000000" w:themeColor="text1"/>
        </w:rPr>
        <w:t xml:space="preserve"> "Annex 9: Description of the Action" of the Announcement.</w:t>
      </w:r>
    </w:p>
    <w:p w14:paraId="120E6E2E" w14:textId="4B813581"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8</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 xml:space="preserve">I am currently working in the private sector but may </w:t>
      </w:r>
      <w:r w:rsidR="00012428" w:rsidRPr="004B4420">
        <w:rPr>
          <w:rFonts w:asciiTheme="minorHAnsi" w:hAnsiTheme="minorHAnsi"/>
          <w:b/>
          <w:noProof/>
          <w:color w:val="000000" w:themeColor="text1"/>
        </w:rPr>
        <w:t>need to quit</w:t>
      </w:r>
      <w:r w:rsidR="00B718AB" w:rsidRPr="004B4420">
        <w:rPr>
          <w:rFonts w:asciiTheme="minorHAnsi" w:hAnsiTheme="minorHAnsi"/>
          <w:b/>
          <w:noProof/>
          <w:color w:val="000000" w:themeColor="text1"/>
        </w:rPr>
        <w:t xml:space="preserve"> due to health, family, etc. issues during the contracting process. Would</w:t>
      </w:r>
      <w:r w:rsidRPr="004B4420">
        <w:rPr>
          <w:rFonts w:asciiTheme="minorHAnsi" w:hAnsiTheme="minorHAnsi"/>
          <w:b/>
          <w:noProof/>
          <w:color w:val="000000" w:themeColor="text1"/>
        </w:rPr>
        <w:t xml:space="preserve"> there </w:t>
      </w:r>
      <w:r w:rsidR="00B718AB" w:rsidRPr="004B4420">
        <w:rPr>
          <w:rFonts w:asciiTheme="minorHAnsi" w:hAnsiTheme="minorHAnsi"/>
          <w:b/>
          <w:noProof/>
          <w:color w:val="000000" w:themeColor="text1"/>
        </w:rPr>
        <w:t xml:space="preserve">be </w:t>
      </w:r>
      <w:r w:rsidRPr="004B4420">
        <w:rPr>
          <w:rFonts w:asciiTheme="minorHAnsi" w:hAnsiTheme="minorHAnsi"/>
          <w:b/>
          <w:noProof/>
          <w:color w:val="000000" w:themeColor="text1"/>
        </w:rPr>
        <w:t>an</w:t>
      </w:r>
      <w:r w:rsidR="00B718AB" w:rsidRPr="004B4420">
        <w:rPr>
          <w:rFonts w:asciiTheme="minorHAnsi" w:hAnsiTheme="minorHAnsi"/>
          <w:b/>
          <w:noProof/>
          <w:color w:val="000000" w:themeColor="text1"/>
        </w:rPr>
        <w:t>y</w:t>
      </w:r>
      <w:r w:rsidRPr="004B4420">
        <w:rPr>
          <w:rFonts w:asciiTheme="minorHAnsi" w:hAnsiTheme="minorHAnsi"/>
          <w:b/>
          <w:noProof/>
          <w:color w:val="000000" w:themeColor="text1"/>
        </w:rPr>
        <w:t xml:space="preserve"> ex</w:t>
      </w:r>
      <w:r w:rsidR="00012428" w:rsidRPr="004B4420">
        <w:rPr>
          <w:rFonts w:asciiTheme="minorHAnsi" w:hAnsiTheme="minorHAnsi"/>
          <w:b/>
          <w:noProof/>
          <w:color w:val="000000" w:themeColor="text1"/>
        </w:rPr>
        <w:t>c</w:t>
      </w:r>
      <w:r w:rsidR="00B718AB" w:rsidRPr="004B4420">
        <w:rPr>
          <w:rFonts w:asciiTheme="minorHAnsi" w:hAnsiTheme="minorHAnsi"/>
          <w:b/>
          <w:noProof/>
          <w:color w:val="000000" w:themeColor="text1"/>
        </w:rPr>
        <w:t>eption</w:t>
      </w:r>
      <w:r w:rsidRPr="004B4420">
        <w:rPr>
          <w:rFonts w:asciiTheme="minorHAnsi" w:hAnsiTheme="minorHAnsi"/>
          <w:b/>
          <w:noProof/>
          <w:color w:val="000000" w:themeColor="text1"/>
        </w:rPr>
        <w:t xml:space="preserve"> </w:t>
      </w:r>
      <w:r w:rsidR="00012428" w:rsidRPr="004B4420">
        <w:rPr>
          <w:rFonts w:asciiTheme="minorHAnsi" w:hAnsiTheme="minorHAnsi"/>
          <w:b/>
          <w:noProof/>
          <w:color w:val="000000" w:themeColor="text1"/>
        </w:rPr>
        <w:t>for</w:t>
      </w:r>
      <w:r w:rsidRPr="004B4420">
        <w:rPr>
          <w:rFonts w:asciiTheme="minorHAnsi" w:hAnsiTheme="minorHAnsi"/>
          <w:b/>
          <w:noProof/>
          <w:color w:val="000000" w:themeColor="text1"/>
        </w:rPr>
        <w:t xml:space="preserve"> submi</w:t>
      </w:r>
      <w:r w:rsidR="00B718AB" w:rsidRPr="004B4420">
        <w:rPr>
          <w:rFonts w:asciiTheme="minorHAnsi" w:hAnsiTheme="minorHAnsi"/>
          <w:b/>
          <w:noProof/>
          <w:color w:val="000000" w:themeColor="text1"/>
        </w:rPr>
        <w:t>ssion</w:t>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of the</w:t>
      </w:r>
      <w:r w:rsidRPr="004B4420">
        <w:rPr>
          <w:rFonts w:asciiTheme="minorHAnsi" w:hAnsiTheme="minorHAnsi"/>
          <w:b/>
          <w:noProof/>
          <w:color w:val="000000" w:themeColor="text1"/>
        </w:rPr>
        <w:t xml:space="preserve"> official letter </w:t>
      </w:r>
      <w:r w:rsidR="00B718AB" w:rsidRPr="004B4420">
        <w:rPr>
          <w:rFonts w:asciiTheme="minorHAnsi" w:hAnsiTheme="minorHAnsi"/>
          <w:b/>
          <w:noProof/>
          <w:color w:val="000000" w:themeColor="text1"/>
        </w:rPr>
        <w:t>certifying being</w:t>
      </w:r>
      <w:r w:rsidRPr="004B4420">
        <w:rPr>
          <w:rFonts w:asciiTheme="minorHAnsi" w:hAnsiTheme="minorHAnsi"/>
          <w:b/>
          <w:noProof/>
          <w:color w:val="000000" w:themeColor="text1"/>
        </w:rPr>
        <w:t xml:space="preserve"> currently </w:t>
      </w:r>
      <w:r w:rsidR="00B718AB" w:rsidRPr="004B4420">
        <w:rPr>
          <w:rFonts w:asciiTheme="minorHAnsi" w:hAnsiTheme="minorHAnsi"/>
          <w:b/>
          <w:noProof/>
          <w:color w:val="000000" w:themeColor="text1"/>
        </w:rPr>
        <w:t>employed</w:t>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in such cases</w:t>
      </w:r>
      <w:r w:rsidRPr="004B4420">
        <w:rPr>
          <w:rFonts w:asciiTheme="minorHAnsi" w:hAnsiTheme="minorHAnsi"/>
          <w:b/>
          <w:noProof/>
          <w:color w:val="000000" w:themeColor="text1"/>
        </w:rPr>
        <w:t>?</w:t>
      </w:r>
    </w:p>
    <w:p w14:paraId="4EA588DE" w14:textId="5B315B39" w:rsidR="009B0769" w:rsidRPr="00C673F9"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8</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00B718AB" w:rsidRPr="004B4420">
        <w:rPr>
          <w:rFonts w:asciiTheme="minorHAnsi" w:hAnsiTheme="minorHAnsi"/>
          <w:noProof/>
          <w:color w:val="000000" w:themeColor="text1"/>
        </w:rPr>
        <w:t xml:space="preserve">Please see </w:t>
      </w:r>
      <w:r w:rsidR="00B718AB" w:rsidRPr="004B4420">
        <w:rPr>
          <w:rFonts w:asciiTheme="minorHAnsi" w:hAnsiTheme="minorHAnsi"/>
          <w:b/>
          <w:noProof/>
          <w:color w:val="000000" w:themeColor="text1"/>
        </w:rPr>
        <w:t>Answer 15.6</w:t>
      </w:r>
      <w:r w:rsidR="00B718AB" w:rsidRPr="004B4420">
        <w:rPr>
          <w:rFonts w:asciiTheme="minorHAnsi" w:hAnsiTheme="minorHAnsi"/>
          <w:noProof/>
          <w:color w:val="000000" w:themeColor="text1"/>
        </w:rPr>
        <w:t>.</w:t>
      </w:r>
      <w:r w:rsidR="00B718AB" w:rsidRPr="004B4420">
        <w:rPr>
          <w:rFonts w:asciiTheme="minorHAnsi" w:hAnsiTheme="minorHAnsi"/>
          <w:b/>
          <w:noProof/>
          <w:color w:val="000000" w:themeColor="text1"/>
        </w:rPr>
        <w:t xml:space="preserve"> </w:t>
      </w:r>
      <w:r w:rsidR="00B718AB" w:rsidRPr="004B4420">
        <w:rPr>
          <w:rFonts w:asciiTheme="minorHAnsi" w:hAnsiTheme="minorHAnsi"/>
          <w:noProof/>
          <w:color w:val="000000" w:themeColor="text1"/>
        </w:rPr>
        <w:t xml:space="preserve">If you will be officially unemployed, on the other hand, then you will not be </w:t>
      </w:r>
      <w:r w:rsidR="00E74D79">
        <w:rPr>
          <w:rFonts w:asciiTheme="minorHAnsi" w:hAnsiTheme="minorHAnsi"/>
          <w:noProof/>
          <w:color w:val="000000" w:themeColor="text1"/>
        </w:rPr>
        <w:t>eligible</w:t>
      </w:r>
      <w:r w:rsidR="00E74D79" w:rsidRPr="004B4420">
        <w:rPr>
          <w:rFonts w:asciiTheme="minorHAnsi" w:hAnsiTheme="minorHAnsi"/>
          <w:noProof/>
          <w:color w:val="000000" w:themeColor="text1"/>
        </w:rPr>
        <w:t xml:space="preserve"> </w:t>
      </w:r>
      <w:r w:rsidR="00B718AB" w:rsidRPr="004B4420">
        <w:rPr>
          <w:rFonts w:asciiTheme="minorHAnsi" w:hAnsiTheme="minorHAnsi"/>
          <w:noProof/>
          <w:color w:val="000000" w:themeColor="text1"/>
        </w:rPr>
        <w:t xml:space="preserve">to continue the contracting process and </w:t>
      </w:r>
      <w:r w:rsidR="006002E9" w:rsidRPr="004B4420">
        <w:rPr>
          <w:rFonts w:asciiTheme="minorHAnsi" w:hAnsiTheme="minorHAnsi"/>
          <w:noProof/>
          <w:color w:val="000000" w:themeColor="text1"/>
        </w:rPr>
        <w:t>you</w:t>
      </w:r>
      <w:r w:rsidR="00B718AB" w:rsidRPr="004B4420">
        <w:rPr>
          <w:rFonts w:asciiTheme="minorHAnsi" w:hAnsiTheme="minorHAnsi"/>
          <w:noProof/>
          <w:color w:val="000000" w:themeColor="text1"/>
        </w:rPr>
        <w:t xml:space="preserve"> will be deemed to be withdrawn from the scholarship.</w:t>
      </w:r>
    </w:p>
    <w:p w14:paraId="6E8A8CFA" w14:textId="77777777" w:rsidR="009B0769" w:rsidRPr="00C30A59" w:rsidRDefault="009B0769" w:rsidP="00C20746">
      <w:pPr>
        <w:spacing w:after="120"/>
        <w:jc w:val="both"/>
        <w:rPr>
          <w:rFonts w:asciiTheme="minorHAnsi" w:hAnsiTheme="minorHAnsi"/>
          <w:noProof/>
        </w:rPr>
      </w:pPr>
    </w:p>
    <w:sectPr w:rsidR="009B0769" w:rsidRPr="00C30A59" w:rsidSect="00465FC1">
      <w:headerReference w:type="default" r:id="rId22"/>
      <w:footerReference w:type="even" r:id="rId23"/>
      <w:footerReference w:type="default" r:id="rId24"/>
      <w:headerReference w:type="first" r:id="rId25"/>
      <w:pgSz w:w="11906" w:h="16838" w:code="9"/>
      <w:pgMar w:top="1106" w:right="1416" w:bottom="1418" w:left="1797" w:header="426"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E3463" w15:done="0"/>
  <w15:commentEx w15:paraId="5C8DDF68" w15:done="0"/>
  <w15:commentEx w15:paraId="74C77681" w15:done="0"/>
  <w15:commentEx w15:paraId="3B9FDB2B" w15:done="0"/>
  <w15:commentEx w15:paraId="0927C5AD" w15:done="0"/>
  <w15:commentEx w15:paraId="7A85BCE8" w15:done="0"/>
  <w15:commentEx w15:paraId="584D842C" w15:done="0"/>
  <w15:commentEx w15:paraId="22C3A2B0" w15:done="0"/>
  <w15:commentEx w15:paraId="396346C8" w15:done="0"/>
  <w15:commentEx w15:paraId="5CBC541B" w15:done="0"/>
  <w15:commentEx w15:paraId="01BE0B91" w15:done="0"/>
  <w15:commentEx w15:paraId="013B220A" w15:done="0"/>
  <w15:commentEx w15:paraId="4B813FE9" w15:done="0"/>
  <w15:commentEx w15:paraId="739AB201" w15:done="0"/>
  <w15:commentEx w15:paraId="4752CD8E" w15:done="0"/>
  <w15:commentEx w15:paraId="363BDB3F" w15:done="0"/>
  <w15:commentEx w15:paraId="7200A4BF" w15:done="0"/>
  <w15:commentEx w15:paraId="0FF74218" w15:done="0"/>
  <w15:commentEx w15:paraId="6F5EC305" w15:done="0"/>
  <w15:commentEx w15:paraId="7F4136A2" w15:done="0"/>
  <w15:commentEx w15:paraId="0487DB16" w15:done="0"/>
  <w15:commentEx w15:paraId="72E2AF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3A0A2" w14:textId="77777777" w:rsidR="00D57265" w:rsidRDefault="00D57265">
      <w:r>
        <w:separator/>
      </w:r>
    </w:p>
  </w:endnote>
  <w:endnote w:type="continuationSeparator" w:id="0">
    <w:p w14:paraId="3DB06A73" w14:textId="77777777" w:rsidR="00D57265" w:rsidRDefault="00D5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B50173" w:rsidRDefault="00B50173" w:rsidP="008039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6A7EC21" w14:textId="77777777" w:rsidR="00B50173" w:rsidRDefault="00B501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171"/>
      <w:docPartObj>
        <w:docPartGallery w:val="Page Numbers (Bottom of Page)"/>
        <w:docPartUnique/>
      </w:docPartObj>
    </w:sdtPr>
    <w:sdtEndPr>
      <w:rPr>
        <w:rFonts w:asciiTheme="minorHAnsi" w:hAnsiTheme="minorHAnsi"/>
      </w:rPr>
    </w:sdtEndPr>
    <w:sdtContent>
      <w:p w14:paraId="60C248EC" w14:textId="44FB1341" w:rsidR="00B50173" w:rsidRPr="005843E4" w:rsidRDefault="00D57265">
        <w:pPr>
          <w:pStyle w:val="Altbilgi"/>
          <w:jc w:val="right"/>
          <w:rPr>
            <w:rFonts w:asciiTheme="minorHAnsi" w:hAnsiTheme="minorHAnsi"/>
          </w:rPr>
        </w:pPr>
        <w:sdt>
          <w:sdtPr>
            <w:id w:val="860082579"/>
            <w:docPartObj>
              <w:docPartGallery w:val="Page Numbers (Top of Page)"/>
              <w:docPartUnique/>
            </w:docPartObj>
          </w:sdtPr>
          <w:sdtEndPr>
            <w:rPr>
              <w:rFonts w:asciiTheme="minorHAnsi" w:hAnsiTheme="minorHAnsi"/>
            </w:rPr>
          </w:sdtEndPr>
          <w:sdtContent>
            <w:r w:rsidR="00B50173" w:rsidRPr="005843E4">
              <w:rPr>
                <w:rFonts w:asciiTheme="minorHAnsi" w:hAnsiTheme="minorHAnsi"/>
                <w:b/>
                <w:bCs/>
                <w:sz w:val="16"/>
                <w:szCs w:val="16"/>
              </w:rPr>
              <w:fldChar w:fldCharType="begin"/>
            </w:r>
            <w:r w:rsidR="00B50173" w:rsidRPr="005843E4">
              <w:rPr>
                <w:rFonts w:asciiTheme="minorHAnsi" w:hAnsiTheme="minorHAnsi"/>
                <w:b/>
                <w:bCs/>
                <w:sz w:val="16"/>
                <w:szCs w:val="16"/>
              </w:rPr>
              <w:instrText xml:space="preserve"> PAGE </w:instrText>
            </w:r>
            <w:r w:rsidR="00B50173" w:rsidRPr="005843E4">
              <w:rPr>
                <w:rFonts w:asciiTheme="minorHAnsi" w:hAnsiTheme="minorHAnsi"/>
                <w:b/>
                <w:bCs/>
                <w:sz w:val="16"/>
                <w:szCs w:val="16"/>
              </w:rPr>
              <w:fldChar w:fldCharType="separate"/>
            </w:r>
            <w:r w:rsidR="000F1CB3">
              <w:rPr>
                <w:rFonts w:asciiTheme="minorHAnsi" w:hAnsiTheme="minorHAnsi"/>
                <w:b/>
                <w:bCs/>
                <w:noProof/>
                <w:sz w:val="16"/>
                <w:szCs w:val="16"/>
              </w:rPr>
              <w:t>32</w:t>
            </w:r>
            <w:r w:rsidR="00B50173" w:rsidRPr="005843E4">
              <w:rPr>
                <w:rFonts w:asciiTheme="minorHAnsi" w:hAnsiTheme="minorHAnsi"/>
                <w:b/>
                <w:bCs/>
                <w:sz w:val="16"/>
                <w:szCs w:val="16"/>
              </w:rPr>
              <w:fldChar w:fldCharType="end"/>
            </w:r>
            <w:r w:rsidR="00B50173" w:rsidRPr="005843E4">
              <w:rPr>
                <w:rFonts w:asciiTheme="minorHAnsi" w:hAnsiTheme="minorHAnsi"/>
                <w:b/>
                <w:sz w:val="16"/>
                <w:szCs w:val="16"/>
              </w:rPr>
              <w:t>/</w:t>
            </w:r>
            <w:r w:rsidR="00B50173" w:rsidRPr="005843E4">
              <w:rPr>
                <w:rFonts w:asciiTheme="minorHAnsi" w:hAnsiTheme="minorHAnsi"/>
                <w:b/>
                <w:bCs/>
                <w:sz w:val="16"/>
                <w:szCs w:val="16"/>
              </w:rPr>
              <w:fldChar w:fldCharType="begin"/>
            </w:r>
            <w:r w:rsidR="00B50173" w:rsidRPr="005843E4">
              <w:rPr>
                <w:rFonts w:asciiTheme="minorHAnsi" w:hAnsiTheme="minorHAnsi"/>
                <w:b/>
                <w:bCs/>
                <w:sz w:val="16"/>
                <w:szCs w:val="16"/>
              </w:rPr>
              <w:instrText xml:space="preserve"> NUMPAGES  </w:instrText>
            </w:r>
            <w:r w:rsidR="00B50173" w:rsidRPr="005843E4">
              <w:rPr>
                <w:rFonts w:asciiTheme="minorHAnsi" w:hAnsiTheme="minorHAnsi"/>
                <w:b/>
                <w:bCs/>
                <w:sz w:val="16"/>
                <w:szCs w:val="16"/>
              </w:rPr>
              <w:fldChar w:fldCharType="separate"/>
            </w:r>
            <w:r w:rsidR="000F1CB3">
              <w:rPr>
                <w:rFonts w:asciiTheme="minorHAnsi" w:hAnsiTheme="minorHAnsi"/>
                <w:b/>
                <w:bCs/>
                <w:noProof/>
                <w:sz w:val="16"/>
                <w:szCs w:val="16"/>
              </w:rPr>
              <w:t>32</w:t>
            </w:r>
            <w:r w:rsidR="00B50173" w:rsidRPr="005843E4">
              <w:rPr>
                <w:rFonts w:asciiTheme="minorHAnsi" w:hAnsiTheme="minorHAnsi"/>
                <w:b/>
                <w:bCs/>
                <w:sz w:val="16"/>
                <w:szCs w:val="16"/>
              </w:rPr>
              <w:fldChar w:fldCharType="end"/>
            </w:r>
          </w:sdtContent>
        </w:sdt>
      </w:p>
    </w:sdtContent>
  </w:sdt>
  <w:p w14:paraId="16978807" w14:textId="77777777" w:rsidR="00B50173" w:rsidRDefault="00B501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4866" w14:textId="77777777" w:rsidR="00D57265" w:rsidRDefault="00D57265">
      <w:r>
        <w:separator/>
      </w:r>
    </w:p>
  </w:footnote>
  <w:footnote w:type="continuationSeparator" w:id="0">
    <w:p w14:paraId="64B457DB" w14:textId="77777777" w:rsidR="00D57265" w:rsidRDefault="00D5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B50173" w:rsidRDefault="00B50173">
    <w:pPr>
      <w:pStyle w:val="stbilgi"/>
    </w:pPr>
    <w:r>
      <w:rPr>
        <w:noProof/>
        <w:lang w:val="tr-TR"/>
      </w:rPr>
      <w:drawing>
        <wp:anchor distT="0" distB="0" distL="114300" distR="114300" simplePos="0" relativeHeight="251659264" behindDoc="1" locked="0" layoutInCell="1" allowOverlap="1" wp14:anchorId="7E8F94D4" wp14:editId="58961279">
          <wp:simplePos x="0" y="0"/>
          <wp:positionH relativeFrom="margin">
            <wp:posOffset>-1140460</wp:posOffset>
          </wp:positionH>
          <wp:positionV relativeFrom="margin">
            <wp:posOffset>-702945</wp:posOffset>
          </wp:positionV>
          <wp:extent cx="7560000" cy="10693404"/>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B50173" w:rsidRDefault="00B50173">
    <w:pPr>
      <w:pStyle w:val="stbilgi"/>
    </w:pPr>
    <w:r>
      <w:rPr>
        <w:noProof/>
        <w:lang w:val="tr-TR"/>
      </w:rPr>
      <w:drawing>
        <wp:anchor distT="0" distB="0" distL="114300" distR="114300" simplePos="0" relativeHeight="251658240" behindDoc="1" locked="0" layoutInCell="1" allowOverlap="1" wp14:anchorId="67B05C74" wp14:editId="321E304E">
          <wp:simplePos x="0" y="0"/>
          <wp:positionH relativeFrom="column">
            <wp:posOffset>-1141095</wp:posOffset>
          </wp:positionH>
          <wp:positionV relativeFrom="paragraph">
            <wp:posOffset>-270510</wp:posOffset>
          </wp:positionV>
          <wp:extent cx="7559760" cy="1069340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0" cy="106934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nsid w:val="0EA91FB9"/>
    <w:multiLevelType w:val="hybridMultilevel"/>
    <w:tmpl w:val="7BF49BC0"/>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F402F"/>
    <w:multiLevelType w:val="hybridMultilevel"/>
    <w:tmpl w:val="B600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117BC"/>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3A30B6"/>
    <w:multiLevelType w:val="hybridMultilevel"/>
    <w:tmpl w:val="C36ED7D8"/>
    <w:lvl w:ilvl="0" w:tplc="A98CFE82">
      <w:start w:val="1"/>
      <w:numFmt w:val="decimal"/>
      <w:pStyle w:val="Bal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CB719E"/>
    <w:multiLevelType w:val="hybridMultilevel"/>
    <w:tmpl w:val="719AB1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6"/>
  </w:num>
  <w:num w:numId="5">
    <w:abstractNumId w:val="7"/>
  </w:num>
  <w:num w:numId="6">
    <w:abstractNumId w:val="7"/>
  </w:num>
  <w:num w:numId="7">
    <w:abstractNumId w:val="13"/>
  </w:num>
  <w:num w:numId="8">
    <w:abstractNumId w:val="5"/>
  </w:num>
  <w:num w:numId="9">
    <w:abstractNumId w:val="0"/>
  </w:num>
  <w:num w:numId="10">
    <w:abstractNumId w:val="12"/>
  </w:num>
  <w:num w:numId="11">
    <w:abstractNumId w:val="8"/>
  </w:num>
  <w:num w:numId="12">
    <w:abstractNumId w:val="3"/>
  </w:num>
  <w:num w:numId="13">
    <w:abstractNumId w:val="6"/>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4"/>
  </w:num>
  <w:num w:numId="32">
    <w:abstractNumId w:val="14"/>
  </w:num>
  <w:num w:numId="33">
    <w:abstractNumId w:val="15"/>
  </w:num>
  <w:num w:numId="34">
    <w:abstractNumId w:val="10"/>
  </w:num>
  <w:num w:numId="35">
    <w:abstractNumId w:val="9"/>
  </w:num>
  <w:num w:numId="36">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8D3"/>
    <w:rsid w:val="000019FF"/>
    <w:rsid w:val="00001AA1"/>
    <w:rsid w:val="000023FA"/>
    <w:rsid w:val="00002780"/>
    <w:rsid w:val="00002BFB"/>
    <w:rsid w:val="000034D8"/>
    <w:rsid w:val="00003929"/>
    <w:rsid w:val="00003BCF"/>
    <w:rsid w:val="00003BD3"/>
    <w:rsid w:val="00003C55"/>
    <w:rsid w:val="00004952"/>
    <w:rsid w:val="00005145"/>
    <w:rsid w:val="0000559B"/>
    <w:rsid w:val="00006699"/>
    <w:rsid w:val="000066E5"/>
    <w:rsid w:val="000074BA"/>
    <w:rsid w:val="000078E6"/>
    <w:rsid w:val="000079B3"/>
    <w:rsid w:val="000101D2"/>
    <w:rsid w:val="0001107F"/>
    <w:rsid w:val="0001113C"/>
    <w:rsid w:val="00011605"/>
    <w:rsid w:val="00012428"/>
    <w:rsid w:val="00013832"/>
    <w:rsid w:val="00013910"/>
    <w:rsid w:val="000139C8"/>
    <w:rsid w:val="00013BC3"/>
    <w:rsid w:val="00013E64"/>
    <w:rsid w:val="00014E85"/>
    <w:rsid w:val="000153BA"/>
    <w:rsid w:val="0001540B"/>
    <w:rsid w:val="000159DE"/>
    <w:rsid w:val="00015AB5"/>
    <w:rsid w:val="000175FE"/>
    <w:rsid w:val="00017B12"/>
    <w:rsid w:val="000201BD"/>
    <w:rsid w:val="000202D3"/>
    <w:rsid w:val="00020D06"/>
    <w:rsid w:val="000226C4"/>
    <w:rsid w:val="000227ED"/>
    <w:rsid w:val="00023319"/>
    <w:rsid w:val="00023BC1"/>
    <w:rsid w:val="00024AB8"/>
    <w:rsid w:val="00024C88"/>
    <w:rsid w:val="000253D9"/>
    <w:rsid w:val="00026165"/>
    <w:rsid w:val="00026F83"/>
    <w:rsid w:val="00027185"/>
    <w:rsid w:val="000276B3"/>
    <w:rsid w:val="00027DC6"/>
    <w:rsid w:val="000300AC"/>
    <w:rsid w:val="000317CF"/>
    <w:rsid w:val="00032726"/>
    <w:rsid w:val="0003294D"/>
    <w:rsid w:val="00033056"/>
    <w:rsid w:val="0003325E"/>
    <w:rsid w:val="000332DA"/>
    <w:rsid w:val="0003385F"/>
    <w:rsid w:val="000338BB"/>
    <w:rsid w:val="0003391D"/>
    <w:rsid w:val="00033CA9"/>
    <w:rsid w:val="00033D3D"/>
    <w:rsid w:val="00033E95"/>
    <w:rsid w:val="00035B8A"/>
    <w:rsid w:val="00035BCD"/>
    <w:rsid w:val="00036861"/>
    <w:rsid w:val="00036C08"/>
    <w:rsid w:val="000371F4"/>
    <w:rsid w:val="0003757F"/>
    <w:rsid w:val="00037E96"/>
    <w:rsid w:val="0004025B"/>
    <w:rsid w:val="00040624"/>
    <w:rsid w:val="00040CA8"/>
    <w:rsid w:val="00040DCC"/>
    <w:rsid w:val="00041C3B"/>
    <w:rsid w:val="00041C9C"/>
    <w:rsid w:val="00042037"/>
    <w:rsid w:val="000426B8"/>
    <w:rsid w:val="00043AC6"/>
    <w:rsid w:val="00043E2B"/>
    <w:rsid w:val="00044622"/>
    <w:rsid w:val="00044808"/>
    <w:rsid w:val="00044DD5"/>
    <w:rsid w:val="00044DDE"/>
    <w:rsid w:val="00044F70"/>
    <w:rsid w:val="00045A52"/>
    <w:rsid w:val="00045CF2"/>
    <w:rsid w:val="000468B7"/>
    <w:rsid w:val="00046A73"/>
    <w:rsid w:val="000473B3"/>
    <w:rsid w:val="00047410"/>
    <w:rsid w:val="00047566"/>
    <w:rsid w:val="00050BE7"/>
    <w:rsid w:val="000510D1"/>
    <w:rsid w:val="000512ED"/>
    <w:rsid w:val="00051DA7"/>
    <w:rsid w:val="00052024"/>
    <w:rsid w:val="0005209A"/>
    <w:rsid w:val="000529A8"/>
    <w:rsid w:val="00053B7E"/>
    <w:rsid w:val="00053C7F"/>
    <w:rsid w:val="000541B0"/>
    <w:rsid w:val="00054CF9"/>
    <w:rsid w:val="000555FE"/>
    <w:rsid w:val="00055EB5"/>
    <w:rsid w:val="000563C3"/>
    <w:rsid w:val="00056F00"/>
    <w:rsid w:val="00060D47"/>
    <w:rsid w:val="00060E19"/>
    <w:rsid w:val="00061692"/>
    <w:rsid w:val="000620C5"/>
    <w:rsid w:val="00062C53"/>
    <w:rsid w:val="000636D0"/>
    <w:rsid w:val="00063B67"/>
    <w:rsid w:val="000645B1"/>
    <w:rsid w:val="000647DE"/>
    <w:rsid w:val="00064ACC"/>
    <w:rsid w:val="00064D1D"/>
    <w:rsid w:val="00065185"/>
    <w:rsid w:val="00065554"/>
    <w:rsid w:val="00065DDA"/>
    <w:rsid w:val="0006707B"/>
    <w:rsid w:val="000670BA"/>
    <w:rsid w:val="000674F6"/>
    <w:rsid w:val="00067A1C"/>
    <w:rsid w:val="00067D63"/>
    <w:rsid w:val="000712DD"/>
    <w:rsid w:val="00071507"/>
    <w:rsid w:val="00071B0B"/>
    <w:rsid w:val="00071EE0"/>
    <w:rsid w:val="00072383"/>
    <w:rsid w:val="00072E1F"/>
    <w:rsid w:val="0007440D"/>
    <w:rsid w:val="0007497C"/>
    <w:rsid w:val="00074C68"/>
    <w:rsid w:val="00074C86"/>
    <w:rsid w:val="000765C2"/>
    <w:rsid w:val="000767B3"/>
    <w:rsid w:val="000769DD"/>
    <w:rsid w:val="0007718F"/>
    <w:rsid w:val="000773DB"/>
    <w:rsid w:val="00077684"/>
    <w:rsid w:val="00077B83"/>
    <w:rsid w:val="00077C21"/>
    <w:rsid w:val="00077DCE"/>
    <w:rsid w:val="0008066F"/>
    <w:rsid w:val="0008095B"/>
    <w:rsid w:val="0008139F"/>
    <w:rsid w:val="0008189D"/>
    <w:rsid w:val="00081A08"/>
    <w:rsid w:val="00081E5D"/>
    <w:rsid w:val="000821D7"/>
    <w:rsid w:val="00082624"/>
    <w:rsid w:val="0008292A"/>
    <w:rsid w:val="00082935"/>
    <w:rsid w:val="000832A9"/>
    <w:rsid w:val="0008368A"/>
    <w:rsid w:val="00083800"/>
    <w:rsid w:val="00083FF6"/>
    <w:rsid w:val="00084103"/>
    <w:rsid w:val="0008410F"/>
    <w:rsid w:val="000843EF"/>
    <w:rsid w:val="00085F7C"/>
    <w:rsid w:val="00085FC7"/>
    <w:rsid w:val="000860EF"/>
    <w:rsid w:val="00086666"/>
    <w:rsid w:val="000879F5"/>
    <w:rsid w:val="00087A61"/>
    <w:rsid w:val="00087D03"/>
    <w:rsid w:val="00087D77"/>
    <w:rsid w:val="0009039B"/>
    <w:rsid w:val="00090DE9"/>
    <w:rsid w:val="00091373"/>
    <w:rsid w:val="00091C37"/>
    <w:rsid w:val="000923B0"/>
    <w:rsid w:val="000926A3"/>
    <w:rsid w:val="00092AD6"/>
    <w:rsid w:val="00093271"/>
    <w:rsid w:val="00093783"/>
    <w:rsid w:val="00093A97"/>
    <w:rsid w:val="00093E6D"/>
    <w:rsid w:val="00094477"/>
    <w:rsid w:val="00095C3B"/>
    <w:rsid w:val="00096157"/>
    <w:rsid w:val="00096E50"/>
    <w:rsid w:val="000976D4"/>
    <w:rsid w:val="000979AB"/>
    <w:rsid w:val="00097BE4"/>
    <w:rsid w:val="00097E1B"/>
    <w:rsid w:val="00097F3A"/>
    <w:rsid w:val="000A001A"/>
    <w:rsid w:val="000A0997"/>
    <w:rsid w:val="000A1429"/>
    <w:rsid w:val="000A278D"/>
    <w:rsid w:val="000A2B2D"/>
    <w:rsid w:val="000A2D5E"/>
    <w:rsid w:val="000A3429"/>
    <w:rsid w:val="000A4A99"/>
    <w:rsid w:val="000A4D32"/>
    <w:rsid w:val="000A5F47"/>
    <w:rsid w:val="000A5F84"/>
    <w:rsid w:val="000A6325"/>
    <w:rsid w:val="000A6B89"/>
    <w:rsid w:val="000A6DBE"/>
    <w:rsid w:val="000A6DEB"/>
    <w:rsid w:val="000A78DE"/>
    <w:rsid w:val="000A7A8C"/>
    <w:rsid w:val="000B0364"/>
    <w:rsid w:val="000B0C19"/>
    <w:rsid w:val="000B136A"/>
    <w:rsid w:val="000B1603"/>
    <w:rsid w:val="000B170B"/>
    <w:rsid w:val="000B1CDC"/>
    <w:rsid w:val="000B1E86"/>
    <w:rsid w:val="000B2487"/>
    <w:rsid w:val="000B2909"/>
    <w:rsid w:val="000B2F78"/>
    <w:rsid w:val="000B31A6"/>
    <w:rsid w:val="000B377F"/>
    <w:rsid w:val="000B3878"/>
    <w:rsid w:val="000B4E8C"/>
    <w:rsid w:val="000B52B4"/>
    <w:rsid w:val="000B5497"/>
    <w:rsid w:val="000B563C"/>
    <w:rsid w:val="000B5A6B"/>
    <w:rsid w:val="000B5DDE"/>
    <w:rsid w:val="000B6CCB"/>
    <w:rsid w:val="000B79E5"/>
    <w:rsid w:val="000B7CBB"/>
    <w:rsid w:val="000C0838"/>
    <w:rsid w:val="000C0CF5"/>
    <w:rsid w:val="000C1105"/>
    <w:rsid w:val="000C1392"/>
    <w:rsid w:val="000C182B"/>
    <w:rsid w:val="000C1E16"/>
    <w:rsid w:val="000C226F"/>
    <w:rsid w:val="000C26D6"/>
    <w:rsid w:val="000C28BE"/>
    <w:rsid w:val="000C399F"/>
    <w:rsid w:val="000C4820"/>
    <w:rsid w:val="000C505F"/>
    <w:rsid w:val="000C5615"/>
    <w:rsid w:val="000C58C4"/>
    <w:rsid w:val="000C5EF7"/>
    <w:rsid w:val="000C5F61"/>
    <w:rsid w:val="000C65AC"/>
    <w:rsid w:val="000C723C"/>
    <w:rsid w:val="000C725F"/>
    <w:rsid w:val="000C7ECB"/>
    <w:rsid w:val="000D04CD"/>
    <w:rsid w:val="000D0AC4"/>
    <w:rsid w:val="000D1AC3"/>
    <w:rsid w:val="000D1DFC"/>
    <w:rsid w:val="000D229C"/>
    <w:rsid w:val="000D34F8"/>
    <w:rsid w:val="000D4F4C"/>
    <w:rsid w:val="000D531B"/>
    <w:rsid w:val="000D571F"/>
    <w:rsid w:val="000D5775"/>
    <w:rsid w:val="000D63D4"/>
    <w:rsid w:val="000D7084"/>
    <w:rsid w:val="000D7E65"/>
    <w:rsid w:val="000E06B1"/>
    <w:rsid w:val="000E0E18"/>
    <w:rsid w:val="000E0F7C"/>
    <w:rsid w:val="000E12B7"/>
    <w:rsid w:val="000E1693"/>
    <w:rsid w:val="000E19B2"/>
    <w:rsid w:val="000E2761"/>
    <w:rsid w:val="000E2ABF"/>
    <w:rsid w:val="000E2EB4"/>
    <w:rsid w:val="000E3DCD"/>
    <w:rsid w:val="000E4E87"/>
    <w:rsid w:val="000E53A3"/>
    <w:rsid w:val="000E53BA"/>
    <w:rsid w:val="000E5578"/>
    <w:rsid w:val="000E5623"/>
    <w:rsid w:val="000E5C84"/>
    <w:rsid w:val="000E611F"/>
    <w:rsid w:val="000E63D1"/>
    <w:rsid w:val="000E66EA"/>
    <w:rsid w:val="000E7120"/>
    <w:rsid w:val="000F03E3"/>
    <w:rsid w:val="000F1CB3"/>
    <w:rsid w:val="000F2759"/>
    <w:rsid w:val="000F27A2"/>
    <w:rsid w:val="000F27EF"/>
    <w:rsid w:val="000F37EA"/>
    <w:rsid w:val="000F39B0"/>
    <w:rsid w:val="000F48B0"/>
    <w:rsid w:val="000F4BDB"/>
    <w:rsid w:val="000F5157"/>
    <w:rsid w:val="000F53B7"/>
    <w:rsid w:val="000F5628"/>
    <w:rsid w:val="000F5732"/>
    <w:rsid w:val="000F592C"/>
    <w:rsid w:val="000F5962"/>
    <w:rsid w:val="000F619D"/>
    <w:rsid w:val="000F6373"/>
    <w:rsid w:val="000F6B9F"/>
    <w:rsid w:val="000F7609"/>
    <w:rsid w:val="000F7937"/>
    <w:rsid w:val="00100310"/>
    <w:rsid w:val="001008A7"/>
    <w:rsid w:val="00100C02"/>
    <w:rsid w:val="00101336"/>
    <w:rsid w:val="00101D87"/>
    <w:rsid w:val="00102B68"/>
    <w:rsid w:val="00102C3F"/>
    <w:rsid w:val="001031F8"/>
    <w:rsid w:val="00103533"/>
    <w:rsid w:val="00103AF3"/>
    <w:rsid w:val="0010456F"/>
    <w:rsid w:val="001047CD"/>
    <w:rsid w:val="00104C2F"/>
    <w:rsid w:val="001056CF"/>
    <w:rsid w:val="00105F9E"/>
    <w:rsid w:val="001079E0"/>
    <w:rsid w:val="00107D34"/>
    <w:rsid w:val="00107DC9"/>
    <w:rsid w:val="001100D8"/>
    <w:rsid w:val="001109E1"/>
    <w:rsid w:val="00110ACC"/>
    <w:rsid w:val="00110E4B"/>
    <w:rsid w:val="00110FC3"/>
    <w:rsid w:val="00111721"/>
    <w:rsid w:val="00111A82"/>
    <w:rsid w:val="00111FDF"/>
    <w:rsid w:val="0011217F"/>
    <w:rsid w:val="0011248B"/>
    <w:rsid w:val="0011269F"/>
    <w:rsid w:val="00113327"/>
    <w:rsid w:val="0011367A"/>
    <w:rsid w:val="001142C0"/>
    <w:rsid w:val="001142DE"/>
    <w:rsid w:val="001143BC"/>
    <w:rsid w:val="001149CD"/>
    <w:rsid w:val="00114B6D"/>
    <w:rsid w:val="00116079"/>
    <w:rsid w:val="00116304"/>
    <w:rsid w:val="00117008"/>
    <w:rsid w:val="0011784F"/>
    <w:rsid w:val="001179AA"/>
    <w:rsid w:val="00117C04"/>
    <w:rsid w:val="00117F03"/>
    <w:rsid w:val="00120064"/>
    <w:rsid w:val="00120B4B"/>
    <w:rsid w:val="00121B09"/>
    <w:rsid w:val="00121CB8"/>
    <w:rsid w:val="00121F3D"/>
    <w:rsid w:val="0012250C"/>
    <w:rsid w:val="0012282C"/>
    <w:rsid w:val="00122CBA"/>
    <w:rsid w:val="00123175"/>
    <w:rsid w:val="001238A7"/>
    <w:rsid w:val="001239C2"/>
    <w:rsid w:val="00123FC1"/>
    <w:rsid w:val="00124183"/>
    <w:rsid w:val="0012432B"/>
    <w:rsid w:val="001250A0"/>
    <w:rsid w:val="00125B14"/>
    <w:rsid w:val="001266DC"/>
    <w:rsid w:val="00126EAF"/>
    <w:rsid w:val="00127436"/>
    <w:rsid w:val="001303D6"/>
    <w:rsid w:val="00131260"/>
    <w:rsid w:val="00131543"/>
    <w:rsid w:val="0013186F"/>
    <w:rsid w:val="00131965"/>
    <w:rsid w:val="00132569"/>
    <w:rsid w:val="00133E66"/>
    <w:rsid w:val="001344A1"/>
    <w:rsid w:val="001345A7"/>
    <w:rsid w:val="00135533"/>
    <w:rsid w:val="00135B57"/>
    <w:rsid w:val="00136580"/>
    <w:rsid w:val="0013674A"/>
    <w:rsid w:val="00136A26"/>
    <w:rsid w:val="001374C5"/>
    <w:rsid w:val="00137F56"/>
    <w:rsid w:val="00140697"/>
    <w:rsid w:val="00140CA6"/>
    <w:rsid w:val="00141017"/>
    <w:rsid w:val="00141311"/>
    <w:rsid w:val="001419B3"/>
    <w:rsid w:val="0014225E"/>
    <w:rsid w:val="001424CD"/>
    <w:rsid w:val="00142A36"/>
    <w:rsid w:val="00142BB9"/>
    <w:rsid w:val="00142F28"/>
    <w:rsid w:val="00143C6E"/>
    <w:rsid w:val="001447F1"/>
    <w:rsid w:val="00146679"/>
    <w:rsid w:val="00146690"/>
    <w:rsid w:val="00146C39"/>
    <w:rsid w:val="00147B46"/>
    <w:rsid w:val="001509E5"/>
    <w:rsid w:val="00150A73"/>
    <w:rsid w:val="001522CF"/>
    <w:rsid w:val="0015251A"/>
    <w:rsid w:val="001525F2"/>
    <w:rsid w:val="00152604"/>
    <w:rsid w:val="00152617"/>
    <w:rsid w:val="001532DD"/>
    <w:rsid w:val="0015370A"/>
    <w:rsid w:val="00153AE4"/>
    <w:rsid w:val="00153E8A"/>
    <w:rsid w:val="00154150"/>
    <w:rsid w:val="001543DC"/>
    <w:rsid w:val="001548F7"/>
    <w:rsid w:val="00154BAE"/>
    <w:rsid w:val="00154BEA"/>
    <w:rsid w:val="00154DF0"/>
    <w:rsid w:val="00154E03"/>
    <w:rsid w:val="00154F75"/>
    <w:rsid w:val="001550CC"/>
    <w:rsid w:val="001554F9"/>
    <w:rsid w:val="00155750"/>
    <w:rsid w:val="00155FB2"/>
    <w:rsid w:val="00156187"/>
    <w:rsid w:val="00156662"/>
    <w:rsid w:val="00157857"/>
    <w:rsid w:val="0015798C"/>
    <w:rsid w:val="00157BAA"/>
    <w:rsid w:val="001602EB"/>
    <w:rsid w:val="00160836"/>
    <w:rsid w:val="00160D41"/>
    <w:rsid w:val="00161071"/>
    <w:rsid w:val="001616B9"/>
    <w:rsid w:val="00161CA1"/>
    <w:rsid w:val="00162172"/>
    <w:rsid w:val="00163B68"/>
    <w:rsid w:val="00163E04"/>
    <w:rsid w:val="00164E73"/>
    <w:rsid w:val="001665DA"/>
    <w:rsid w:val="00166666"/>
    <w:rsid w:val="001677C2"/>
    <w:rsid w:val="00167B0A"/>
    <w:rsid w:val="0017060E"/>
    <w:rsid w:val="0017074A"/>
    <w:rsid w:val="00170937"/>
    <w:rsid w:val="00171D20"/>
    <w:rsid w:val="00172779"/>
    <w:rsid w:val="00172BD9"/>
    <w:rsid w:val="001731E8"/>
    <w:rsid w:val="00173859"/>
    <w:rsid w:val="00174574"/>
    <w:rsid w:val="001759C9"/>
    <w:rsid w:val="001766EA"/>
    <w:rsid w:val="00176D1A"/>
    <w:rsid w:val="00176EE6"/>
    <w:rsid w:val="0017719D"/>
    <w:rsid w:val="0017781A"/>
    <w:rsid w:val="00177EC2"/>
    <w:rsid w:val="00180E89"/>
    <w:rsid w:val="001810A9"/>
    <w:rsid w:val="00181A49"/>
    <w:rsid w:val="00183311"/>
    <w:rsid w:val="001833A5"/>
    <w:rsid w:val="00183454"/>
    <w:rsid w:val="00183666"/>
    <w:rsid w:val="00183C6E"/>
    <w:rsid w:val="00184E77"/>
    <w:rsid w:val="00185783"/>
    <w:rsid w:val="001859A9"/>
    <w:rsid w:val="001864F1"/>
    <w:rsid w:val="001866CC"/>
    <w:rsid w:val="00186922"/>
    <w:rsid w:val="00186C91"/>
    <w:rsid w:val="00191C6E"/>
    <w:rsid w:val="0019240D"/>
    <w:rsid w:val="001925DE"/>
    <w:rsid w:val="00192B8E"/>
    <w:rsid w:val="00193108"/>
    <w:rsid w:val="00194570"/>
    <w:rsid w:val="001945D8"/>
    <w:rsid w:val="00194860"/>
    <w:rsid w:val="00194AC9"/>
    <w:rsid w:val="00195A7A"/>
    <w:rsid w:val="00195FB5"/>
    <w:rsid w:val="001979E9"/>
    <w:rsid w:val="001A021F"/>
    <w:rsid w:val="001A0392"/>
    <w:rsid w:val="001A0E05"/>
    <w:rsid w:val="001A1B8F"/>
    <w:rsid w:val="001A1D73"/>
    <w:rsid w:val="001A22C5"/>
    <w:rsid w:val="001A2592"/>
    <w:rsid w:val="001A28CA"/>
    <w:rsid w:val="001A2DBA"/>
    <w:rsid w:val="001A3141"/>
    <w:rsid w:val="001A3DD1"/>
    <w:rsid w:val="001A3DE7"/>
    <w:rsid w:val="001A4BAA"/>
    <w:rsid w:val="001A4DB6"/>
    <w:rsid w:val="001A4F8E"/>
    <w:rsid w:val="001A5C0E"/>
    <w:rsid w:val="001A5E95"/>
    <w:rsid w:val="001A61E3"/>
    <w:rsid w:val="001A6616"/>
    <w:rsid w:val="001A6717"/>
    <w:rsid w:val="001A6900"/>
    <w:rsid w:val="001A6B71"/>
    <w:rsid w:val="001A70C2"/>
    <w:rsid w:val="001A78DB"/>
    <w:rsid w:val="001A7BA4"/>
    <w:rsid w:val="001B0433"/>
    <w:rsid w:val="001B067A"/>
    <w:rsid w:val="001B100E"/>
    <w:rsid w:val="001B1906"/>
    <w:rsid w:val="001B1EF5"/>
    <w:rsid w:val="001B367B"/>
    <w:rsid w:val="001B43FB"/>
    <w:rsid w:val="001B45F8"/>
    <w:rsid w:val="001B4642"/>
    <w:rsid w:val="001B49EC"/>
    <w:rsid w:val="001B5ED9"/>
    <w:rsid w:val="001B6A00"/>
    <w:rsid w:val="001B715C"/>
    <w:rsid w:val="001B7991"/>
    <w:rsid w:val="001B7F53"/>
    <w:rsid w:val="001C0463"/>
    <w:rsid w:val="001C165C"/>
    <w:rsid w:val="001C1710"/>
    <w:rsid w:val="001C1DB2"/>
    <w:rsid w:val="001C2203"/>
    <w:rsid w:val="001C30AD"/>
    <w:rsid w:val="001C3609"/>
    <w:rsid w:val="001C4671"/>
    <w:rsid w:val="001C510C"/>
    <w:rsid w:val="001C5631"/>
    <w:rsid w:val="001C6354"/>
    <w:rsid w:val="001C672C"/>
    <w:rsid w:val="001C6C4F"/>
    <w:rsid w:val="001C7406"/>
    <w:rsid w:val="001C74BA"/>
    <w:rsid w:val="001D0243"/>
    <w:rsid w:val="001D0948"/>
    <w:rsid w:val="001D0A90"/>
    <w:rsid w:val="001D0BDF"/>
    <w:rsid w:val="001D0CF2"/>
    <w:rsid w:val="001D1071"/>
    <w:rsid w:val="001D1522"/>
    <w:rsid w:val="001D1A78"/>
    <w:rsid w:val="001D1C30"/>
    <w:rsid w:val="001D26F8"/>
    <w:rsid w:val="001D27C6"/>
    <w:rsid w:val="001D36EA"/>
    <w:rsid w:val="001D3C4C"/>
    <w:rsid w:val="001D3E9B"/>
    <w:rsid w:val="001D4339"/>
    <w:rsid w:val="001D44DA"/>
    <w:rsid w:val="001D4AE4"/>
    <w:rsid w:val="001D5705"/>
    <w:rsid w:val="001D5BE1"/>
    <w:rsid w:val="001D5EE6"/>
    <w:rsid w:val="001D61D0"/>
    <w:rsid w:val="001D66E2"/>
    <w:rsid w:val="001D6B50"/>
    <w:rsid w:val="001D6E2A"/>
    <w:rsid w:val="001D6F21"/>
    <w:rsid w:val="001D760F"/>
    <w:rsid w:val="001D76C6"/>
    <w:rsid w:val="001E0631"/>
    <w:rsid w:val="001E081E"/>
    <w:rsid w:val="001E0F6E"/>
    <w:rsid w:val="001E15D6"/>
    <w:rsid w:val="001E2616"/>
    <w:rsid w:val="001E2DCC"/>
    <w:rsid w:val="001E3410"/>
    <w:rsid w:val="001E3F1D"/>
    <w:rsid w:val="001E4E85"/>
    <w:rsid w:val="001E5423"/>
    <w:rsid w:val="001E5642"/>
    <w:rsid w:val="001E5E98"/>
    <w:rsid w:val="001E63B2"/>
    <w:rsid w:val="001E6792"/>
    <w:rsid w:val="001E7819"/>
    <w:rsid w:val="001F0613"/>
    <w:rsid w:val="001F0A2D"/>
    <w:rsid w:val="001F0D20"/>
    <w:rsid w:val="001F1762"/>
    <w:rsid w:val="001F19AD"/>
    <w:rsid w:val="001F1C40"/>
    <w:rsid w:val="001F1E63"/>
    <w:rsid w:val="001F2005"/>
    <w:rsid w:val="001F293A"/>
    <w:rsid w:val="001F2C44"/>
    <w:rsid w:val="001F43F5"/>
    <w:rsid w:val="001F4F76"/>
    <w:rsid w:val="001F51BF"/>
    <w:rsid w:val="001F677E"/>
    <w:rsid w:val="001F6A87"/>
    <w:rsid w:val="001F7D6F"/>
    <w:rsid w:val="002000EE"/>
    <w:rsid w:val="00201247"/>
    <w:rsid w:val="00201CEE"/>
    <w:rsid w:val="00201EDF"/>
    <w:rsid w:val="002029E3"/>
    <w:rsid w:val="00203605"/>
    <w:rsid w:val="00203688"/>
    <w:rsid w:val="00203CFE"/>
    <w:rsid w:val="0020414A"/>
    <w:rsid w:val="00204331"/>
    <w:rsid w:val="0020457C"/>
    <w:rsid w:val="00204BA1"/>
    <w:rsid w:val="002050C9"/>
    <w:rsid w:val="00205340"/>
    <w:rsid w:val="00205D36"/>
    <w:rsid w:val="00205F2A"/>
    <w:rsid w:val="00206166"/>
    <w:rsid w:val="00206B1B"/>
    <w:rsid w:val="00206DC4"/>
    <w:rsid w:val="00206F0D"/>
    <w:rsid w:val="00207693"/>
    <w:rsid w:val="00207C75"/>
    <w:rsid w:val="00207D20"/>
    <w:rsid w:val="002105F0"/>
    <w:rsid w:val="00210DCC"/>
    <w:rsid w:val="00211023"/>
    <w:rsid w:val="002110FD"/>
    <w:rsid w:val="00211816"/>
    <w:rsid w:val="00211AC3"/>
    <w:rsid w:val="002120D3"/>
    <w:rsid w:val="00212A63"/>
    <w:rsid w:val="00212D7A"/>
    <w:rsid w:val="0021360D"/>
    <w:rsid w:val="00214668"/>
    <w:rsid w:val="0021468E"/>
    <w:rsid w:val="00214BA5"/>
    <w:rsid w:val="00214BCD"/>
    <w:rsid w:val="00215A27"/>
    <w:rsid w:val="00216162"/>
    <w:rsid w:val="00216427"/>
    <w:rsid w:val="002169EE"/>
    <w:rsid w:val="00216DE9"/>
    <w:rsid w:val="00216F9C"/>
    <w:rsid w:val="00217195"/>
    <w:rsid w:val="00217220"/>
    <w:rsid w:val="00217BCE"/>
    <w:rsid w:val="00220E07"/>
    <w:rsid w:val="0022106C"/>
    <w:rsid w:val="002224B0"/>
    <w:rsid w:val="00222834"/>
    <w:rsid w:val="00223CB1"/>
    <w:rsid w:val="00223CBF"/>
    <w:rsid w:val="0022403F"/>
    <w:rsid w:val="00224935"/>
    <w:rsid w:val="00224A9E"/>
    <w:rsid w:val="00224CC9"/>
    <w:rsid w:val="002256CE"/>
    <w:rsid w:val="00225811"/>
    <w:rsid w:val="00225816"/>
    <w:rsid w:val="0022596C"/>
    <w:rsid w:val="00225EC4"/>
    <w:rsid w:val="00226230"/>
    <w:rsid w:val="0022650F"/>
    <w:rsid w:val="00226B06"/>
    <w:rsid w:val="00226D31"/>
    <w:rsid w:val="00226F27"/>
    <w:rsid w:val="00226FCD"/>
    <w:rsid w:val="00227853"/>
    <w:rsid w:val="00227A79"/>
    <w:rsid w:val="00227FBA"/>
    <w:rsid w:val="002300DC"/>
    <w:rsid w:val="00230787"/>
    <w:rsid w:val="00231174"/>
    <w:rsid w:val="00231298"/>
    <w:rsid w:val="002317DE"/>
    <w:rsid w:val="00231A32"/>
    <w:rsid w:val="00232836"/>
    <w:rsid w:val="00232843"/>
    <w:rsid w:val="00233742"/>
    <w:rsid w:val="002337F0"/>
    <w:rsid w:val="002340F1"/>
    <w:rsid w:val="002343B1"/>
    <w:rsid w:val="00234852"/>
    <w:rsid w:val="0023491C"/>
    <w:rsid w:val="00235A63"/>
    <w:rsid w:val="002366C3"/>
    <w:rsid w:val="002373A9"/>
    <w:rsid w:val="00237662"/>
    <w:rsid w:val="0024022D"/>
    <w:rsid w:val="002404EA"/>
    <w:rsid w:val="00240AA8"/>
    <w:rsid w:val="0024111D"/>
    <w:rsid w:val="00242482"/>
    <w:rsid w:val="00242C24"/>
    <w:rsid w:val="0024393C"/>
    <w:rsid w:val="002444CC"/>
    <w:rsid w:val="002446B5"/>
    <w:rsid w:val="00244712"/>
    <w:rsid w:val="00246075"/>
    <w:rsid w:val="00246E94"/>
    <w:rsid w:val="0024709A"/>
    <w:rsid w:val="00247243"/>
    <w:rsid w:val="00247B03"/>
    <w:rsid w:val="00247C46"/>
    <w:rsid w:val="002504A3"/>
    <w:rsid w:val="00250D19"/>
    <w:rsid w:val="00251065"/>
    <w:rsid w:val="00251A03"/>
    <w:rsid w:val="00253338"/>
    <w:rsid w:val="0025361D"/>
    <w:rsid w:val="00253B35"/>
    <w:rsid w:val="002547F4"/>
    <w:rsid w:val="00254D0F"/>
    <w:rsid w:val="0025523E"/>
    <w:rsid w:val="0025633C"/>
    <w:rsid w:val="0025663E"/>
    <w:rsid w:val="00256D6E"/>
    <w:rsid w:val="002572FC"/>
    <w:rsid w:val="00257308"/>
    <w:rsid w:val="00257BA6"/>
    <w:rsid w:val="00257D1E"/>
    <w:rsid w:val="00260409"/>
    <w:rsid w:val="00260FBD"/>
    <w:rsid w:val="002611D1"/>
    <w:rsid w:val="002613B1"/>
    <w:rsid w:val="002613CF"/>
    <w:rsid w:val="00261E29"/>
    <w:rsid w:val="002623E5"/>
    <w:rsid w:val="00262891"/>
    <w:rsid w:val="00262DC6"/>
    <w:rsid w:val="00262F10"/>
    <w:rsid w:val="00263127"/>
    <w:rsid w:val="002641A4"/>
    <w:rsid w:val="0026421D"/>
    <w:rsid w:val="002642D9"/>
    <w:rsid w:val="00264728"/>
    <w:rsid w:val="00264B33"/>
    <w:rsid w:val="002653F6"/>
    <w:rsid w:val="002659F5"/>
    <w:rsid w:val="00266218"/>
    <w:rsid w:val="00266D6C"/>
    <w:rsid w:val="00266E61"/>
    <w:rsid w:val="00267212"/>
    <w:rsid w:val="002674DC"/>
    <w:rsid w:val="00267EE3"/>
    <w:rsid w:val="00270312"/>
    <w:rsid w:val="0027035A"/>
    <w:rsid w:val="00270821"/>
    <w:rsid w:val="00270885"/>
    <w:rsid w:val="00271425"/>
    <w:rsid w:val="00271733"/>
    <w:rsid w:val="00271781"/>
    <w:rsid w:val="0027257F"/>
    <w:rsid w:val="002756AD"/>
    <w:rsid w:val="00275BDC"/>
    <w:rsid w:val="00276921"/>
    <w:rsid w:val="00276D81"/>
    <w:rsid w:val="00276F0A"/>
    <w:rsid w:val="00276FBD"/>
    <w:rsid w:val="00277783"/>
    <w:rsid w:val="0027791C"/>
    <w:rsid w:val="002812D6"/>
    <w:rsid w:val="00282C1B"/>
    <w:rsid w:val="00283778"/>
    <w:rsid w:val="00283A50"/>
    <w:rsid w:val="00284081"/>
    <w:rsid w:val="00284259"/>
    <w:rsid w:val="002848F9"/>
    <w:rsid w:val="00284A6D"/>
    <w:rsid w:val="00284F8C"/>
    <w:rsid w:val="0028549E"/>
    <w:rsid w:val="00286717"/>
    <w:rsid w:val="0028691F"/>
    <w:rsid w:val="00290CEF"/>
    <w:rsid w:val="00291435"/>
    <w:rsid w:val="002915FA"/>
    <w:rsid w:val="00291C9F"/>
    <w:rsid w:val="0029223A"/>
    <w:rsid w:val="00292B9F"/>
    <w:rsid w:val="002943B0"/>
    <w:rsid w:val="00295044"/>
    <w:rsid w:val="00296524"/>
    <w:rsid w:val="00296B73"/>
    <w:rsid w:val="00297290"/>
    <w:rsid w:val="002A074B"/>
    <w:rsid w:val="002A0CDA"/>
    <w:rsid w:val="002A0EF8"/>
    <w:rsid w:val="002A1505"/>
    <w:rsid w:val="002A1AC0"/>
    <w:rsid w:val="002A29B9"/>
    <w:rsid w:val="002A32F6"/>
    <w:rsid w:val="002A3F1B"/>
    <w:rsid w:val="002A4149"/>
    <w:rsid w:val="002A460A"/>
    <w:rsid w:val="002A46FF"/>
    <w:rsid w:val="002A4CBC"/>
    <w:rsid w:val="002A5014"/>
    <w:rsid w:val="002A55C6"/>
    <w:rsid w:val="002A57D9"/>
    <w:rsid w:val="002A60D9"/>
    <w:rsid w:val="002A6B21"/>
    <w:rsid w:val="002A6D7E"/>
    <w:rsid w:val="002A6FB7"/>
    <w:rsid w:val="002A772B"/>
    <w:rsid w:val="002A778D"/>
    <w:rsid w:val="002B0066"/>
    <w:rsid w:val="002B0C68"/>
    <w:rsid w:val="002B0E2D"/>
    <w:rsid w:val="002B13EF"/>
    <w:rsid w:val="002B1C0E"/>
    <w:rsid w:val="002B1EFB"/>
    <w:rsid w:val="002B1FA8"/>
    <w:rsid w:val="002B2010"/>
    <w:rsid w:val="002B2638"/>
    <w:rsid w:val="002B2A75"/>
    <w:rsid w:val="002B2AE8"/>
    <w:rsid w:val="002B3D5E"/>
    <w:rsid w:val="002B4BEC"/>
    <w:rsid w:val="002B4C5F"/>
    <w:rsid w:val="002B4F3A"/>
    <w:rsid w:val="002B599D"/>
    <w:rsid w:val="002B6628"/>
    <w:rsid w:val="002B6BF5"/>
    <w:rsid w:val="002B7555"/>
    <w:rsid w:val="002B76CE"/>
    <w:rsid w:val="002B777E"/>
    <w:rsid w:val="002B7E34"/>
    <w:rsid w:val="002B7E8B"/>
    <w:rsid w:val="002C00F4"/>
    <w:rsid w:val="002C0A64"/>
    <w:rsid w:val="002C1638"/>
    <w:rsid w:val="002C324E"/>
    <w:rsid w:val="002C32F0"/>
    <w:rsid w:val="002C3DFA"/>
    <w:rsid w:val="002C495E"/>
    <w:rsid w:val="002C4D91"/>
    <w:rsid w:val="002C5443"/>
    <w:rsid w:val="002C582C"/>
    <w:rsid w:val="002C6246"/>
    <w:rsid w:val="002C6921"/>
    <w:rsid w:val="002C6D8C"/>
    <w:rsid w:val="002C742B"/>
    <w:rsid w:val="002D08DD"/>
    <w:rsid w:val="002D09F3"/>
    <w:rsid w:val="002D0C6A"/>
    <w:rsid w:val="002D0F2C"/>
    <w:rsid w:val="002D1550"/>
    <w:rsid w:val="002D1AA4"/>
    <w:rsid w:val="002D1B49"/>
    <w:rsid w:val="002D1BAB"/>
    <w:rsid w:val="002D2164"/>
    <w:rsid w:val="002D25C4"/>
    <w:rsid w:val="002D3118"/>
    <w:rsid w:val="002D3B3C"/>
    <w:rsid w:val="002D44B8"/>
    <w:rsid w:val="002D4B44"/>
    <w:rsid w:val="002D4F35"/>
    <w:rsid w:val="002D4FE7"/>
    <w:rsid w:val="002D5E75"/>
    <w:rsid w:val="002D5F14"/>
    <w:rsid w:val="002D5FE0"/>
    <w:rsid w:val="002D61CC"/>
    <w:rsid w:val="002D64A2"/>
    <w:rsid w:val="002D65DD"/>
    <w:rsid w:val="002D75AD"/>
    <w:rsid w:val="002D7871"/>
    <w:rsid w:val="002D79D7"/>
    <w:rsid w:val="002E07BD"/>
    <w:rsid w:val="002E0C3F"/>
    <w:rsid w:val="002E1022"/>
    <w:rsid w:val="002E12E9"/>
    <w:rsid w:val="002E1445"/>
    <w:rsid w:val="002E17E9"/>
    <w:rsid w:val="002E2F3B"/>
    <w:rsid w:val="002E4447"/>
    <w:rsid w:val="002E5449"/>
    <w:rsid w:val="002E557C"/>
    <w:rsid w:val="002E5AC3"/>
    <w:rsid w:val="002E621E"/>
    <w:rsid w:val="002E66AD"/>
    <w:rsid w:val="002E66D2"/>
    <w:rsid w:val="002E6E71"/>
    <w:rsid w:val="002E72BF"/>
    <w:rsid w:val="002E7BA4"/>
    <w:rsid w:val="002E7D3B"/>
    <w:rsid w:val="002F096F"/>
    <w:rsid w:val="002F1A2B"/>
    <w:rsid w:val="002F1EEA"/>
    <w:rsid w:val="002F336B"/>
    <w:rsid w:val="002F3858"/>
    <w:rsid w:val="002F3A9E"/>
    <w:rsid w:val="002F3CC5"/>
    <w:rsid w:val="002F4425"/>
    <w:rsid w:val="002F4AEF"/>
    <w:rsid w:val="002F4CB2"/>
    <w:rsid w:val="002F5D7B"/>
    <w:rsid w:val="002F60CD"/>
    <w:rsid w:val="002F622B"/>
    <w:rsid w:val="002F69DB"/>
    <w:rsid w:val="002F6DCE"/>
    <w:rsid w:val="002F6E2C"/>
    <w:rsid w:val="002F6EDD"/>
    <w:rsid w:val="002F7207"/>
    <w:rsid w:val="002F7CE3"/>
    <w:rsid w:val="0030064D"/>
    <w:rsid w:val="00300A08"/>
    <w:rsid w:val="00300BB4"/>
    <w:rsid w:val="0030143F"/>
    <w:rsid w:val="00301561"/>
    <w:rsid w:val="003016E3"/>
    <w:rsid w:val="00301C07"/>
    <w:rsid w:val="003021E3"/>
    <w:rsid w:val="003021EE"/>
    <w:rsid w:val="0030299C"/>
    <w:rsid w:val="003031DC"/>
    <w:rsid w:val="0030349E"/>
    <w:rsid w:val="0030396A"/>
    <w:rsid w:val="00303984"/>
    <w:rsid w:val="00303A9C"/>
    <w:rsid w:val="00304461"/>
    <w:rsid w:val="00304D3E"/>
    <w:rsid w:val="00304FA9"/>
    <w:rsid w:val="0030519D"/>
    <w:rsid w:val="00305D2F"/>
    <w:rsid w:val="00305E47"/>
    <w:rsid w:val="0030605E"/>
    <w:rsid w:val="00306129"/>
    <w:rsid w:val="00307BCD"/>
    <w:rsid w:val="00307E89"/>
    <w:rsid w:val="00310010"/>
    <w:rsid w:val="003104AC"/>
    <w:rsid w:val="0031093A"/>
    <w:rsid w:val="00311C2D"/>
    <w:rsid w:val="00311E60"/>
    <w:rsid w:val="0031212A"/>
    <w:rsid w:val="003122AF"/>
    <w:rsid w:val="003128C8"/>
    <w:rsid w:val="003134BE"/>
    <w:rsid w:val="003139B0"/>
    <w:rsid w:val="00313B31"/>
    <w:rsid w:val="003147B7"/>
    <w:rsid w:val="00314F9D"/>
    <w:rsid w:val="00314FE1"/>
    <w:rsid w:val="00315389"/>
    <w:rsid w:val="00315601"/>
    <w:rsid w:val="003157CF"/>
    <w:rsid w:val="00316849"/>
    <w:rsid w:val="00316B58"/>
    <w:rsid w:val="00316CC5"/>
    <w:rsid w:val="00316FB3"/>
    <w:rsid w:val="0031727A"/>
    <w:rsid w:val="00317841"/>
    <w:rsid w:val="00317E6E"/>
    <w:rsid w:val="00317E71"/>
    <w:rsid w:val="0032015A"/>
    <w:rsid w:val="00320179"/>
    <w:rsid w:val="00320BA1"/>
    <w:rsid w:val="00321070"/>
    <w:rsid w:val="00321940"/>
    <w:rsid w:val="00322184"/>
    <w:rsid w:val="003221B7"/>
    <w:rsid w:val="003233B9"/>
    <w:rsid w:val="0032392A"/>
    <w:rsid w:val="00323EA5"/>
    <w:rsid w:val="00323F32"/>
    <w:rsid w:val="00325299"/>
    <w:rsid w:val="00325F21"/>
    <w:rsid w:val="003268D6"/>
    <w:rsid w:val="00326EDD"/>
    <w:rsid w:val="003270EC"/>
    <w:rsid w:val="003272A1"/>
    <w:rsid w:val="00327739"/>
    <w:rsid w:val="0032775F"/>
    <w:rsid w:val="00327EB0"/>
    <w:rsid w:val="0033009B"/>
    <w:rsid w:val="00330651"/>
    <w:rsid w:val="00330701"/>
    <w:rsid w:val="00330872"/>
    <w:rsid w:val="00330A33"/>
    <w:rsid w:val="0033189A"/>
    <w:rsid w:val="00331A45"/>
    <w:rsid w:val="00332385"/>
    <w:rsid w:val="00332649"/>
    <w:rsid w:val="00332951"/>
    <w:rsid w:val="00333047"/>
    <w:rsid w:val="00333AF0"/>
    <w:rsid w:val="00334381"/>
    <w:rsid w:val="00334590"/>
    <w:rsid w:val="00334FFE"/>
    <w:rsid w:val="00335466"/>
    <w:rsid w:val="00336E71"/>
    <w:rsid w:val="0033705F"/>
    <w:rsid w:val="003376D5"/>
    <w:rsid w:val="00340762"/>
    <w:rsid w:val="00341A8C"/>
    <w:rsid w:val="00341B46"/>
    <w:rsid w:val="0034202D"/>
    <w:rsid w:val="00342AED"/>
    <w:rsid w:val="003430E0"/>
    <w:rsid w:val="00343567"/>
    <w:rsid w:val="00343DE6"/>
    <w:rsid w:val="00343EA7"/>
    <w:rsid w:val="00344C81"/>
    <w:rsid w:val="00345161"/>
    <w:rsid w:val="003452B2"/>
    <w:rsid w:val="00345581"/>
    <w:rsid w:val="00345F85"/>
    <w:rsid w:val="00346479"/>
    <w:rsid w:val="00346812"/>
    <w:rsid w:val="00346C29"/>
    <w:rsid w:val="00347AB3"/>
    <w:rsid w:val="00347EE7"/>
    <w:rsid w:val="0035198F"/>
    <w:rsid w:val="00352007"/>
    <w:rsid w:val="003520EC"/>
    <w:rsid w:val="00352474"/>
    <w:rsid w:val="00353468"/>
    <w:rsid w:val="00353C66"/>
    <w:rsid w:val="00353C71"/>
    <w:rsid w:val="00353E61"/>
    <w:rsid w:val="003548D0"/>
    <w:rsid w:val="00355A2B"/>
    <w:rsid w:val="0035629E"/>
    <w:rsid w:val="00356630"/>
    <w:rsid w:val="003568DD"/>
    <w:rsid w:val="003577CC"/>
    <w:rsid w:val="003600DE"/>
    <w:rsid w:val="00360F51"/>
    <w:rsid w:val="00361BF6"/>
    <w:rsid w:val="00361E65"/>
    <w:rsid w:val="00362302"/>
    <w:rsid w:val="00362356"/>
    <w:rsid w:val="00362CBE"/>
    <w:rsid w:val="00363231"/>
    <w:rsid w:val="00363BF5"/>
    <w:rsid w:val="003642D1"/>
    <w:rsid w:val="0036491C"/>
    <w:rsid w:val="003649F6"/>
    <w:rsid w:val="00365465"/>
    <w:rsid w:val="003662E8"/>
    <w:rsid w:val="00366709"/>
    <w:rsid w:val="00366B52"/>
    <w:rsid w:val="00367B1F"/>
    <w:rsid w:val="00370069"/>
    <w:rsid w:val="0037040B"/>
    <w:rsid w:val="00370669"/>
    <w:rsid w:val="0037266E"/>
    <w:rsid w:val="00373105"/>
    <w:rsid w:val="00373412"/>
    <w:rsid w:val="00373CC0"/>
    <w:rsid w:val="00373E15"/>
    <w:rsid w:val="003742BA"/>
    <w:rsid w:val="003757A4"/>
    <w:rsid w:val="00376888"/>
    <w:rsid w:val="00376B59"/>
    <w:rsid w:val="00376F2F"/>
    <w:rsid w:val="00377C16"/>
    <w:rsid w:val="0038062C"/>
    <w:rsid w:val="003808DB"/>
    <w:rsid w:val="00380A90"/>
    <w:rsid w:val="00380D5D"/>
    <w:rsid w:val="003812BF"/>
    <w:rsid w:val="003816E5"/>
    <w:rsid w:val="003817E3"/>
    <w:rsid w:val="003819C3"/>
    <w:rsid w:val="00381A08"/>
    <w:rsid w:val="00382814"/>
    <w:rsid w:val="00382A0C"/>
    <w:rsid w:val="00382F19"/>
    <w:rsid w:val="00382FE2"/>
    <w:rsid w:val="00383A51"/>
    <w:rsid w:val="00383B2A"/>
    <w:rsid w:val="00383B68"/>
    <w:rsid w:val="00384972"/>
    <w:rsid w:val="003852E9"/>
    <w:rsid w:val="00385990"/>
    <w:rsid w:val="00385DE0"/>
    <w:rsid w:val="003867F4"/>
    <w:rsid w:val="00386918"/>
    <w:rsid w:val="00387478"/>
    <w:rsid w:val="00387951"/>
    <w:rsid w:val="003906B9"/>
    <w:rsid w:val="00391537"/>
    <w:rsid w:val="00391712"/>
    <w:rsid w:val="00391E01"/>
    <w:rsid w:val="00391F3A"/>
    <w:rsid w:val="00392343"/>
    <w:rsid w:val="003928BF"/>
    <w:rsid w:val="00393210"/>
    <w:rsid w:val="003938AD"/>
    <w:rsid w:val="00394AB2"/>
    <w:rsid w:val="00394B04"/>
    <w:rsid w:val="00394EEC"/>
    <w:rsid w:val="0039501D"/>
    <w:rsid w:val="0039533B"/>
    <w:rsid w:val="00395EBC"/>
    <w:rsid w:val="0039607B"/>
    <w:rsid w:val="00396417"/>
    <w:rsid w:val="00396D57"/>
    <w:rsid w:val="00397703"/>
    <w:rsid w:val="003A08D7"/>
    <w:rsid w:val="003A0EB1"/>
    <w:rsid w:val="003A0F86"/>
    <w:rsid w:val="003A1157"/>
    <w:rsid w:val="003A1601"/>
    <w:rsid w:val="003A161C"/>
    <w:rsid w:val="003A1B2F"/>
    <w:rsid w:val="003A1E9C"/>
    <w:rsid w:val="003A1EFC"/>
    <w:rsid w:val="003A1FB4"/>
    <w:rsid w:val="003A21F3"/>
    <w:rsid w:val="003A2773"/>
    <w:rsid w:val="003A3069"/>
    <w:rsid w:val="003A494E"/>
    <w:rsid w:val="003A55E5"/>
    <w:rsid w:val="003A5902"/>
    <w:rsid w:val="003A6706"/>
    <w:rsid w:val="003A6A78"/>
    <w:rsid w:val="003A6E74"/>
    <w:rsid w:val="003A6EB2"/>
    <w:rsid w:val="003A71F5"/>
    <w:rsid w:val="003A7A1A"/>
    <w:rsid w:val="003B0DE5"/>
    <w:rsid w:val="003B1090"/>
    <w:rsid w:val="003B1CBB"/>
    <w:rsid w:val="003B2307"/>
    <w:rsid w:val="003B26A8"/>
    <w:rsid w:val="003B28DF"/>
    <w:rsid w:val="003B2984"/>
    <w:rsid w:val="003B3C0C"/>
    <w:rsid w:val="003B3CFB"/>
    <w:rsid w:val="003B4FCF"/>
    <w:rsid w:val="003B50B3"/>
    <w:rsid w:val="003B518E"/>
    <w:rsid w:val="003B617F"/>
    <w:rsid w:val="003B6C99"/>
    <w:rsid w:val="003B7123"/>
    <w:rsid w:val="003B75B4"/>
    <w:rsid w:val="003B7BA3"/>
    <w:rsid w:val="003B7F82"/>
    <w:rsid w:val="003C064F"/>
    <w:rsid w:val="003C0C7C"/>
    <w:rsid w:val="003C112B"/>
    <w:rsid w:val="003C154B"/>
    <w:rsid w:val="003C18CB"/>
    <w:rsid w:val="003C2619"/>
    <w:rsid w:val="003C2842"/>
    <w:rsid w:val="003C292F"/>
    <w:rsid w:val="003C346F"/>
    <w:rsid w:val="003C35B8"/>
    <w:rsid w:val="003C4700"/>
    <w:rsid w:val="003C4A77"/>
    <w:rsid w:val="003C4FB7"/>
    <w:rsid w:val="003C5E1D"/>
    <w:rsid w:val="003C6C8C"/>
    <w:rsid w:val="003C6F95"/>
    <w:rsid w:val="003C6FD4"/>
    <w:rsid w:val="003C7776"/>
    <w:rsid w:val="003D0155"/>
    <w:rsid w:val="003D0A0E"/>
    <w:rsid w:val="003D0B89"/>
    <w:rsid w:val="003D1CDA"/>
    <w:rsid w:val="003D3356"/>
    <w:rsid w:val="003D3BD0"/>
    <w:rsid w:val="003D4144"/>
    <w:rsid w:val="003D42FF"/>
    <w:rsid w:val="003D43BF"/>
    <w:rsid w:val="003D4755"/>
    <w:rsid w:val="003D4A05"/>
    <w:rsid w:val="003D543E"/>
    <w:rsid w:val="003D59D7"/>
    <w:rsid w:val="003D5F65"/>
    <w:rsid w:val="003D6F18"/>
    <w:rsid w:val="003D719F"/>
    <w:rsid w:val="003D73E3"/>
    <w:rsid w:val="003E0691"/>
    <w:rsid w:val="003E07C6"/>
    <w:rsid w:val="003E0AC8"/>
    <w:rsid w:val="003E0D46"/>
    <w:rsid w:val="003E319D"/>
    <w:rsid w:val="003E3992"/>
    <w:rsid w:val="003E3D68"/>
    <w:rsid w:val="003E3F63"/>
    <w:rsid w:val="003E3FBF"/>
    <w:rsid w:val="003E411C"/>
    <w:rsid w:val="003E4601"/>
    <w:rsid w:val="003E46CE"/>
    <w:rsid w:val="003E4835"/>
    <w:rsid w:val="003E4C0A"/>
    <w:rsid w:val="003E5264"/>
    <w:rsid w:val="003E52FA"/>
    <w:rsid w:val="003E566D"/>
    <w:rsid w:val="003E584C"/>
    <w:rsid w:val="003E5A17"/>
    <w:rsid w:val="003E5F4A"/>
    <w:rsid w:val="003E629B"/>
    <w:rsid w:val="003E62EB"/>
    <w:rsid w:val="003E68CB"/>
    <w:rsid w:val="003E71F3"/>
    <w:rsid w:val="003E79A0"/>
    <w:rsid w:val="003E7AFC"/>
    <w:rsid w:val="003F13B6"/>
    <w:rsid w:val="003F1EEC"/>
    <w:rsid w:val="003F2C25"/>
    <w:rsid w:val="003F56F4"/>
    <w:rsid w:val="003F5ED0"/>
    <w:rsid w:val="003F614D"/>
    <w:rsid w:val="003F6D80"/>
    <w:rsid w:val="003F6E0E"/>
    <w:rsid w:val="003F724A"/>
    <w:rsid w:val="003F746C"/>
    <w:rsid w:val="003F7706"/>
    <w:rsid w:val="00400EC3"/>
    <w:rsid w:val="004022E9"/>
    <w:rsid w:val="00402A64"/>
    <w:rsid w:val="00402B92"/>
    <w:rsid w:val="00402CE8"/>
    <w:rsid w:val="00403097"/>
    <w:rsid w:val="004034D5"/>
    <w:rsid w:val="00403765"/>
    <w:rsid w:val="00404057"/>
    <w:rsid w:val="00404565"/>
    <w:rsid w:val="00404F7B"/>
    <w:rsid w:val="004052B4"/>
    <w:rsid w:val="00406082"/>
    <w:rsid w:val="00407E5E"/>
    <w:rsid w:val="00410CC4"/>
    <w:rsid w:val="0041115D"/>
    <w:rsid w:val="00411184"/>
    <w:rsid w:val="00411187"/>
    <w:rsid w:val="00411FE2"/>
    <w:rsid w:val="004125D2"/>
    <w:rsid w:val="00412622"/>
    <w:rsid w:val="00412D59"/>
    <w:rsid w:val="0041411E"/>
    <w:rsid w:val="00414354"/>
    <w:rsid w:val="00414F47"/>
    <w:rsid w:val="0041550E"/>
    <w:rsid w:val="004179F8"/>
    <w:rsid w:val="00417DF1"/>
    <w:rsid w:val="00417EB5"/>
    <w:rsid w:val="0042015B"/>
    <w:rsid w:val="004204F4"/>
    <w:rsid w:val="00420AE2"/>
    <w:rsid w:val="00420B57"/>
    <w:rsid w:val="00420DA1"/>
    <w:rsid w:val="004215D5"/>
    <w:rsid w:val="004223A2"/>
    <w:rsid w:val="00422508"/>
    <w:rsid w:val="00422613"/>
    <w:rsid w:val="004237D5"/>
    <w:rsid w:val="00423836"/>
    <w:rsid w:val="00424ACD"/>
    <w:rsid w:val="00425CA1"/>
    <w:rsid w:val="00426005"/>
    <w:rsid w:val="00426DB1"/>
    <w:rsid w:val="00431C97"/>
    <w:rsid w:val="00432601"/>
    <w:rsid w:val="00432752"/>
    <w:rsid w:val="00432942"/>
    <w:rsid w:val="00432DAB"/>
    <w:rsid w:val="00433314"/>
    <w:rsid w:val="00433FBB"/>
    <w:rsid w:val="0043416A"/>
    <w:rsid w:val="0043475F"/>
    <w:rsid w:val="00434B3F"/>
    <w:rsid w:val="00434D79"/>
    <w:rsid w:val="0043502B"/>
    <w:rsid w:val="0043510A"/>
    <w:rsid w:val="004352C3"/>
    <w:rsid w:val="00435CD9"/>
    <w:rsid w:val="00436C01"/>
    <w:rsid w:val="00441702"/>
    <w:rsid w:val="0044186E"/>
    <w:rsid w:val="00441FC7"/>
    <w:rsid w:val="004420ED"/>
    <w:rsid w:val="00442227"/>
    <w:rsid w:val="004428C4"/>
    <w:rsid w:val="00442E72"/>
    <w:rsid w:val="00442ED0"/>
    <w:rsid w:val="00443514"/>
    <w:rsid w:val="004447D0"/>
    <w:rsid w:val="0044499D"/>
    <w:rsid w:val="00444A45"/>
    <w:rsid w:val="00444CBF"/>
    <w:rsid w:val="004453F6"/>
    <w:rsid w:val="00445A85"/>
    <w:rsid w:val="0044603C"/>
    <w:rsid w:val="004463C7"/>
    <w:rsid w:val="00446701"/>
    <w:rsid w:val="004502CB"/>
    <w:rsid w:val="00451B06"/>
    <w:rsid w:val="00452081"/>
    <w:rsid w:val="004525EF"/>
    <w:rsid w:val="00453418"/>
    <w:rsid w:val="00453607"/>
    <w:rsid w:val="004539DD"/>
    <w:rsid w:val="00454A3F"/>
    <w:rsid w:val="00455F7B"/>
    <w:rsid w:val="004565AD"/>
    <w:rsid w:val="0045682A"/>
    <w:rsid w:val="00456915"/>
    <w:rsid w:val="00457DA3"/>
    <w:rsid w:val="004601C7"/>
    <w:rsid w:val="00460A7D"/>
    <w:rsid w:val="00460C37"/>
    <w:rsid w:val="0046190D"/>
    <w:rsid w:val="004630B9"/>
    <w:rsid w:val="004636A3"/>
    <w:rsid w:val="004636C7"/>
    <w:rsid w:val="00464051"/>
    <w:rsid w:val="00464140"/>
    <w:rsid w:val="00464603"/>
    <w:rsid w:val="00464929"/>
    <w:rsid w:val="004651CD"/>
    <w:rsid w:val="00465E09"/>
    <w:rsid w:val="00465FC1"/>
    <w:rsid w:val="0046641C"/>
    <w:rsid w:val="004667C9"/>
    <w:rsid w:val="00466BC9"/>
    <w:rsid w:val="00467257"/>
    <w:rsid w:val="00467631"/>
    <w:rsid w:val="004678B3"/>
    <w:rsid w:val="00467C31"/>
    <w:rsid w:val="004714F3"/>
    <w:rsid w:val="00471585"/>
    <w:rsid w:val="004719E5"/>
    <w:rsid w:val="00472430"/>
    <w:rsid w:val="004724B8"/>
    <w:rsid w:val="0047441D"/>
    <w:rsid w:val="00474AA1"/>
    <w:rsid w:val="00474BB2"/>
    <w:rsid w:val="0047513F"/>
    <w:rsid w:val="00475AB2"/>
    <w:rsid w:val="00475C31"/>
    <w:rsid w:val="0047606E"/>
    <w:rsid w:val="00476AE8"/>
    <w:rsid w:val="00477D40"/>
    <w:rsid w:val="00481C4A"/>
    <w:rsid w:val="0048247D"/>
    <w:rsid w:val="0048284C"/>
    <w:rsid w:val="004833BD"/>
    <w:rsid w:val="00483A54"/>
    <w:rsid w:val="00483CF2"/>
    <w:rsid w:val="00484321"/>
    <w:rsid w:val="004860FC"/>
    <w:rsid w:val="004861A5"/>
    <w:rsid w:val="004864F6"/>
    <w:rsid w:val="00487452"/>
    <w:rsid w:val="00487D08"/>
    <w:rsid w:val="004906D3"/>
    <w:rsid w:val="00492146"/>
    <w:rsid w:val="0049247A"/>
    <w:rsid w:val="004924BF"/>
    <w:rsid w:val="00492B44"/>
    <w:rsid w:val="004932F0"/>
    <w:rsid w:val="00493E75"/>
    <w:rsid w:val="004943BC"/>
    <w:rsid w:val="0049448D"/>
    <w:rsid w:val="00494543"/>
    <w:rsid w:val="00494826"/>
    <w:rsid w:val="004949B9"/>
    <w:rsid w:val="00495336"/>
    <w:rsid w:val="0049552F"/>
    <w:rsid w:val="004955C6"/>
    <w:rsid w:val="0049619E"/>
    <w:rsid w:val="004966AD"/>
    <w:rsid w:val="004974BF"/>
    <w:rsid w:val="00497F8C"/>
    <w:rsid w:val="004A01D8"/>
    <w:rsid w:val="004A03F7"/>
    <w:rsid w:val="004A0528"/>
    <w:rsid w:val="004A0D96"/>
    <w:rsid w:val="004A2F2F"/>
    <w:rsid w:val="004A3AE6"/>
    <w:rsid w:val="004A423E"/>
    <w:rsid w:val="004A59B4"/>
    <w:rsid w:val="004A616D"/>
    <w:rsid w:val="004A6221"/>
    <w:rsid w:val="004A6543"/>
    <w:rsid w:val="004A6977"/>
    <w:rsid w:val="004A6EA1"/>
    <w:rsid w:val="004A7418"/>
    <w:rsid w:val="004A7645"/>
    <w:rsid w:val="004A79E4"/>
    <w:rsid w:val="004A7CE6"/>
    <w:rsid w:val="004A7D68"/>
    <w:rsid w:val="004A7EFD"/>
    <w:rsid w:val="004B02FD"/>
    <w:rsid w:val="004B10CB"/>
    <w:rsid w:val="004B1BA1"/>
    <w:rsid w:val="004B26C2"/>
    <w:rsid w:val="004B2D60"/>
    <w:rsid w:val="004B40AE"/>
    <w:rsid w:val="004B42B9"/>
    <w:rsid w:val="004B4420"/>
    <w:rsid w:val="004B4DC6"/>
    <w:rsid w:val="004B4E53"/>
    <w:rsid w:val="004B513B"/>
    <w:rsid w:val="004B5521"/>
    <w:rsid w:val="004B5EF5"/>
    <w:rsid w:val="004B6396"/>
    <w:rsid w:val="004B63B3"/>
    <w:rsid w:val="004B6A3A"/>
    <w:rsid w:val="004B6BAA"/>
    <w:rsid w:val="004B6CD4"/>
    <w:rsid w:val="004B70FF"/>
    <w:rsid w:val="004B74A3"/>
    <w:rsid w:val="004B7D16"/>
    <w:rsid w:val="004C08AA"/>
    <w:rsid w:val="004C0C47"/>
    <w:rsid w:val="004C0C4B"/>
    <w:rsid w:val="004C151D"/>
    <w:rsid w:val="004C18C7"/>
    <w:rsid w:val="004C1B80"/>
    <w:rsid w:val="004C1DBF"/>
    <w:rsid w:val="004C2249"/>
    <w:rsid w:val="004C2724"/>
    <w:rsid w:val="004C296C"/>
    <w:rsid w:val="004C2F4B"/>
    <w:rsid w:val="004C463B"/>
    <w:rsid w:val="004C4818"/>
    <w:rsid w:val="004C4F92"/>
    <w:rsid w:val="004C564E"/>
    <w:rsid w:val="004C5759"/>
    <w:rsid w:val="004C59D6"/>
    <w:rsid w:val="004C5A74"/>
    <w:rsid w:val="004C5A7D"/>
    <w:rsid w:val="004C5DAD"/>
    <w:rsid w:val="004C6140"/>
    <w:rsid w:val="004C6192"/>
    <w:rsid w:val="004C6247"/>
    <w:rsid w:val="004C673C"/>
    <w:rsid w:val="004C6C3E"/>
    <w:rsid w:val="004C7FD3"/>
    <w:rsid w:val="004D03A9"/>
    <w:rsid w:val="004D1337"/>
    <w:rsid w:val="004D1EC5"/>
    <w:rsid w:val="004D2692"/>
    <w:rsid w:val="004D2B07"/>
    <w:rsid w:val="004D2EAA"/>
    <w:rsid w:val="004D376D"/>
    <w:rsid w:val="004D4442"/>
    <w:rsid w:val="004D4C93"/>
    <w:rsid w:val="004D500D"/>
    <w:rsid w:val="004D5228"/>
    <w:rsid w:val="004D5405"/>
    <w:rsid w:val="004D5E3F"/>
    <w:rsid w:val="004D6010"/>
    <w:rsid w:val="004D6761"/>
    <w:rsid w:val="004D7C88"/>
    <w:rsid w:val="004D7E77"/>
    <w:rsid w:val="004E0C46"/>
    <w:rsid w:val="004E0F10"/>
    <w:rsid w:val="004E17A9"/>
    <w:rsid w:val="004E17BF"/>
    <w:rsid w:val="004E26C1"/>
    <w:rsid w:val="004E48D1"/>
    <w:rsid w:val="004E5212"/>
    <w:rsid w:val="004E5279"/>
    <w:rsid w:val="004E5694"/>
    <w:rsid w:val="004E5B95"/>
    <w:rsid w:val="004E6AFB"/>
    <w:rsid w:val="004E7019"/>
    <w:rsid w:val="004E752C"/>
    <w:rsid w:val="004E765D"/>
    <w:rsid w:val="004F072E"/>
    <w:rsid w:val="004F0C89"/>
    <w:rsid w:val="004F1252"/>
    <w:rsid w:val="004F1456"/>
    <w:rsid w:val="004F18CA"/>
    <w:rsid w:val="004F19E4"/>
    <w:rsid w:val="004F231C"/>
    <w:rsid w:val="004F3421"/>
    <w:rsid w:val="004F3573"/>
    <w:rsid w:val="004F38F8"/>
    <w:rsid w:val="004F3D21"/>
    <w:rsid w:val="004F65BA"/>
    <w:rsid w:val="004F6696"/>
    <w:rsid w:val="004F7433"/>
    <w:rsid w:val="00500212"/>
    <w:rsid w:val="0050218B"/>
    <w:rsid w:val="00502406"/>
    <w:rsid w:val="00503C5D"/>
    <w:rsid w:val="005046DC"/>
    <w:rsid w:val="00504CA2"/>
    <w:rsid w:val="00505195"/>
    <w:rsid w:val="00505227"/>
    <w:rsid w:val="00505448"/>
    <w:rsid w:val="0050699E"/>
    <w:rsid w:val="0050699F"/>
    <w:rsid w:val="005071FC"/>
    <w:rsid w:val="00507996"/>
    <w:rsid w:val="00510E38"/>
    <w:rsid w:val="005111C2"/>
    <w:rsid w:val="005115BE"/>
    <w:rsid w:val="00512ED8"/>
    <w:rsid w:val="00513366"/>
    <w:rsid w:val="00513A69"/>
    <w:rsid w:val="00513D00"/>
    <w:rsid w:val="00513E96"/>
    <w:rsid w:val="00513F17"/>
    <w:rsid w:val="0051468C"/>
    <w:rsid w:val="00514906"/>
    <w:rsid w:val="00514ABC"/>
    <w:rsid w:val="0051506A"/>
    <w:rsid w:val="00515882"/>
    <w:rsid w:val="0051596A"/>
    <w:rsid w:val="00515CAE"/>
    <w:rsid w:val="00515CC6"/>
    <w:rsid w:val="00516621"/>
    <w:rsid w:val="00516D72"/>
    <w:rsid w:val="0051723D"/>
    <w:rsid w:val="0051741F"/>
    <w:rsid w:val="00517830"/>
    <w:rsid w:val="00517A04"/>
    <w:rsid w:val="00517A46"/>
    <w:rsid w:val="00517CDE"/>
    <w:rsid w:val="00520954"/>
    <w:rsid w:val="0052119C"/>
    <w:rsid w:val="005220AC"/>
    <w:rsid w:val="00522328"/>
    <w:rsid w:val="00522534"/>
    <w:rsid w:val="00522CC3"/>
    <w:rsid w:val="00522EBC"/>
    <w:rsid w:val="0052370B"/>
    <w:rsid w:val="00523A36"/>
    <w:rsid w:val="005243B7"/>
    <w:rsid w:val="005247B5"/>
    <w:rsid w:val="005249D1"/>
    <w:rsid w:val="00524A52"/>
    <w:rsid w:val="0052513B"/>
    <w:rsid w:val="005254E1"/>
    <w:rsid w:val="005257C5"/>
    <w:rsid w:val="00525D66"/>
    <w:rsid w:val="00525D91"/>
    <w:rsid w:val="00525FEC"/>
    <w:rsid w:val="00526ED9"/>
    <w:rsid w:val="00527E53"/>
    <w:rsid w:val="00531980"/>
    <w:rsid w:val="0053249B"/>
    <w:rsid w:val="00532E3B"/>
    <w:rsid w:val="0053370D"/>
    <w:rsid w:val="00533B50"/>
    <w:rsid w:val="005343D3"/>
    <w:rsid w:val="00534546"/>
    <w:rsid w:val="005347A7"/>
    <w:rsid w:val="0053496E"/>
    <w:rsid w:val="00534BF6"/>
    <w:rsid w:val="00535159"/>
    <w:rsid w:val="00535401"/>
    <w:rsid w:val="00535A9C"/>
    <w:rsid w:val="005361F8"/>
    <w:rsid w:val="00536467"/>
    <w:rsid w:val="005372D3"/>
    <w:rsid w:val="0054079C"/>
    <w:rsid w:val="00542BC0"/>
    <w:rsid w:val="00542FAE"/>
    <w:rsid w:val="005433FB"/>
    <w:rsid w:val="00543B07"/>
    <w:rsid w:val="00543D63"/>
    <w:rsid w:val="00544119"/>
    <w:rsid w:val="00544715"/>
    <w:rsid w:val="00544934"/>
    <w:rsid w:val="00545C58"/>
    <w:rsid w:val="00546588"/>
    <w:rsid w:val="0054756C"/>
    <w:rsid w:val="005502E1"/>
    <w:rsid w:val="0055083D"/>
    <w:rsid w:val="00550F7D"/>
    <w:rsid w:val="00551B36"/>
    <w:rsid w:val="00552BA9"/>
    <w:rsid w:val="0055310A"/>
    <w:rsid w:val="00553115"/>
    <w:rsid w:val="00554435"/>
    <w:rsid w:val="00554984"/>
    <w:rsid w:val="00554CF5"/>
    <w:rsid w:val="005553AD"/>
    <w:rsid w:val="005556D0"/>
    <w:rsid w:val="00555703"/>
    <w:rsid w:val="00556360"/>
    <w:rsid w:val="005563D0"/>
    <w:rsid w:val="005566D5"/>
    <w:rsid w:val="005570C9"/>
    <w:rsid w:val="005574D8"/>
    <w:rsid w:val="00557D15"/>
    <w:rsid w:val="005602BC"/>
    <w:rsid w:val="00560FD0"/>
    <w:rsid w:val="00561AFD"/>
    <w:rsid w:val="005620A1"/>
    <w:rsid w:val="005622A0"/>
    <w:rsid w:val="0056315C"/>
    <w:rsid w:val="0056340C"/>
    <w:rsid w:val="005638AF"/>
    <w:rsid w:val="00563E74"/>
    <w:rsid w:val="005657EB"/>
    <w:rsid w:val="0056587A"/>
    <w:rsid w:val="00566B96"/>
    <w:rsid w:val="00566FD6"/>
    <w:rsid w:val="0056749B"/>
    <w:rsid w:val="00567658"/>
    <w:rsid w:val="005676D1"/>
    <w:rsid w:val="00567E00"/>
    <w:rsid w:val="00567ECC"/>
    <w:rsid w:val="0057081F"/>
    <w:rsid w:val="005709BD"/>
    <w:rsid w:val="005714F6"/>
    <w:rsid w:val="00571B9A"/>
    <w:rsid w:val="00571CF9"/>
    <w:rsid w:val="00571DF8"/>
    <w:rsid w:val="005731D6"/>
    <w:rsid w:val="0057349B"/>
    <w:rsid w:val="0057365E"/>
    <w:rsid w:val="00573976"/>
    <w:rsid w:val="00573E76"/>
    <w:rsid w:val="00573E7C"/>
    <w:rsid w:val="005748C2"/>
    <w:rsid w:val="00574DB3"/>
    <w:rsid w:val="00574ECC"/>
    <w:rsid w:val="005757E5"/>
    <w:rsid w:val="0057708F"/>
    <w:rsid w:val="00577D6F"/>
    <w:rsid w:val="00580738"/>
    <w:rsid w:val="00580B9A"/>
    <w:rsid w:val="005826A9"/>
    <w:rsid w:val="00582C29"/>
    <w:rsid w:val="005835F6"/>
    <w:rsid w:val="00583913"/>
    <w:rsid w:val="005843E4"/>
    <w:rsid w:val="00584F82"/>
    <w:rsid w:val="005851BF"/>
    <w:rsid w:val="00585332"/>
    <w:rsid w:val="00585AB6"/>
    <w:rsid w:val="00586146"/>
    <w:rsid w:val="00587320"/>
    <w:rsid w:val="0058747D"/>
    <w:rsid w:val="0058759E"/>
    <w:rsid w:val="00587AB8"/>
    <w:rsid w:val="00587F51"/>
    <w:rsid w:val="0059039D"/>
    <w:rsid w:val="0059069E"/>
    <w:rsid w:val="00590DFE"/>
    <w:rsid w:val="00591135"/>
    <w:rsid w:val="005924F8"/>
    <w:rsid w:val="005928E8"/>
    <w:rsid w:val="00592D49"/>
    <w:rsid w:val="0059301A"/>
    <w:rsid w:val="00593306"/>
    <w:rsid w:val="005938F8"/>
    <w:rsid w:val="00594613"/>
    <w:rsid w:val="00594FBE"/>
    <w:rsid w:val="00595007"/>
    <w:rsid w:val="005955FA"/>
    <w:rsid w:val="00595CE2"/>
    <w:rsid w:val="005970BD"/>
    <w:rsid w:val="0059747F"/>
    <w:rsid w:val="00597524"/>
    <w:rsid w:val="005A022D"/>
    <w:rsid w:val="005A04F0"/>
    <w:rsid w:val="005A0834"/>
    <w:rsid w:val="005A0C84"/>
    <w:rsid w:val="005A0DC8"/>
    <w:rsid w:val="005A1051"/>
    <w:rsid w:val="005A127B"/>
    <w:rsid w:val="005A18F9"/>
    <w:rsid w:val="005A1969"/>
    <w:rsid w:val="005A3637"/>
    <w:rsid w:val="005A3AAE"/>
    <w:rsid w:val="005A54DD"/>
    <w:rsid w:val="005A5AED"/>
    <w:rsid w:val="005A6341"/>
    <w:rsid w:val="005A6465"/>
    <w:rsid w:val="005A6861"/>
    <w:rsid w:val="005A6EB3"/>
    <w:rsid w:val="005A6EE8"/>
    <w:rsid w:val="005A79E0"/>
    <w:rsid w:val="005B01E8"/>
    <w:rsid w:val="005B052F"/>
    <w:rsid w:val="005B0B7B"/>
    <w:rsid w:val="005B151B"/>
    <w:rsid w:val="005B151C"/>
    <w:rsid w:val="005B1F95"/>
    <w:rsid w:val="005B24F5"/>
    <w:rsid w:val="005B2AD2"/>
    <w:rsid w:val="005B30DF"/>
    <w:rsid w:val="005B3BC2"/>
    <w:rsid w:val="005B4336"/>
    <w:rsid w:val="005B5543"/>
    <w:rsid w:val="005B5942"/>
    <w:rsid w:val="005B596D"/>
    <w:rsid w:val="005B5E46"/>
    <w:rsid w:val="005B62DF"/>
    <w:rsid w:val="005B705E"/>
    <w:rsid w:val="005B7A6C"/>
    <w:rsid w:val="005B7CF5"/>
    <w:rsid w:val="005B7F98"/>
    <w:rsid w:val="005C02C0"/>
    <w:rsid w:val="005C0306"/>
    <w:rsid w:val="005C08DF"/>
    <w:rsid w:val="005C11EC"/>
    <w:rsid w:val="005C2FE0"/>
    <w:rsid w:val="005C36DE"/>
    <w:rsid w:val="005C3C21"/>
    <w:rsid w:val="005C3F41"/>
    <w:rsid w:val="005C493C"/>
    <w:rsid w:val="005C5528"/>
    <w:rsid w:val="005C5922"/>
    <w:rsid w:val="005C5BA8"/>
    <w:rsid w:val="005C5D66"/>
    <w:rsid w:val="005C6A84"/>
    <w:rsid w:val="005C7EE5"/>
    <w:rsid w:val="005D14BA"/>
    <w:rsid w:val="005D2307"/>
    <w:rsid w:val="005D25FF"/>
    <w:rsid w:val="005D295C"/>
    <w:rsid w:val="005D2DCC"/>
    <w:rsid w:val="005D317F"/>
    <w:rsid w:val="005D3219"/>
    <w:rsid w:val="005D3486"/>
    <w:rsid w:val="005D3642"/>
    <w:rsid w:val="005D36F3"/>
    <w:rsid w:val="005D3C41"/>
    <w:rsid w:val="005D4927"/>
    <w:rsid w:val="005D4CBF"/>
    <w:rsid w:val="005D5377"/>
    <w:rsid w:val="005D63D5"/>
    <w:rsid w:val="005D7576"/>
    <w:rsid w:val="005D761E"/>
    <w:rsid w:val="005E0573"/>
    <w:rsid w:val="005E23EE"/>
    <w:rsid w:val="005E261D"/>
    <w:rsid w:val="005E2793"/>
    <w:rsid w:val="005E289C"/>
    <w:rsid w:val="005E371E"/>
    <w:rsid w:val="005E398C"/>
    <w:rsid w:val="005E41F7"/>
    <w:rsid w:val="005E489F"/>
    <w:rsid w:val="005E5C98"/>
    <w:rsid w:val="005E5DF3"/>
    <w:rsid w:val="005E66FB"/>
    <w:rsid w:val="005E6B3D"/>
    <w:rsid w:val="005E7FE7"/>
    <w:rsid w:val="005F013A"/>
    <w:rsid w:val="005F0475"/>
    <w:rsid w:val="005F05FA"/>
    <w:rsid w:val="005F07F5"/>
    <w:rsid w:val="005F1A01"/>
    <w:rsid w:val="005F246E"/>
    <w:rsid w:val="005F25B0"/>
    <w:rsid w:val="005F2900"/>
    <w:rsid w:val="005F2A4D"/>
    <w:rsid w:val="005F34E9"/>
    <w:rsid w:val="005F3901"/>
    <w:rsid w:val="005F3D17"/>
    <w:rsid w:val="005F3EEA"/>
    <w:rsid w:val="005F4FBC"/>
    <w:rsid w:val="005F60A5"/>
    <w:rsid w:val="005F620C"/>
    <w:rsid w:val="005F63AE"/>
    <w:rsid w:val="005F7105"/>
    <w:rsid w:val="005F7356"/>
    <w:rsid w:val="005F7912"/>
    <w:rsid w:val="005F7BCD"/>
    <w:rsid w:val="005F7BDA"/>
    <w:rsid w:val="006000F7"/>
    <w:rsid w:val="006002E9"/>
    <w:rsid w:val="006009D9"/>
    <w:rsid w:val="006017B4"/>
    <w:rsid w:val="00601939"/>
    <w:rsid w:val="00601968"/>
    <w:rsid w:val="00601A0E"/>
    <w:rsid w:val="006032C7"/>
    <w:rsid w:val="006034BB"/>
    <w:rsid w:val="00603C5B"/>
    <w:rsid w:val="006049CA"/>
    <w:rsid w:val="00604EB3"/>
    <w:rsid w:val="006050B4"/>
    <w:rsid w:val="006061AA"/>
    <w:rsid w:val="00606497"/>
    <w:rsid w:val="006066C2"/>
    <w:rsid w:val="006066EA"/>
    <w:rsid w:val="00607662"/>
    <w:rsid w:val="00610A38"/>
    <w:rsid w:val="00610C4D"/>
    <w:rsid w:val="00610E3B"/>
    <w:rsid w:val="00610E3D"/>
    <w:rsid w:val="00611314"/>
    <w:rsid w:val="006118CF"/>
    <w:rsid w:val="00611E17"/>
    <w:rsid w:val="006127BB"/>
    <w:rsid w:val="0061293E"/>
    <w:rsid w:val="00612A11"/>
    <w:rsid w:val="00612D7D"/>
    <w:rsid w:val="00613146"/>
    <w:rsid w:val="00615DC9"/>
    <w:rsid w:val="0061638B"/>
    <w:rsid w:val="00616E5F"/>
    <w:rsid w:val="00617DF3"/>
    <w:rsid w:val="00621CB1"/>
    <w:rsid w:val="00622897"/>
    <w:rsid w:val="00622A82"/>
    <w:rsid w:val="00622DA6"/>
    <w:rsid w:val="00623AAD"/>
    <w:rsid w:val="00624027"/>
    <w:rsid w:val="00625877"/>
    <w:rsid w:val="00625972"/>
    <w:rsid w:val="00626971"/>
    <w:rsid w:val="00627227"/>
    <w:rsid w:val="00627435"/>
    <w:rsid w:val="006307B6"/>
    <w:rsid w:val="00630AC4"/>
    <w:rsid w:val="00630B54"/>
    <w:rsid w:val="00631338"/>
    <w:rsid w:val="006317D0"/>
    <w:rsid w:val="00631FAB"/>
    <w:rsid w:val="00632177"/>
    <w:rsid w:val="00632244"/>
    <w:rsid w:val="00632345"/>
    <w:rsid w:val="00632CE3"/>
    <w:rsid w:val="00632FF0"/>
    <w:rsid w:val="00633D4F"/>
    <w:rsid w:val="00633E2C"/>
    <w:rsid w:val="00635907"/>
    <w:rsid w:val="00635A99"/>
    <w:rsid w:val="0063729B"/>
    <w:rsid w:val="00637C33"/>
    <w:rsid w:val="00640DE7"/>
    <w:rsid w:val="00641006"/>
    <w:rsid w:val="006410E5"/>
    <w:rsid w:val="006412B1"/>
    <w:rsid w:val="00641BCF"/>
    <w:rsid w:val="00641F4D"/>
    <w:rsid w:val="00642013"/>
    <w:rsid w:val="006432D1"/>
    <w:rsid w:val="00643906"/>
    <w:rsid w:val="00644381"/>
    <w:rsid w:val="00645555"/>
    <w:rsid w:val="00646393"/>
    <w:rsid w:val="00646633"/>
    <w:rsid w:val="00646683"/>
    <w:rsid w:val="0064682F"/>
    <w:rsid w:val="00646993"/>
    <w:rsid w:val="00646A10"/>
    <w:rsid w:val="00646ABD"/>
    <w:rsid w:val="00647BB2"/>
    <w:rsid w:val="00650B4F"/>
    <w:rsid w:val="006515BC"/>
    <w:rsid w:val="00652204"/>
    <w:rsid w:val="0065244C"/>
    <w:rsid w:val="00652EE0"/>
    <w:rsid w:val="00652FC8"/>
    <w:rsid w:val="00653DEA"/>
    <w:rsid w:val="00654002"/>
    <w:rsid w:val="00654B11"/>
    <w:rsid w:val="00654B60"/>
    <w:rsid w:val="0065500F"/>
    <w:rsid w:val="00655065"/>
    <w:rsid w:val="006554DF"/>
    <w:rsid w:val="0065584D"/>
    <w:rsid w:val="006559D4"/>
    <w:rsid w:val="006563B0"/>
    <w:rsid w:val="00656C0F"/>
    <w:rsid w:val="00657CC8"/>
    <w:rsid w:val="006601D7"/>
    <w:rsid w:val="00660D91"/>
    <w:rsid w:val="00661733"/>
    <w:rsid w:val="0066178C"/>
    <w:rsid w:val="00661BA8"/>
    <w:rsid w:val="00661EB1"/>
    <w:rsid w:val="00662615"/>
    <w:rsid w:val="006627C3"/>
    <w:rsid w:val="00662962"/>
    <w:rsid w:val="00662AAA"/>
    <w:rsid w:val="00662E17"/>
    <w:rsid w:val="00662F3B"/>
    <w:rsid w:val="006639FD"/>
    <w:rsid w:val="0066401E"/>
    <w:rsid w:val="006644C5"/>
    <w:rsid w:val="00664A8F"/>
    <w:rsid w:val="00664AC8"/>
    <w:rsid w:val="00665110"/>
    <w:rsid w:val="00665707"/>
    <w:rsid w:val="00665DD8"/>
    <w:rsid w:val="00665F10"/>
    <w:rsid w:val="006668F0"/>
    <w:rsid w:val="00666B6B"/>
    <w:rsid w:val="00666C00"/>
    <w:rsid w:val="0066735A"/>
    <w:rsid w:val="0066754E"/>
    <w:rsid w:val="00670158"/>
    <w:rsid w:val="006709B3"/>
    <w:rsid w:val="00670B51"/>
    <w:rsid w:val="006718EF"/>
    <w:rsid w:val="00671C37"/>
    <w:rsid w:val="0067249A"/>
    <w:rsid w:val="00672D71"/>
    <w:rsid w:val="006731E9"/>
    <w:rsid w:val="006736BD"/>
    <w:rsid w:val="00673D91"/>
    <w:rsid w:val="00673F4A"/>
    <w:rsid w:val="00674F03"/>
    <w:rsid w:val="00675538"/>
    <w:rsid w:val="00675769"/>
    <w:rsid w:val="00675F27"/>
    <w:rsid w:val="00677AE7"/>
    <w:rsid w:val="00677EFA"/>
    <w:rsid w:val="00680483"/>
    <w:rsid w:val="00680D67"/>
    <w:rsid w:val="00681296"/>
    <w:rsid w:val="006816F3"/>
    <w:rsid w:val="00681EAC"/>
    <w:rsid w:val="006825FB"/>
    <w:rsid w:val="00682FCF"/>
    <w:rsid w:val="00683124"/>
    <w:rsid w:val="00684626"/>
    <w:rsid w:val="00685400"/>
    <w:rsid w:val="0068554F"/>
    <w:rsid w:val="006856FA"/>
    <w:rsid w:val="006857BA"/>
    <w:rsid w:val="00685B54"/>
    <w:rsid w:val="00685C47"/>
    <w:rsid w:val="006862C8"/>
    <w:rsid w:val="006873FF"/>
    <w:rsid w:val="0068797C"/>
    <w:rsid w:val="00690799"/>
    <w:rsid w:val="00690837"/>
    <w:rsid w:val="00690D73"/>
    <w:rsid w:val="0069117A"/>
    <w:rsid w:val="00691660"/>
    <w:rsid w:val="006922F5"/>
    <w:rsid w:val="006927BC"/>
    <w:rsid w:val="00692DBA"/>
    <w:rsid w:val="00693283"/>
    <w:rsid w:val="0069343B"/>
    <w:rsid w:val="00693FB2"/>
    <w:rsid w:val="00693FC5"/>
    <w:rsid w:val="006945A5"/>
    <w:rsid w:val="00694739"/>
    <w:rsid w:val="006956E0"/>
    <w:rsid w:val="006960FA"/>
    <w:rsid w:val="00696DB3"/>
    <w:rsid w:val="006973C5"/>
    <w:rsid w:val="0069788C"/>
    <w:rsid w:val="006A08DE"/>
    <w:rsid w:val="006A1369"/>
    <w:rsid w:val="006A1859"/>
    <w:rsid w:val="006A191D"/>
    <w:rsid w:val="006A22C1"/>
    <w:rsid w:val="006A2644"/>
    <w:rsid w:val="006A2755"/>
    <w:rsid w:val="006A2885"/>
    <w:rsid w:val="006A28A3"/>
    <w:rsid w:val="006A318D"/>
    <w:rsid w:val="006A5904"/>
    <w:rsid w:val="006A5DA4"/>
    <w:rsid w:val="006A6376"/>
    <w:rsid w:val="006A6B99"/>
    <w:rsid w:val="006A6BCA"/>
    <w:rsid w:val="006A6F1C"/>
    <w:rsid w:val="006A7195"/>
    <w:rsid w:val="006A772D"/>
    <w:rsid w:val="006B046C"/>
    <w:rsid w:val="006B07B3"/>
    <w:rsid w:val="006B0800"/>
    <w:rsid w:val="006B0CBB"/>
    <w:rsid w:val="006B1EA8"/>
    <w:rsid w:val="006B21A8"/>
    <w:rsid w:val="006B2341"/>
    <w:rsid w:val="006B298A"/>
    <w:rsid w:val="006B2D55"/>
    <w:rsid w:val="006B302B"/>
    <w:rsid w:val="006B50D8"/>
    <w:rsid w:val="006B5C2C"/>
    <w:rsid w:val="006B5C79"/>
    <w:rsid w:val="006B62CA"/>
    <w:rsid w:val="006B67A7"/>
    <w:rsid w:val="006B6C52"/>
    <w:rsid w:val="006C0EB6"/>
    <w:rsid w:val="006C1A01"/>
    <w:rsid w:val="006C29F1"/>
    <w:rsid w:val="006C2CFB"/>
    <w:rsid w:val="006C3359"/>
    <w:rsid w:val="006C35EB"/>
    <w:rsid w:val="006C41CE"/>
    <w:rsid w:val="006C4A2B"/>
    <w:rsid w:val="006C5734"/>
    <w:rsid w:val="006C5C03"/>
    <w:rsid w:val="006C6A60"/>
    <w:rsid w:val="006C6B7D"/>
    <w:rsid w:val="006C6BB4"/>
    <w:rsid w:val="006C6F01"/>
    <w:rsid w:val="006C7138"/>
    <w:rsid w:val="006C7287"/>
    <w:rsid w:val="006C79D2"/>
    <w:rsid w:val="006C7FC0"/>
    <w:rsid w:val="006D0045"/>
    <w:rsid w:val="006D0823"/>
    <w:rsid w:val="006D1240"/>
    <w:rsid w:val="006D12B1"/>
    <w:rsid w:val="006D1C6D"/>
    <w:rsid w:val="006D2112"/>
    <w:rsid w:val="006D2CB2"/>
    <w:rsid w:val="006D3729"/>
    <w:rsid w:val="006D40F2"/>
    <w:rsid w:val="006D4A22"/>
    <w:rsid w:val="006D5506"/>
    <w:rsid w:val="006D5A44"/>
    <w:rsid w:val="006D5ECE"/>
    <w:rsid w:val="006D69CE"/>
    <w:rsid w:val="006D76F7"/>
    <w:rsid w:val="006E0080"/>
    <w:rsid w:val="006E33ED"/>
    <w:rsid w:val="006E345D"/>
    <w:rsid w:val="006E394C"/>
    <w:rsid w:val="006E4052"/>
    <w:rsid w:val="006E4785"/>
    <w:rsid w:val="006E4B41"/>
    <w:rsid w:val="006E4F69"/>
    <w:rsid w:val="006E5E4F"/>
    <w:rsid w:val="006E70C4"/>
    <w:rsid w:val="006E7923"/>
    <w:rsid w:val="006F054F"/>
    <w:rsid w:val="006F129F"/>
    <w:rsid w:val="006F1A18"/>
    <w:rsid w:val="006F1A2D"/>
    <w:rsid w:val="006F2153"/>
    <w:rsid w:val="006F22E9"/>
    <w:rsid w:val="006F2E75"/>
    <w:rsid w:val="006F2F95"/>
    <w:rsid w:val="006F3339"/>
    <w:rsid w:val="006F3387"/>
    <w:rsid w:val="006F3AB9"/>
    <w:rsid w:val="006F3B32"/>
    <w:rsid w:val="006F463E"/>
    <w:rsid w:val="006F5EDC"/>
    <w:rsid w:val="006F6468"/>
    <w:rsid w:val="006F6A2F"/>
    <w:rsid w:val="006F6F0F"/>
    <w:rsid w:val="006F7072"/>
    <w:rsid w:val="006F71D9"/>
    <w:rsid w:val="006F7281"/>
    <w:rsid w:val="006F7594"/>
    <w:rsid w:val="006F7EEB"/>
    <w:rsid w:val="0070085C"/>
    <w:rsid w:val="00701270"/>
    <w:rsid w:val="00701996"/>
    <w:rsid w:val="00701C54"/>
    <w:rsid w:val="007021D7"/>
    <w:rsid w:val="00703377"/>
    <w:rsid w:val="007048A3"/>
    <w:rsid w:val="00704A3B"/>
    <w:rsid w:val="00704BED"/>
    <w:rsid w:val="007057FE"/>
    <w:rsid w:val="007062B4"/>
    <w:rsid w:val="00706B23"/>
    <w:rsid w:val="0070701B"/>
    <w:rsid w:val="00710119"/>
    <w:rsid w:val="00710641"/>
    <w:rsid w:val="00710ABD"/>
    <w:rsid w:val="00710CB3"/>
    <w:rsid w:val="00710EB4"/>
    <w:rsid w:val="007119BF"/>
    <w:rsid w:val="007126AF"/>
    <w:rsid w:val="00712A0C"/>
    <w:rsid w:val="00712A6A"/>
    <w:rsid w:val="00712FC3"/>
    <w:rsid w:val="00713066"/>
    <w:rsid w:val="007131DA"/>
    <w:rsid w:val="00713823"/>
    <w:rsid w:val="00713EBB"/>
    <w:rsid w:val="00714D4F"/>
    <w:rsid w:val="00714DD7"/>
    <w:rsid w:val="007155F0"/>
    <w:rsid w:val="0071584C"/>
    <w:rsid w:val="0071650B"/>
    <w:rsid w:val="00716688"/>
    <w:rsid w:val="0071704B"/>
    <w:rsid w:val="00717572"/>
    <w:rsid w:val="00717840"/>
    <w:rsid w:val="00717979"/>
    <w:rsid w:val="00717BBE"/>
    <w:rsid w:val="00720493"/>
    <w:rsid w:val="00720657"/>
    <w:rsid w:val="007212D8"/>
    <w:rsid w:val="007226DB"/>
    <w:rsid w:val="00722A6D"/>
    <w:rsid w:val="00723098"/>
    <w:rsid w:val="00723933"/>
    <w:rsid w:val="00723B51"/>
    <w:rsid w:val="00723F2A"/>
    <w:rsid w:val="007244AF"/>
    <w:rsid w:val="007244F0"/>
    <w:rsid w:val="007246C5"/>
    <w:rsid w:val="00724A35"/>
    <w:rsid w:val="00724C1F"/>
    <w:rsid w:val="00725088"/>
    <w:rsid w:val="00726933"/>
    <w:rsid w:val="007307FF"/>
    <w:rsid w:val="00730B9F"/>
    <w:rsid w:val="0073217A"/>
    <w:rsid w:val="007336C1"/>
    <w:rsid w:val="00734388"/>
    <w:rsid w:val="007343EC"/>
    <w:rsid w:val="00735228"/>
    <w:rsid w:val="00735C87"/>
    <w:rsid w:val="00736E3E"/>
    <w:rsid w:val="007378C4"/>
    <w:rsid w:val="00737930"/>
    <w:rsid w:val="00737E77"/>
    <w:rsid w:val="0074081B"/>
    <w:rsid w:val="00740DE3"/>
    <w:rsid w:val="00742045"/>
    <w:rsid w:val="00742A22"/>
    <w:rsid w:val="007434BD"/>
    <w:rsid w:val="007438AB"/>
    <w:rsid w:val="00743C3D"/>
    <w:rsid w:val="00744448"/>
    <w:rsid w:val="007444BF"/>
    <w:rsid w:val="0074463B"/>
    <w:rsid w:val="00744DF6"/>
    <w:rsid w:val="007452B4"/>
    <w:rsid w:val="00745423"/>
    <w:rsid w:val="0074617C"/>
    <w:rsid w:val="007467AD"/>
    <w:rsid w:val="00747329"/>
    <w:rsid w:val="0074734F"/>
    <w:rsid w:val="00747B45"/>
    <w:rsid w:val="00750200"/>
    <w:rsid w:val="007503B1"/>
    <w:rsid w:val="00750A7B"/>
    <w:rsid w:val="00751A25"/>
    <w:rsid w:val="00753333"/>
    <w:rsid w:val="00753818"/>
    <w:rsid w:val="00754DF5"/>
    <w:rsid w:val="00755714"/>
    <w:rsid w:val="007558C2"/>
    <w:rsid w:val="00756040"/>
    <w:rsid w:val="0075676A"/>
    <w:rsid w:val="00756C87"/>
    <w:rsid w:val="00756EA1"/>
    <w:rsid w:val="007572C8"/>
    <w:rsid w:val="007607E5"/>
    <w:rsid w:val="00760B02"/>
    <w:rsid w:val="0076105E"/>
    <w:rsid w:val="00762084"/>
    <w:rsid w:val="00762347"/>
    <w:rsid w:val="0076271A"/>
    <w:rsid w:val="00762DC4"/>
    <w:rsid w:val="007631B0"/>
    <w:rsid w:val="0076343E"/>
    <w:rsid w:val="007640E7"/>
    <w:rsid w:val="00764276"/>
    <w:rsid w:val="007650A1"/>
    <w:rsid w:val="007654C7"/>
    <w:rsid w:val="00765845"/>
    <w:rsid w:val="0076588A"/>
    <w:rsid w:val="00766D84"/>
    <w:rsid w:val="00767850"/>
    <w:rsid w:val="00767A47"/>
    <w:rsid w:val="00767BAD"/>
    <w:rsid w:val="00771124"/>
    <w:rsid w:val="007723D9"/>
    <w:rsid w:val="00773392"/>
    <w:rsid w:val="007740B5"/>
    <w:rsid w:val="00774575"/>
    <w:rsid w:val="00774C90"/>
    <w:rsid w:val="00774E8A"/>
    <w:rsid w:val="00774EB3"/>
    <w:rsid w:val="007753C5"/>
    <w:rsid w:val="00775912"/>
    <w:rsid w:val="007766A4"/>
    <w:rsid w:val="00780014"/>
    <w:rsid w:val="00781929"/>
    <w:rsid w:val="0078374C"/>
    <w:rsid w:val="00783E15"/>
    <w:rsid w:val="007858E0"/>
    <w:rsid w:val="0078602A"/>
    <w:rsid w:val="007861D0"/>
    <w:rsid w:val="0078620B"/>
    <w:rsid w:val="007865C9"/>
    <w:rsid w:val="00786FAD"/>
    <w:rsid w:val="007877F8"/>
    <w:rsid w:val="007879EE"/>
    <w:rsid w:val="00790016"/>
    <w:rsid w:val="00790655"/>
    <w:rsid w:val="00790DFE"/>
    <w:rsid w:val="00790EC3"/>
    <w:rsid w:val="00791749"/>
    <w:rsid w:val="00792554"/>
    <w:rsid w:val="00792588"/>
    <w:rsid w:val="00792876"/>
    <w:rsid w:val="007941E9"/>
    <w:rsid w:val="00794707"/>
    <w:rsid w:val="00794C48"/>
    <w:rsid w:val="00794E7A"/>
    <w:rsid w:val="0079510F"/>
    <w:rsid w:val="00796B7C"/>
    <w:rsid w:val="00796DAA"/>
    <w:rsid w:val="00796DFD"/>
    <w:rsid w:val="00797EB4"/>
    <w:rsid w:val="007A1A71"/>
    <w:rsid w:val="007A1EC8"/>
    <w:rsid w:val="007A2C69"/>
    <w:rsid w:val="007A2D3B"/>
    <w:rsid w:val="007A368B"/>
    <w:rsid w:val="007A37ED"/>
    <w:rsid w:val="007A3A8F"/>
    <w:rsid w:val="007A4F26"/>
    <w:rsid w:val="007A4FA1"/>
    <w:rsid w:val="007A5163"/>
    <w:rsid w:val="007A5D03"/>
    <w:rsid w:val="007A5D1E"/>
    <w:rsid w:val="007A5DD1"/>
    <w:rsid w:val="007A5F09"/>
    <w:rsid w:val="007A64DB"/>
    <w:rsid w:val="007A678E"/>
    <w:rsid w:val="007A710C"/>
    <w:rsid w:val="007A7CF5"/>
    <w:rsid w:val="007B055C"/>
    <w:rsid w:val="007B08F7"/>
    <w:rsid w:val="007B2365"/>
    <w:rsid w:val="007B2C36"/>
    <w:rsid w:val="007B3789"/>
    <w:rsid w:val="007B3E1E"/>
    <w:rsid w:val="007B4112"/>
    <w:rsid w:val="007B5F76"/>
    <w:rsid w:val="007B6957"/>
    <w:rsid w:val="007B6A42"/>
    <w:rsid w:val="007B6B1C"/>
    <w:rsid w:val="007B7848"/>
    <w:rsid w:val="007B7F7E"/>
    <w:rsid w:val="007C011E"/>
    <w:rsid w:val="007C0446"/>
    <w:rsid w:val="007C0689"/>
    <w:rsid w:val="007C0712"/>
    <w:rsid w:val="007C0ECE"/>
    <w:rsid w:val="007C16AB"/>
    <w:rsid w:val="007C1731"/>
    <w:rsid w:val="007C1B9A"/>
    <w:rsid w:val="007C2459"/>
    <w:rsid w:val="007C2C66"/>
    <w:rsid w:val="007C39CA"/>
    <w:rsid w:val="007C3FCB"/>
    <w:rsid w:val="007C6A8D"/>
    <w:rsid w:val="007C6D4C"/>
    <w:rsid w:val="007D011F"/>
    <w:rsid w:val="007D13B2"/>
    <w:rsid w:val="007D1420"/>
    <w:rsid w:val="007D25A3"/>
    <w:rsid w:val="007D27BC"/>
    <w:rsid w:val="007D2B58"/>
    <w:rsid w:val="007D2F56"/>
    <w:rsid w:val="007D38AA"/>
    <w:rsid w:val="007D3BEC"/>
    <w:rsid w:val="007D3CEA"/>
    <w:rsid w:val="007D3DA7"/>
    <w:rsid w:val="007D4DB3"/>
    <w:rsid w:val="007D507E"/>
    <w:rsid w:val="007D5291"/>
    <w:rsid w:val="007D52FA"/>
    <w:rsid w:val="007D678F"/>
    <w:rsid w:val="007D6A03"/>
    <w:rsid w:val="007D712B"/>
    <w:rsid w:val="007D75B3"/>
    <w:rsid w:val="007E0C5F"/>
    <w:rsid w:val="007E0FF2"/>
    <w:rsid w:val="007E125C"/>
    <w:rsid w:val="007E14FA"/>
    <w:rsid w:val="007E150D"/>
    <w:rsid w:val="007E1823"/>
    <w:rsid w:val="007E2623"/>
    <w:rsid w:val="007E27CE"/>
    <w:rsid w:val="007E2816"/>
    <w:rsid w:val="007E28D3"/>
    <w:rsid w:val="007E2E44"/>
    <w:rsid w:val="007E3030"/>
    <w:rsid w:val="007E32DB"/>
    <w:rsid w:val="007E3A7D"/>
    <w:rsid w:val="007E42EA"/>
    <w:rsid w:val="007E4B65"/>
    <w:rsid w:val="007E584A"/>
    <w:rsid w:val="007E5DF1"/>
    <w:rsid w:val="007E6101"/>
    <w:rsid w:val="007E6F33"/>
    <w:rsid w:val="007E7107"/>
    <w:rsid w:val="007E7425"/>
    <w:rsid w:val="007E7468"/>
    <w:rsid w:val="007E7D45"/>
    <w:rsid w:val="007F0420"/>
    <w:rsid w:val="007F176C"/>
    <w:rsid w:val="007F1C4C"/>
    <w:rsid w:val="007F1C51"/>
    <w:rsid w:val="007F1F7D"/>
    <w:rsid w:val="007F29DE"/>
    <w:rsid w:val="007F2D0A"/>
    <w:rsid w:val="007F2F26"/>
    <w:rsid w:val="007F331F"/>
    <w:rsid w:val="007F3FF1"/>
    <w:rsid w:val="007F439C"/>
    <w:rsid w:val="007F485F"/>
    <w:rsid w:val="007F51BB"/>
    <w:rsid w:val="007F5DE6"/>
    <w:rsid w:val="007F68C8"/>
    <w:rsid w:val="007F6C40"/>
    <w:rsid w:val="007F6E59"/>
    <w:rsid w:val="007F79AC"/>
    <w:rsid w:val="007F7E60"/>
    <w:rsid w:val="008008EE"/>
    <w:rsid w:val="0080113F"/>
    <w:rsid w:val="008012C6"/>
    <w:rsid w:val="00801428"/>
    <w:rsid w:val="00801A95"/>
    <w:rsid w:val="00801BE4"/>
    <w:rsid w:val="00801C4F"/>
    <w:rsid w:val="00801E92"/>
    <w:rsid w:val="0080249F"/>
    <w:rsid w:val="00802D84"/>
    <w:rsid w:val="008034D3"/>
    <w:rsid w:val="0080398C"/>
    <w:rsid w:val="0080404A"/>
    <w:rsid w:val="008043C0"/>
    <w:rsid w:val="00804855"/>
    <w:rsid w:val="00804D87"/>
    <w:rsid w:val="00805A75"/>
    <w:rsid w:val="00805F77"/>
    <w:rsid w:val="008060F7"/>
    <w:rsid w:val="00806655"/>
    <w:rsid w:val="008076D3"/>
    <w:rsid w:val="008076E3"/>
    <w:rsid w:val="00807974"/>
    <w:rsid w:val="00807CDA"/>
    <w:rsid w:val="0081006B"/>
    <w:rsid w:val="00810452"/>
    <w:rsid w:val="00810778"/>
    <w:rsid w:val="00811C6B"/>
    <w:rsid w:val="0081245F"/>
    <w:rsid w:val="00812FDE"/>
    <w:rsid w:val="00813536"/>
    <w:rsid w:val="0081375A"/>
    <w:rsid w:val="00813C37"/>
    <w:rsid w:val="008146B0"/>
    <w:rsid w:val="00816CAB"/>
    <w:rsid w:val="00816CD1"/>
    <w:rsid w:val="008205CC"/>
    <w:rsid w:val="0082095B"/>
    <w:rsid w:val="00820E8E"/>
    <w:rsid w:val="008218EC"/>
    <w:rsid w:val="008219E7"/>
    <w:rsid w:val="00821C17"/>
    <w:rsid w:val="0082251C"/>
    <w:rsid w:val="0082283B"/>
    <w:rsid w:val="00822964"/>
    <w:rsid w:val="00823108"/>
    <w:rsid w:val="008231A2"/>
    <w:rsid w:val="00823321"/>
    <w:rsid w:val="008244A3"/>
    <w:rsid w:val="008246FC"/>
    <w:rsid w:val="00825C4A"/>
    <w:rsid w:val="00826207"/>
    <w:rsid w:val="0082663D"/>
    <w:rsid w:val="008269F1"/>
    <w:rsid w:val="00826CD1"/>
    <w:rsid w:val="00827172"/>
    <w:rsid w:val="00827E2C"/>
    <w:rsid w:val="00830AD4"/>
    <w:rsid w:val="00830D36"/>
    <w:rsid w:val="00831480"/>
    <w:rsid w:val="00831964"/>
    <w:rsid w:val="00831DD5"/>
    <w:rsid w:val="0083250F"/>
    <w:rsid w:val="00832BE5"/>
    <w:rsid w:val="00832D68"/>
    <w:rsid w:val="00834855"/>
    <w:rsid w:val="00835242"/>
    <w:rsid w:val="0083553C"/>
    <w:rsid w:val="00835550"/>
    <w:rsid w:val="008357A3"/>
    <w:rsid w:val="008357D1"/>
    <w:rsid w:val="00835C3F"/>
    <w:rsid w:val="00836021"/>
    <w:rsid w:val="00836E92"/>
    <w:rsid w:val="00837391"/>
    <w:rsid w:val="008403B8"/>
    <w:rsid w:val="00841684"/>
    <w:rsid w:val="008418F2"/>
    <w:rsid w:val="0084191F"/>
    <w:rsid w:val="008424B1"/>
    <w:rsid w:val="00842975"/>
    <w:rsid w:val="008434ED"/>
    <w:rsid w:val="00843750"/>
    <w:rsid w:val="008438F6"/>
    <w:rsid w:val="00843A21"/>
    <w:rsid w:val="00844409"/>
    <w:rsid w:val="00845573"/>
    <w:rsid w:val="00845BB1"/>
    <w:rsid w:val="00845F22"/>
    <w:rsid w:val="00846091"/>
    <w:rsid w:val="0084783F"/>
    <w:rsid w:val="00850710"/>
    <w:rsid w:val="0085109C"/>
    <w:rsid w:val="00851279"/>
    <w:rsid w:val="008516B3"/>
    <w:rsid w:val="0085173F"/>
    <w:rsid w:val="008517A6"/>
    <w:rsid w:val="00851D48"/>
    <w:rsid w:val="00852234"/>
    <w:rsid w:val="008535A8"/>
    <w:rsid w:val="00853ADC"/>
    <w:rsid w:val="00854050"/>
    <w:rsid w:val="008545A5"/>
    <w:rsid w:val="00854A13"/>
    <w:rsid w:val="00854B69"/>
    <w:rsid w:val="008552CC"/>
    <w:rsid w:val="008553BE"/>
    <w:rsid w:val="00855539"/>
    <w:rsid w:val="00855AB4"/>
    <w:rsid w:val="00855E3D"/>
    <w:rsid w:val="0085608A"/>
    <w:rsid w:val="0085653B"/>
    <w:rsid w:val="00856725"/>
    <w:rsid w:val="00857180"/>
    <w:rsid w:val="008571E0"/>
    <w:rsid w:val="008601D6"/>
    <w:rsid w:val="008602C3"/>
    <w:rsid w:val="00861D4B"/>
    <w:rsid w:val="00862205"/>
    <w:rsid w:val="008622CD"/>
    <w:rsid w:val="00862790"/>
    <w:rsid w:val="00863586"/>
    <w:rsid w:val="00864169"/>
    <w:rsid w:val="0086443E"/>
    <w:rsid w:val="00864FA9"/>
    <w:rsid w:val="008653A1"/>
    <w:rsid w:val="00865D58"/>
    <w:rsid w:val="00866331"/>
    <w:rsid w:val="00866CE2"/>
    <w:rsid w:val="00867325"/>
    <w:rsid w:val="008675FB"/>
    <w:rsid w:val="00870097"/>
    <w:rsid w:val="00870977"/>
    <w:rsid w:val="008710CB"/>
    <w:rsid w:val="008712F8"/>
    <w:rsid w:val="0087141D"/>
    <w:rsid w:val="00871CE6"/>
    <w:rsid w:val="00871EE6"/>
    <w:rsid w:val="00872248"/>
    <w:rsid w:val="008732D6"/>
    <w:rsid w:val="00873532"/>
    <w:rsid w:val="008746F6"/>
    <w:rsid w:val="00874B3E"/>
    <w:rsid w:val="00874DCF"/>
    <w:rsid w:val="008755C6"/>
    <w:rsid w:val="00876664"/>
    <w:rsid w:val="00876C08"/>
    <w:rsid w:val="00876DBF"/>
    <w:rsid w:val="008777F9"/>
    <w:rsid w:val="0087786D"/>
    <w:rsid w:val="00877BCD"/>
    <w:rsid w:val="00880726"/>
    <w:rsid w:val="008809B4"/>
    <w:rsid w:val="00881262"/>
    <w:rsid w:val="008817AE"/>
    <w:rsid w:val="00881C78"/>
    <w:rsid w:val="00881CAD"/>
    <w:rsid w:val="0088270C"/>
    <w:rsid w:val="008827E5"/>
    <w:rsid w:val="00884566"/>
    <w:rsid w:val="00884FD0"/>
    <w:rsid w:val="00885773"/>
    <w:rsid w:val="008865A6"/>
    <w:rsid w:val="008865D7"/>
    <w:rsid w:val="0088682D"/>
    <w:rsid w:val="008869F4"/>
    <w:rsid w:val="0088731C"/>
    <w:rsid w:val="008878F5"/>
    <w:rsid w:val="00887FCF"/>
    <w:rsid w:val="00887FF7"/>
    <w:rsid w:val="0089092A"/>
    <w:rsid w:val="00892978"/>
    <w:rsid w:val="008929A4"/>
    <w:rsid w:val="00892DA6"/>
    <w:rsid w:val="0089328F"/>
    <w:rsid w:val="008936C6"/>
    <w:rsid w:val="00893D66"/>
    <w:rsid w:val="0089469C"/>
    <w:rsid w:val="00894A58"/>
    <w:rsid w:val="00894B10"/>
    <w:rsid w:val="00894E87"/>
    <w:rsid w:val="00894F2A"/>
    <w:rsid w:val="008956B3"/>
    <w:rsid w:val="00896E6F"/>
    <w:rsid w:val="00897789"/>
    <w:rsid w:val="008A1772"/>
    <w:rsid w:val="008A2047"/>
    <w:rsid w:val="008A2A47"/>
    <w:rsid w:val="008A36DC"/>
    <w:rsid w:val="008A3745"/>
    <w:rsid w:val="008A3888"/>
    <w:rsid w:val="008A388A"/>
    <w:rsid w:val="008A3922"/>
    <w:rsid w:val="008A3B23"/>
    <w:rsid w:val="008A3F6F"/>
    <w:rsid w:val="008A40BF"/>
    <w:rsid w:val="008A5389"/>
    <w:rsid w:val="008A5DBD"/>
    <w:rsid w:val="008A624B"/>
    <w:rsid w:val="008A6333"/>
    <w:rsid w:val="008A634C"/>
    <w:rsid w:val="008A63E6"/>
    <w:rsid w:val="008A7541"/>
    <w:rsid w:val="008A7AE0"/>
    <w:rsid w:val="008A7F1E"/>
    <w:rsid w:val="008B01CC"/>
    <w:rsid w:val="008B0795"/>
    <w:rsid w:val="008B0AD2"/>
    <w:rsid w:val="008B0E30"/>
    <w:rsid w:val="008B1252"/>
    <w:rsid w:val="008B13D6"/>
    <w:rsid w:val="008B34F4"/>
    <w:rsid w:val="008B3D7B"/>
    <w:rsid w:val="008B4B39"/>
    <w:rsid w:val="008B4B80"/>
    <w:rsid w:val="008B4E5E"/>
    <w:rsid w:val="008B4F97"/>
    <w:rsid w:val="008B537D"/>
    <w:rsid w:val="008B569B"/>
    <w:rsid w:val="008B5E53"/>
    <w:rsid w:val="008B617B"/>
    <w:rsid w:val="008B66B9"/>
    <w:rsid w:val="008B6B92"/>
    <w:rsid w:val="008B7169"/>
    <w:rsid w:val="008B7724"/>
    <w:rsid w:val="008C0E89"/>
    <w:rsid w:val="008C140E"/>
    <w:rsid w:val="008C14A3"/>
    <w:rsid w:val="008C1777"/>
    <w:rsid w:val="008C1914"/>
    <w:rsid w:val="008C1F8E"/>
    <w:rsid w:val="008C26DD"/>
    <w:rsid w:val="008C37D3"/>
    <w:rsid w:val="008C380E"/>
    <w:rsid w:val="008C3E1E"/>
    <w:rsid w:val="008C42E9"/>
    <w:rsid w:val="008C4389"/>
    <w:rsid w:val="008C5103"/>
    <w:rsid w:val="008C5BF1"/>
    <w:rsid w:val="008C5F0B"/>
    <w:rsid w:val="008C62C6"/>
    <w:rsid w:val="008C6DBB"/>
    <w:rsid w:val="008C7057"/>
    <w:rsid w:val="008C7437"/>
    <w:rsid w:val="008C7660"/>
    <w:rsid w:val="008D02DE"/>
    <w:rsid w:val="008D0390"/>
    <w:rsid w:val="008D05CB"/>
    <w:rsid w:val="008D0857"/>
    <w:rsid w:val="008D1187"/>
    <w:rsid w:val="008D1C26"/>
    <w:rsid w:val="008D1FF6"/>
    <w:rsid w:val="008D2217"/>
    <w:rsid w:val="008D252B"/>
    <w:rsid w:val="008D253B"/>
    <w:rsid w:val="008D2AD6"/>
    <w:rsid w:val="008D3BD6"/>
    <w:rsid w:val="008D44A7"/>
    <w:rsid w:val="008D47A1"/>
    <w:rsid w:val="008D4842"/>
    <w:rsid w:val="008D4DA3"/>
    <w:rsid w:val="008D4F53"/>
    <w:rsid w:val="008D5028"/>
    <w:rsid w:val="008D52EA"/>
    <w:rsid w:val="008D56C1"/>
    <w:rsid w:val="008D5A1E"/>
    <w:rsid w:val="008D5A66"/>
    <w:rsid w:val="008D68F6"/>
    <w:rsid w:val="008D6981"/>
    <w:rsid w:val="008D6DA2"/>
    <w:rsid w:val="008D722F"/>
    <w:rsid w:val="008D7816"/>
    <w:rsid w:val="008E0902"/>
    <w:rsid w:val="008E0A1E"/>
    <w:rsid w:val="008E118E"/>
    <w:rsid w:val="008E1940"/>
    <w:rsid w:val="008E1F52"/>
    <w:rsid w:val="008E26FC"/>
    <w:rsid w:val="008E2840"/>
    <w:rsid w:val="008E4792"/>
    <w:rsid w:val="008E4B27"/>
    <w:rsid w:val="008E634F"/>
    <w:rsid w:val="008E7283"/>
    <w:rsid w:val="008E73E7"/>
    <w:rsid w:val="008F059C"/>
    <w:rsid w:val="008F0AAE"/>
    <w:rsid w:val="008F1827"/>
    <w:rsid w:val="008F1BF4"/>
    <w:rsid w:val="008F1D8D"/>
    <w:rsid w:val="008F2490"/>
    <w:rsid w:val="008F2540"/>
    <w:rsid w:val="008F4391"/>
    <w:rsid w:val="008F49E0"/>
    <w:rsid w:val="008F5A32"/>
    <w:rsid w:val="008F5F2D"/>
    <w:rsid w:val="008F678D"/>
    <w:rsid w:val="008F7A05"/>
    <w:rsid w:val="00900496"/>
    <w:rsid w:val="0090075D"/>
    <w:rsid w:val="00901406"/>
    <w:rsid w:val="00901505"/>
    <w:rsid w:val="00901BD6"/>
    <w:rsid w:val="00901C1C"/>
    <w:rsid w:val="0090215B"/>
    <w:rsid w:val="0090296B"/>
    <w:rsid w:val="00902E72"/>
    <w:rsid w:val="00904773"/>
    <w:rsid w:val="00905845"/>
    <w:rsid w:val="00905F0F"/>
    <w:rsid w:val="00906D5A"/>
    <w:rsid w:val="00907251"/>
    <w:rsid w:val="009077A7"/>
    <w:rsid w:val="00907950"/>
    <w:rsid w:val="009103B9"/>
    <w:rsid w:val="00910F42"/>
    <w:rsid w:val="00911BE7"/>
    <w:rsid w:val="0091238C"/>
    <w:rsid w:val="009134CC"/>
    <w:rsid w:val="00915692"/>
    <w:rsid w:val="00917146"/>
    <w:rsid w:val="009173CF"/>
    <w:rsid w:val="009177FA"/>
    <w:rsid w:val="00917EB1"/>
    <w:rsid w:val="00920429"/>
    <w:rsid w:val="009204B7"/>
    <w:rsid w:val="00920801"/>
    <w:rsid w:val="00920A28"/>
    <w:rsid w:val="00920A6D"/>
    <w:rsid w:val="00920AF1"/>
    <w:rsid w:val="00920BED"/>
    <w:rsid w:val="00921184"/>
    <w:rsid w:val="0092127D"/>
    <w:rsid w:val="009215BF"/>
    <w:rsid w:val="009222A0"/>
    <w:rsid w:val="00922756"/>
    <w:rsid w:val="00923AE3"/>
    <w:rsid w:val="00923AFF"/>
    <w:rsid w:val="00923B32"/>
    <w:rsid w:val="00924AF3"/>
    <w:rsid w:val="00924F95"/>
    <w:rsid w:val="009257A4"/>
    <w:rsid w:val="00925804"/>
    <w:rsid w:val="00925A2D"/>
    <w:rsid w:val="00925EC9"/>
    <w:rsid w:val="0092683A"/>
    <w:rsid w:val="00926B6F"/>
    <w:rsid w:val="00926C40"/>
    <w:rsid w:val="00927109"/>
    <w:rsid w:val="00930259"/>
    <w:rsid w:val="009306B1"/>
    <w:rsid w:val="00930B00"/>
    <w:rsid w:val="0093224F"/>
    <w:rsid w:val="009329D2"/>
    <w:rsid w:val="00932F14"/>
    <w:rsid w:val="00934015"/>
    <w:rsid w:val="00934897"/>
    <w:rsid w:val="00934946"/>
    <w:rsid w:val="00934D4D"/>
    <w:rsid w:val="00935F40"/>
    <w:rsid w:val="00936041"/>
    <w:rsid w:val="00936043"/>
    <w:rsid w:val="009366BD"/>
    <w:rsid w:val="009370A5"/>
    <w:rsid w:val="00940599"/>
    <w:rsid w:val="0094121C"/>
    <w:rsid w:val="00941952"/>
    <w:rsid w:val="009419CD"/>
    <w:rsid w:val="00941D3E"/>
    <w:rsid w:val="00943601"/>
    <w:rsid w:val="00943B4B"/>
    <w:rsid w:val="009447BB"/>
    <w:rsid w:val="00944932"/>
    <w:rsid w:val="00944A05"/>
    <w:rsid w:val="00945F9F"/>
    <w:rsid w:val="00946046"/>
    <w:rsid w:val="00946ADA"/>
    <w:rsid w:val="00946E66"/>
    <w:rsid w:val="00947441"/>
    <w:rsid w:val="00947B39"/>
    <w:rsid w:val="00950019"/>
    <w:rsid w:val="00950178"/>
    <w:rsid w:val="00952660"/>
    <w:rsid w:val="00952673"/>
    <w:rsid w:val="0095287A"/>
    <w:rsid w:val="00953306"/>
    <w:rsid w:val="00953D74"/>
    <w:rsid w:val="00953EF9"/>
    <w:rsid w:val="009540B4"/>
    <w:rsid w:val="0095432B"/>
    <w:rsid w:val="0095457D"/>
    <w:rsid w:val="00954644"/>
    <w:rsid w:val="00954C78"/>
    <w:rsid w:val="00954F2F"/>
    <w:rsid w:val="00955036"/>
    <w:rsid w:val="00955190"/>
    <w:rsid w:val="00955486"/>
    <w:rsid w:val="009559D1"/>
    <w:rsid w:val="00955F43"/>
    <w:rsid w:val="00955F7D"/>
    <w:rsid w:val="00956D46"/>
    <w:rsid w:val="00956DD8"/>
    <w:rsid w:val="009571B6"/>
    <w:rsid w:val="009572CD"/>
    <w:rsid w:val="009572EE"/>
    <w:rsid w:val="0095772A"/>
    <w:rsid w:val="00957975"/>
    <w:rsid w:val="00957A15"/>
    <w:rsid w:val="00957AC8"/>
    <w:rsid w:val="009600BC"/>
    <w:rsid w:val="00960615"/>
    <w:rsid w:val="0096098C"/>
    <w:rsid w:val="00961014"/>
    <w:rsid w:val="0096105B"/>
    <w:rsid w:val="009612EE"/>
    <w:rsid w:val="00961734"/>
    <w:rsid w:val="0096181F"/>
    <w:rsid w:val="0096281C"/>
    <w:rsid w:val="00962ACE"/>
    <w:rsid w:val="009638D7"/>
    <w:rsid w:val="00964142"/>
    <w:rsid w:val="00966660"/>
    <w:rsid w:val="00966B1C"/>
    <w:rsid w:val="00967666"/>
    <w:rsid w:val="00967843"/>
    <w:rsid w:val="00970D84"/>
    <w:rsid w:val="00971019"/>
    <w:rsid w:val="0097175F"/>
    <w:rsid w:val="00971FAD"/>
    <w:rsid w:val="009720C9"/>
    <w:rsid w:val="0097370A"/>
    <w:rsid w:val="00974E3D"/>
    <w:rsid w:val="00974E51"/>
    <w:rsid w:val="00975177"/>
    <w:rsid w:val="0097669A"/>
    <w:rsid w:val="0097695A"/>
    <w:rsid w:val="00976D2E"/>
    <w:rsid w:val="00976D57"/>
    <w:rsid w:val="009772B3"/>
    <w:rsid w:val="0097757C"/>
    <w:rsid w:val="0098014D"/>
    <w:rsid w:val="00980271"/>
    <w:rsid w:val="00980454"/>
    <w:rsid w:val="00980478"/>
    <w:rsid w:val="009811CA"/>
    <w:rsid w:val="00981240"/>
    <w:rsid w:val="00982B8D"/>
    <w:rsid w:val="00982D18"/>
    <w:rsid w:val="00982FD8"/>
    <w:rsid w:val="00983369"/>
    <w:rsid w:val="00983A79"/>
    <w:rsid w:val="009840CA"/>
    <w:rsid w:val="0098414A"/>
    <w:rsid w:val="00984D3B"/>
    <w:rsid w:val="009858C1"/>
    <w:rsid w:val="00985ABF"/>
    <w:rsid w:val="009866A6"/>
    <w:rsid w:val="00986903"/>
    <w:rsid w:val="00986BB1"/>
    <w:rsid w:val="00987189"/>
    <w:rsid w:val="0098741A"/>
    <w:rsid w:val="00990A84"/>
    <w:rsid w:val="00990ABF"/>
    <w:rsid w:val="00990F50"/>
    <w:rsid w:val="00991138"/>
    <w:rsid w:val="009912EF"/>
    <w:rsid w:val="0099174C"/>
    <w:rsid w:val="00991866"/>
    <w:rsid w:val="00992146"/>
    <w:rsid w:val="00992904"/>
    <w:rsid w:val="00992B36"/>
    <w:rsid w:val="0099406F"/>
    <w:rsid w:val="0099479A"/>
    <w:rsid w:val="00994957"/>
    <w:rsid w:val="00995074"/>
    <w:rsid w:val="009952CE"/>
    <w:rsid w:val="00995C2C"/>
    <w:rsid w:val="0099698B"/>
    <w:rsid w:val="00997287"/>
    <w:rsid w:val="00997AC7"/>
    <w:rsid w:val="009A03D3"/>
    <w:rsid w:val="009A0754"/>
    <w:rsid w:val="009A098B"/>
    <w:rsid w:val="009A276D"/>
    <w:rsid w:val="009A27DE"/>
    <w:rsid w:val="009A2E56"/>
    <w:rsid w:val="009A3702"/>
    <w:rsid w:val="009A38C0"/>
    <w:rsid w:val="009A3D06"/>
    <w:rsid w:val="009A4F9C"/>
    <w:rsid w:val="009A5452"/>
    <w:rsid w:val="009A5CCB"/>
    <w:rsid w:val="009A5F4F"/>
    <w:rsid w:val="009A624E"/>
    <w:rsid w:val="009A6567"/>
    <w:rsid w:val="009A6FE7"/>
    <w:rsid w:val="009A728A"/>
    <w:rsid w:val="009A7C73"/>
    <w:rsid w:val="009B0769"/>
    <w:rsid w:val="009B0BE2"/>
    <w:rsid w:val="009B12AD"/>
    <w:rsid w:val="009B1C60"/>
    <w:rsid w:val="009B2259"/>
    <w:rsid w:val="009B298E"/>
    <w:rsid w:val="009B2A2F"/>
    <w:rsid w:val="009B35F4"/>
    <w:rsid w:val="009B3B62"/>
    <w:rsid w:val="009B414B"/>
    <w:rsid w:val="009B5233"/>
    <w:rsid w:val="009B5A2F"/>
    <w:rsid w:val="009B685C"/>
    <w:rsid w:val="009B7038"/>
    <w:rsid w:val="009B76AE"/>
    <w:rsid w:val="009B7B0A"/>
    <w:rsid w:val="009C030A"/>
    <w:rsid w:val="009C0830"/>
    <w:rsid w:val="009C0A45"/>
    <w:rsid w:val="009C1410"/>
    <w:rsid w:val="009C16A7"/>
    <w:rsid w:val="009C1B1D"/>
    <w:rsid w:val="009C1BF2"/>
    <w:rsid w:val="009C2BC4"/>
    <w:rsid w:val="009C40D5"/>
    <w:rsid w:val="009C4185"/>
    <w:rsid w:val="009C531A"/>
    <w:rsid w:val="009C552F"/>
    <w:rsid w:val="009C55DD"/>
    <w:rsid w:val="009C5828"/>
    <w:rsid w:val="009C638E"/>
    <w:rsid w:val="009C77F9"/>
    <w:rsid w:val="009C7FA2"/>
    <w:rsid w:val="009D05DB"/>
    <w:rsid w:val="009D1230"/>
    <w:rsid w:val="009D2882"/>
    <w:rsid w:val="009D32FE"/>
    <w:rsid w:val="009D3361"/>
    <w:rsid w:val="009D37E6"/>
    <w:rsid w:val="009D38D6"/>
    <w:rsid w:val="009D396C"/>
    <w:rsid w:val="009D3DA9"/>
    <w:rsid w:val="009D43A7"/>
    <w:rsid w:val="009D467F"/>
    <w:rsid w:val="009D4A80"/>
    <w:rsid w:val="009D4FB3"/>
    <w:rsid w:val="009D693D"/>
    <w:rsid w:val="009D6BFB"/>
    <w:rsid w:val="009D6DF9"/>
    <w:rsid w:val="009D75CE"/>
    <w:rsid w:val="009D75F1"/>
    <w:rsid w:val="009E0275"/>
    <w:rsid w:val="009E0349"/>
    <w:rsid w:val="009E03E5"/>
    <w:rsid w:val="009E066E"/>
    <w:rsid w:val="009E0D3F"/>
    <w:rsid w:val="009E0DAB"/>
    <w:rsid w:val="009E101A"/>
    <w:rsid w:val="009E11B7"/>
    <w:rsid w:val="009E16A5"/>
    <w:rsid w:val="009E1EF2"/>
    <w:rsid w:val="009E2173"/>
    <w:rsid w:val="009E2A52"/>
    <w:rsid w:val="009E3971"/>
    <w:rsid w:val="009E4719"/>
    <w:rsid w:val="009E4D9F"/>
    <w:rsid w:val="009E5405"/>
    <w:rsid w:val="009E6956"/>
    <w:rsid w:val="009E6A51"/>
    <w:rsid w:val="009E78ED"/>
    <w:rsid w:val="009E7A75"/>
    <w:rsid w:val="009F0799"/>
    <w:rsid w:val="009F10CA"/>
    <w:rsid w:val="009F1421"/>
    <w:rsid w:val="009F2E18"/>
    <w:rsid w:val="009F2E83"/>
    <w:rsid w:val="009F368F"/>
    <w:rsid w:val="009F3A1E"/>
    <w:rsid w:val="009F3A3C"/>
    <w:rsid w:val="009F3B09"/>
    <w:rsid w:val="009F4115"/>
    <w:rsid w:val="009F450F"/>
    <w:rsid w:val="009F564C"/>
    <w:rsid w:val="009F56BB"/>
    <w:rsid w:val="009F5E4E"/>
    <w:rsid w:val="009F6665"/>
    <w:rsid w:val="009F67FD"/>
    <w:rsid w:val="009F684D"/>
    <w:rsid w:val="009F6F85"/>
    <w:rsid w:val="00A00060"/>
    <w:rsid w:val="00A0032E"/>
    <w:rsid w:val="00A00354"/>
    <w:rsid w:val="00A003F7"/>
    <w:rsid w:val="00A009C3"/>
    <w:rsid w:val="00A00C38"/>
    <w:rsid w:val="00A01F56"/>
    <w:rsid w:val="00A02014"/>
    <w:rsid w:val="00A02ACA"/>
    <w:rsid w:val="00A02C81"/>
    <w:rsid w:val="00A03226"/>
    <w:rsid w:val="00A032FE"/>
    <w:rsid w:val="00A03652"/>
    <w:rsid w:val="00A0422F"/>
    <w:rsid w:val="00A046A6"/>
    <w:rsid w:val="00A04EA4"/>
    <w:rsid w:val="00A056AF"/>
    <w:rsid w:val="00A05838"/>
    <w:rsid w:val="00A0658D"/>
    <w:rsid w:val="00A066F6"/>
    <w:rsid w:val="00A073DF"/>
    <w:rsid w:val="00A07623"/>
    <w:rsid w:val="00A07DA1"/>
    <w:rsid w:val="00A104EA"/>
    <w:rsid w:val="00A108CB"/>
    <w:rsid w:val="00A10FB7"/>
    <w:rsid w:val="00A11115"/>
    <w:rsid w:val="00A116BF"/>
    <w:rsid w:val="00A122EB"/>
    <w:rsid w:val="00A124CD"/>
    <w:rsid w:val="00A12B1D"/>
    <w:rsid w:val="00A12C77"/>
    <w:rsid w:val="00A12D36"/>
    <w:rsid w:val="00A130B2"/>
    <w:rsid w:val="00A13562"/>
    <w:rsid w:val="00A1430A"/>
    <w:rsid w:val="00A15683"/>
    <w:rsid w:val="00A15F57"/>
    <w:rsid w:val="00A160BB"/>
    <w:rsid w:val="00A16B15"/>
    <w:rsid w:val="00A1734D"/>
    <w:rsid w:val="00A179FC"/>
    <w:rsid w:val="00A17C06"/>
    <w:rsid w:val="00A20FA8"/>
    <w:rsid w:val="00A21147"/>
    <w:rsid w:val="00A21357"/>
    <w:rsid w:val="00A214B1"/>
    <w:rsid w:val="00A2166F"/>
    <w:rsid w:val="00A21D76"/>
    <w:rsid w:val="00A2208F"/>
    <w:rsid w:val="00A23107"/>
    <w:rsid w:val="00A237D6"/>
    <w:rsid w:val="00A2382A"/>
    <w:rsid w:val="00A23E6D"/>
    <w:rsid w:val="00A23F20"/>
    <w:rsid w:val="00A23FD5"/>
    <w:rsid w:val="00A24A97"/>
    <w:rsid w:val="00A24C88"/>
    <w:rsid w:val="00A24F73"/>
    <w:rsid w:val="00A26081"/>
    <w:rsid w:val="00A26106"/>
    <w:rsid w:val="00A26347"/>
    <w:rsid w:val="00A27209"/>
    <w:rsid w:val="00A275D9"/>
    <w:rsid w:val="00A27B72"/>
    <w:rsid w:val="00A27D81"/>
    <w:rsid w:val="00A32620"/>
    <w:rsid w:val="00A3358A"/>
    <w:rsid w:val="00A33E10"/>
    <w:rsid w:val="00A34B6E"/>
    <w:rsid w:val="00A3591E"/>
    <w:rsid w:val="00A35E6F"/>
    <w:rsid w:val="00A36050"/>
    <w:rsid w:val="00A37A74"/>
    <w:rsid w:val="00A37C6B"/>
    <w:rsid w:val="00A407FD"/>
    <w:rsid w:val="00A40F37"/>
    <w:rsid w:val="00A4125D"/>
    <w:rsid w:val="00A4129B"/>
    <w:rsid w:val="00A41A0D"/>
    <w:rsid w:val="00A4211D"/>
    <w:rsid w:val="00A432D3"/>
    <w:rsid w:val="00A434AE"/>
    <w:rsid w:val="00A44007"/>
    <w:rsid w:val="00A441C7"/>
    <w:rsid w:val="00A4429C"/>
    <w:rsid w:val="00A44E22"/>
    <w:rsid w:val="00A452C8"/>
    <w:rsid w:val="00A45A7D"/>
    <w:rsid w:val="00A46BC4"/>
    <w:rsid w:val="00A47A15"/>
    <w:rsid w:val="00A47B15"/>
    <w:rsid w:val="00A47F24"/>
    <w:rsid w:val="00A5076E"/>
    <w:rsid w:val="00A50DD5"/>
    <w:rsid w:val="00A52877"/>
    <w:rsid w:val="00A52B31"/>
    <w:rsid w:val="00A532A6"/>
    <w:rsid w:val="00A53DE6"/>
    <w:rsid w:val="00A5517A"/>
    <w:rsid w:val="00A55BD5"/>
    <w:rsid w:val="00A56827"/>
    <w:rsid w:val="00A568A2"/>
    <w:rsid w:val="00A56B4C"/>
    <w:rsid w:val="00A56F91"/>
    <w:rsid w:val="00A5726E"/>
    <w:rsid w:val="00A5770E"/>
    <w:rsid w:val="00A60C60"/>
    <w:rsid w:val="00A60CC9"/>
    <w:rsid w:val="00A60E10"/>
    <w:rsid w:val="00A61216"/>
    <w:rsid w:val="00A61B0F"/>
    <w:rsid w:val="00A61DC5"/>
    <w:rsid w:val="00A62072"/>
    <w:rsid w:val="00A624A3"/>
    <w:rsid w:val="00A62E30"/>
    <w:rsid w:val="00A63386"/>
    <w:rsid w:val="00A637A3"/>
    <w:rsid w:val="00A63C2F"/>
    <w:rsid w:val="00A64C35"/>
    <w:rsid w:val="00A64C67"/>
    <w:rsid w:val="00A652B9"/>
    <w:rsid w:val="00A65491"/>
    <w:rsid w:val="00A65546"/>
    <w:rsid w:val="00A65C40"/>
    <w:rsid w:val="00A65D35"/>
    <w:rsid w:val="00A66323"/>
    <w:rsid w:val="00A675E5"/>
    <w:rsid w:val="00A677D4"/>
    <w:rsid w:val="00A67D33"/>
    <w:rsid w:val="00A70787"/>
    <w:rsid w:val="00A709B2"/>
    <w:rsid w:val="00A70DDB"/>
    <w:rsid w:val="00A70E25"/>
    <w:rsid w:val="00A70FDA"/>
    <w:rsid w:val="00A71705"/>
    <w:rsid w:val="00A72119"/>
    <w:rsid w:val="00A72C5A"/>
    <w:rsid w:val="00A72F9B"/>
    <w:rsid w:val="00A7312D"/>
    <w:rsid w:val="00A7529E"/>
    <w:rsid w:val="00A7536F"/>
    <w:rsid w:val="00A76A48"/>
    <w:rsid w:val="00A76C81"/>
    <w:rsid w:val="00A806D1"/>
    <w:rsid w:val="00A8177A"/>
    <w:rsid w:val="00A81D97"/>
    <w:rsid w:val="00A81DE8"/>
    <w:rsid w:val="00A81E83"/>
    <w:rsid w:val="00A822C0"/>
    <w:rsid w:val="00A827AE"/>
    <w:rsid w:val="00A83033"/>
    <w:rsid w:val="00A8340B"/>
    <w:rsid w:val="00A835B5"/>
    <w:rsid w:val="00A83993"/>
    <w:rsid w:val="00A8435C"/>
    <w:rsid w:val="00A84773"/>
    <w:rsid w:val="00A84795"/>
    <w:rsid w:val="00A85307"/>
    <w:rsid w:val="00A856D0"/>
    <w:rsid w:val="00A8789C"/>
    <w:rsid w:val="00A87A03"/>
    <w:rsid w:val="00A902FC"/>
    <w:rsid w:val="00A90A0A"/>
    <w:rsid w:val="00A90A4A"/>
    <w:rsid w:val="00A90B89"/>
    <w:rsid w:val="00A9123F"/>
    <w:rsid w:val="00A912C5"/>
    <w:rsid w:val="00A92013"/>
    <w:rsid w:val="00A92891"/>
    <w:rsid w:val="00A9296D"/>
    <w:rsid w:val="00A931CE"/>
    <w:rsid w:val="00A93E80"/>
    <w:rsid w:val="00A9437A"/>
    <w:rsid w:val="00A9524E"/>
    <w:rsid w:val="00A953EC"/>
    <w:rsid w:val="00A96AB2"/>
    <w:rsid w:val="00A96BD5"/>
    <w:rsid w:val="00A971EF"/>
    <w:rsid w:val="00A975D8"/>
    <w:rsid w:val="00A9792A"/>
    <w:rsid w:val="00A97D5D"/>
    <w:rsid w:val="00AA0A86"/>
    <w:rsid w:val="00AA0F82"/>
    <w:rsid w:val="00AA1758"/>
    <w:rsid w:val="00AA1D23"/>
    <w:rsid w:val="00AA20A6"/>
    <w:rsid w:val="00AA2C8C"/>
    <w:rsid w:val="00AA327C"/>
    <w:rsid w:val="00AA3A8F"/>
    <w:rsid w:val="00AA3D37"/>
    <w:rsid w:val="00AA437B"/>
    <w:rsid w:val="00AA47EA"/>
    <w:rsid w:val="00AA4BC4"/>
    <w:rsid w:val="00AA4EB9"/>
    <w:rsid w:val="00AA50E6"/>
    <w:rsid w:val="00AA5EC2"/>
    <w:rsid w:val="00AA6691"/>
    <w:rsid w:val="00AA7281"/>
    <w:rsid w:val="00AA768F"/>
    <w:rsid w:val="00AB178B"/>
    <w:rsid w:val="00AB2A1B"/>
    <w:rsid w:val="00AB35D6"/>
    <w:rsid w:val="00AB39AE"/>
    <w:rsid w:val="00AB3C4F"/>
    <w:rsid w:val="00AB43F8"/>
    <w:rsid w:val="00AB46D4"/>
    <w:rsid w:val="00AB487D"/>
    <w:rsid w:val="00AB6B74"/>
    <w:rsid w:val="00AB6E09"/>
    <w:rsid w:val="00AC07AA"/>
    <w:rsid w:val="00AC172B"/>
    <w:rsid w:val="00AC195C"/>
    <w:rsid w:val="00AC1DBA"/>
    <w:rsid w:val="00AC230B"/>
    <w:rsid w:val="00AC2782"/>
    <w:rsid w:val="00AC2BFB"/>
    <w:rsid w:val="00AC310A"/>
    <w:rsid w:val="00AC38F4"/>
    <w:rsid w:val="00AC39D8"/>
    <w:rsid w:val="00AC4F3D"/>
    <w:rsid w:val="00AC52F7"/>
    <w:rsid w:val="00AC537E"/>
    <w:rsid w:val="00AC5F18"/>
    <w:rsid w:val="00AC6518"/>
    <w:rsid w:val="00AC692C"/>
    <w:rsid w:val="00AC72C3"/>
    <w:rsid w:val="00AD03BF"/>
    <w:rsid w:val="00AD10F3"/>
    <w:rsid w:val="00AD1F40"/>
    <w:rsid w:val="00AD21CC"/>
    <w:rsid w:val="00AD2B27"/>
    <w:rsid w:val="00AD4111"/>
    <w:rsid w:val="00AD41D8"/>
    <w:rsid w:val="00AD4EBA"/>
    <w:rsid w:val="00AD59F9"/>
    <w:rsid w:val="00AD671C"/>
    <w:rsid w:val="00AD68B2"/>
    <w:rsid w:val="00AD6992"/>
    <w:rsid w:val="00AD73AF"/>
    <w:rsid w:val="00AD7844"/>
    <w:rsid w:val="00AE0A10"/>
    <w:rsid w:val="00AE0DCD"/>
    <w:rsid w:val="00AE0F71"/>
    <w:rsid w:val="00AE1342"/>
    <w:rsid w:val="00AE1ACF"/>
    <w:rsid w:val="00AE299A"/>
    <w:rsid w:val="00AE3884"/>
    <w:rsid w:val="00AE3FCD"/>
    <w:rsid w:val="00AE4C36"/>
    <w:rsid w:val="00AE4CED"/>
    <w:rsid w:val="00AE505A"/>
    <w:rsid w:val="00AE518F"/>
    <w:rsid w:val="00AE5264"/>
    <w:rsid w:val="00AE5FE1"/>
    <w:rsid w:val="00AE63C4"/>
    <w:rsid w:val="00AE699B"/>
    <w:rsid w:val="00AE7058"/>
    <w:rsid w:val="00AE70AC"/>
    <w:rsid w:val="00AE734A"/>
    <w:rsid w:val="00AF028D"/>
    <w:rsid w:val="00AF0440"/>
    <w:rsid w:val="00AF0762"/>
    <w:rsid w:val="00AF0D56"/>
    <w:rsid w:val="00AF0F2E"/>
    <w:rsid w:val="00AF0F4C"/>
    <w:rsid w:val="00AF1302"/>
    <w:rsid w:val="00AF1460"/>
    <w:rsid w:val="00AF1618"/>
    <w:rsid w:val="00AF1B33"/>
    <w:rsid w:val="00AF1B5C"/>
    <w:rsid w:val="00AF2715"/>
    <w:rsid w:val="00AF3106"/>
    <w:rsid w:val="00AF3C05"/>
    <w:rsid w:val="00AF480B"/>
    <w:rsid w:val="00AF4D43"/>
    <w:rsid w:val="00AF4EEF"/>
    <w:rsid w:val="00AF4F19"/>
    <w:rsid w:val="00AF4F9D"/>
    <w:rsid w:val="00AF4FD1"/>
    <w:rsid w:val="00AF5B9B"/>
    <w:rsid w:val="00AF5E21"/>
    <w:rsid w:val="00AF6EC8"/>
    <w:rsid w:val="00B00048"/>
    <w:rsid w:val="00B01A5F"/>
    <w:rsid w:val="00B01A65"/>
    <w:rsid w:val="00B021A7"/>
    <w:rsid w:val="00B02B76"/>
    <w:rsid w:val="00B03414"/>
    <w:rsid w:val="00B05C7C"/>
    <w:rsid w:val="00B061E6"/>
    <w:rsid w:val="00B062F6"/>
    <w:rsid w:val="00B0697D"/>
    <w:rsid w:val="00B0765F"/>
    <w:rsid w:val="00B10734"/>
    <w:rsid w:val="00B11F45"/>
    <w:rsid w:val="00B12F32"/>
    <w:rsid w:val="00B141B6"/>
    <w:rsid w:val="00B141BC"/>
    <w:rsid w:val="00B14B37"/>
    <w:rsid w:val="00B14DC1"/>
    <w:rsid w:val="00B14EEA"/>
    <w:rsid w:val="00B15573"/>
    <w:rsid w:val="00B155D2"/>
    <w:rsid w:val="00B15AF5"/>
    <w:rsid w:val="00B1654B"/>
    <w:rsid w:val="00B16C97"/>
    <w:rsid w:val="00B20304"/>
    <w:rsid w:val="00B20B13"/>
    <w:rsid w:val="00B20DB4"/>
    <w:rsid w:val="00B2143E"/>
    <w:rsid w:val="00B21B05"/>
    <w:rsid w:val="00B22878"/>
    <w:rsid w:val="00B237C1"/>
    <w:rsid w:val="00B238BF"/>
    <w:rsid w:val="00B24545"/>
    <w:rsid w:val="00B25229"/>
    <w:rsid w:val="00B256EC"/>
    <w:rsid w:val="00B25781"/>
    <w:rsid w:val="00B2638C"/>
    <w:rsid w:val="00B26AC4"/>
    <w:rsid w:val="00B270CB"/>
    <w:rsid w:val="00B27A97"/>
    <w:rsid w:val="00B301B1"/>
    <w:rsid w:val="00B30592"/>
    <w:rsid w:val="00B30BBB"/>
    <w:rsid w:val="00B30E11"/>
    <w:rsid w:val="00B3157F"/>
    <w:rsid w:val="00B31D90"/>
    <w:rsid w:val="00B320CB"/>
    <w:rsid w:val="00B3242A"/>
    <w:rsid w:val="00B33326"/>
    <w:rsid w:val="00B335E4"/>
    <w:rsid w:val="00B35134"/>
    <w:rsid w:val="00B3542C"/>
    <w:rsid w:val="00B354FD"/>
    <w:rsid w:val="00B359D8"/>
    <w:rsid w:val="00B35BD1"/>
    <w:rsid w:val="00B36576"/>
    <w:rsid w:val="00B40738"/>
    <w:rsid w:val="00B4255A"/>
    <w:rsid w:val="00B4273F"/>
    <w:rsid w:val="00B44514"/>
    <w:rsid w:val="00B45AFD"/>
    <w:rsid w:val="00B45CB7"/>
    <w:rsid w:val="00B45EBA"/>
    <w:rsid w:val="00B47556"/>
    <w:rsid w:val="00B475A7"/>
    <w:rsid w:val="00B50063"/>
    <w:rsid w:val="00B50173"/>
    <w:rsid w:val="00B507A9"/>
    <w:rsid w:val="00B509DA"/>
    <w:rsid w:val="00B510AB"/>
    <w:rsid w:val="00B51A5F"/>
    <w:rsid w:val="00B51BD9"/>
    <w:rsid w:val="00B520E9"/>
    <w:rsid w:val="00B52A82"/>
    <w:rsid w:val="00B5305A"/>
    <w:rsid w:val="00B53258"/>
    <w:rsid w:val="00B54184"/>
    <w:rsid w:val="00B5431C"/>
    <w:rsid w:val="00B54594"/>
    <w:rsid w:val="00B54961"/>
    <w:rsid w:val="00B5497C"/>
    <w:rsid w:val="00B54980"/>
    <w:rsid w:val="00B5591F"/>
    <w:rsid w:val="00B55D7F"/>
    <w:rsid w:val="00B56359"/>
    <w:rsid w:val="00B56CA9"/>
    <w:rsid w:val="00B56F08"/>
    <w:rsid w:val="00B56FE1"/>
    <w:rsid w:val="00B574F0"/>
    <w:rsid w:val="00B57CDF"/>
    <w:rsid w:val="00B6014E"/>
    <w:rsid w:val="00B60593"/>
    <w:rsid w:val="00B61692"/>
    <w:rsid w:val="00B61CEE"/>
    <w:rsid w:val="00B6241D"/>
    <w:rsid w:val="00B62DD3"/>
    <w:rsid w:val="00B63BF8"/>
    <w:rsid w:val="00B63E9C"/>
    <w:rsid w:val="00B650F8"/>
    <w:rsid w:val="00B6515D"/>
    <w:rsid w:val="00B6577F"/>
    <w:rsid w:val="00B65942"/>
    <w:rsid w:val="00B65E57"/>
    <w:rsid w:val="00B6653E"/>
    <w:rsid w:val="00B66AE9"/>
    <w:rsid w:val="00B66F2E"/>
    <w:rsid w:val="00B67CB5"/>
    <w:rsid w:val="00B7026B"/>
    <w:rsid w:val="00B70BDF"/>
    <w:rsid w:val="00B716BC"/>
    <w:rsid w:val="00B71750"/>
    <w:rsid w:val="00B71895"/>
    <w:rsid w:val="00B718AB"/>
    <w:rsid w:val="00B71EE9"/>
    <w:rsid w:val="00B71FB2"/>
    <w:rsid w:val="00B72288"/>
    <w:rsid w:val="00B727AE"/>
    <w:rsid w:val="00B7345A"/>
    <w:rsid w:val="00B74AA5"/>
    <w:rsid w:val="00B76511"/>
    <w:rsid w:val="00B769C1"/>
    <w:rsid w:val="00B8076F"/>
    <w:rsid w:val="00B807E1"/>
    <w:rsid w:val="00B81289"/>
    <w:rsid w:val="00B8197B"/>
    <w:rsid w:val="00B81B76"/>
    <w:rsid w:val="00B82552"/>
    <w:rsid w:val="00B82560"/>
    <w:rsid w:val="00B82CD9"/>
    <w:rsid w:val="00B83F19"/>
    <w:rsid w:val="00B84B3F"/>
    <w:rsid w:val="00B85166"/>
    <w:rsid w:val="00B86503"/>
    <w:rsid w:val="00B866F4"/>
    <w:rsid w:val="00B86819"/>
    <w:rsid w:val="00B86C07"/>
    <w:rsid w:val="00B8704E"/>
    <w:rsid w:val="00B87419"/>
    <w:rsid w:val="00B8785D"/>
    <w:rsid w:val="00B8791E"/>
    <w:rsid w:val="00B87BDB"/>
    <w:rsid w:val="00B9005D"/>
    <w:rsid w:val="00B90092"/>
    <w:rsid w:val="00B905FF"/>
    <w:rsid w:val="00B90747"/>
    <w:rsid w:val="00B9181E"/>
    <w:rsid w:val="00B91883"/>
    <w:rsid w:val="00B921FB"/>
    <w:rsid w:val="00B929EB"/>
    <w:rsid w:val="00B92A57"/>
    <w:rsid w:val="00B92F07"/>
    <w:rsid w:val="00B9333B"/>
    <w:rsid w:val="00B939D8"/>
    <w:rsid w:val="00B949D7"/>
    <w:rsid w:val="00B94B7F"/>
    <w:rsid w:val="00B94E20"/>
    <w:rsid w:val="00B95A66"/>
    <w:rsid w:val="00B96025"/>
    <w:rsid w:val="00B967DE"/>
    <w:rsid w:val="00B974EE"/>
    <w:rsid w:val="00B97993"/>
    <w:rsid w:val="00BA04ED"/>
    <w:rsid w:val="00BA16D7"/>
    <w:rsid w:val="00BA2199"/>
    <w:rsid w:val="00BA2271"/>
    <w:rsid w:val="00BA262A"/>
    <w:rsid w:val="00BA2C1C"/>
    <w:rsid w:val="00BA342F"/>
    <w:rsid w:val="00BA3499"/>
    <w:rsid w:val="00BA3744"/>
    <w:rsid w:val="00BA3CD8"/>
    <w:rsid w:val="00BA509F"/>
    <w:rsid w:val="00BA56A9"/>
    <w:rsid w:val="00BA5BCA"/>
    <w:rsid w:val="00BA62DC"/>
    <w:rsid w:val="00BA66E5"/>
    <w:rsid w:val="00BA707F"/>
    <w:rsid w:val="00BA741B"/>
    <w:rsid w:val="00BA74E6"/>
    <w:rsid w:val="00BA74EC"/>
    <w:rsid w:val="00BA7B06"/>
    <w:rsid w:val="00BB1289"/>
    <w:rsid w:val="00BB1F96"/>
    <w:rsid w:val="00BB2B0A"/>
    <w:rsid w:val="00BB31D1"/>
    <w:rsid w:val="00BB35D2"/>
    <w:rsid w:val="00BB3E64"/>
    <w:rsid w:val="00BB3EC9"/>
    <w:rsid w:val="00BB4620"/>
    <w:rsid w:val="00BB4E86"/>
    <w:rsid w:val="00BB586B"/>
    <w:rsid w:val="00BB5A98"/>
    <w:rsid w:val="00BB5D5E"/>
    <w:rsid w:val="00BB5F10"/>
    <w:rsid w:val="00BB5FE6"/>
    <w:rsid w:val="00BB681D"/>
    <w:rsid w:val="00BB6DF2"/>
    <w:rsid w:val="00BC1ED7"/>
    <w:rsid w:val="00BC2086"/>
    <w:rsid w:val="00BC306A"/>
    <w:rsid w:val="00BC3E13"/>
    <w:rsid w:val="00BC42A9"/>
    <w:rsid w:val="00BC5314"/>
    <w:rsid w:val="00BC5817"/>
    <w:rsid w:val="00BC5B3D"/>
    <w:rsid w:val="00BC5C78"/>
    <w:rsid w:val="00BD2801"/>
    <w:rsid w:val="00BD3B23"/>
    <w:rsid w:val="00BD3DA7"/>
    <w:rsid w:val="00BD43C3"/>
    <w:rsid w:val="00BD4D32"/>
    <w:rsid w:val="00BD56BD"/>
    <w:rsid w:val="00BD5706"/>
    <w:rsid w:val="00BD6781"/>
    <w:rsid w:val="00BD689E"/>
    <w:rsid w:val="00BD6D8A"/>
    <w:rsid w:val="00BD6EEC"/>
    <w:rsid w:val="00BD76E1"/>
    <w:rsid w:val="00BD7833"/>
    <w:rsid w:val="00BD786B"/>
    <w:rsid w:val="00BE0600"/>
    <w:rsid w:val="00BE07FD"/>
    <w:rsid w:val="00BE127E"/>
    <w:rsid w:val="00BE1E8B"/>
    <w:rsid w:val="00BE24E3"/>
    <w:rsid w:val="00BE2932"/>
    <w:rsid w:val="00BE3537"/>
    <w:rsid w:val="00BE3DBC"/>
    <w:rsid w:val="00BE3EBC"/>
    <w:rsid w:val="00BE4FBD"/>
    <w:rsid w:val="00BE549E"/>
    <w:rsid w:val="00BE5671"/>
    <w:rsid w:val="00BE5672"/>
    <w:rsid w:val="00BE5F98"/>
    <w:rsid w:val="00BE6017"/>
    <w:rsid w:val="00BE6580"/>
    <w:rsid w:val="00BE6B6C"/>
    <w:rsid w:val="00BE6B86"/>
    <w:rsid w:val="00BE6EB8"/>
    <w:rsid w:val="00BE7366"/>
    <w:rsid w:val="00BE752D"/>
    <w:rsid w:val="00BE7B82"/>
    <w:rsid w:val="00BF0AB4"/>
    <w:rsid w:val="00BF1044"/>
    <w:rsid w:val="00BF1316"/>
    <w:rsid w:val="00BF1D14"/>
    <w:rsid w:val="00BF320C"/>
    <w:rsid w:val="00BF3709"/>
    <w:rsid w:val="00BF3EC8"/>
    <w:rsid w:val="00BF3F01"/>
    <w:rsid w:val="00BF413F"/>
    <w:rsid w:val="00BF449B"/>
    <w:rsid w:val="00BF4AA8"/>
    <w:rsid w:val="00BF54A2"/>
    <w:rsid w:val="00BF54B2"/>
    <w:rsid w:val="00BF6024"/>
    <w:rsid w:val="00BF6DFF"/>
    <w:rsid w:val="00BF6ED2"/>
    <w:rsid w:val="00C00B32"/>
    <w:rsid w:val="00C01121"/>
    <w:rsid w:val="00C0129E"/>
    <w:rsid w:val="00C02658"/>
    <w:rsid w:val="00C02738"/>
    <w:rsid w:val="00C02F07"/>
    <w:rsid w:val="00C02F7E"/>
    <w:rsid w:val="00C037C2"/>
    <w:rsid w:val="00C03E24"/>
    <w:rsid w:val="00C0538D"/>
    <w:rsid w:val="00C05D1B"/>
    <w:rsid w:val="00C06B0E"/>
    <w:rsid w:val="00C07B6B"/>
    <w:rsid w:val="00C103F9"/>
    <w:rsid w:val="00C10A26"/>
    <w:rsid w:val="00C10B44"/>
    <w:rsid w:val="00C110D6"/>
    <w:rsid w:val="00C11A0B"/>
    <w:rsid w:val="00C1224C"/>
    <w:rsid w:val="00C137FF"/>
    <w:rsid w:val="00C13AB8"/>
    <w:rsid w:val="00C141E7"/>
    <w:rsid w:val="00C1443C"/>
    <w:rsid w:val="00C14CD9"/>
    <w:rsid w:val="00C164DF"/>
    <w:rsid w:val="00C16698"/>
    <w:rsid w:val="00C16773"/>
    <w:rsid w:val="00C16AE6"/>
    <w:rsid w:val="00C16E92"/>
    <w:rsid w:val="00C175E9"/>
    <w:rsid w:val="00C20746"/>
    <w:rsid w:val="00C20DB9"/>
    <w:rsid w:val="00C22013"/>
    <w:rsid w:val="00C240F5"/>
    <w:rsid w:val="00C24920"/>
    <w:rsid w:val="00C24A5B"/>
    <w:rsid w:val="00C24A8C"/>
    <w:rsid w:val="00C24B35"/>
    <w:rsid w:val="00C24E15"/>
    <w:rsid w:val="00C25654"/>
    <w:rsid w:val="00C25780"/>
    <w:rsid w:val="00C30A59"/>
    <w:rsid w:val="00C30E95"/>
    <w:rsid w:val="00C310DC"/>
    <w:rsid w:val="00C31323"/>
    <w:rsid w:val="00C3191E"/>
    <w:rsid w:val="00C324B8"/>
    <w:rsid w:val="00C325C9"/>
    <w:rsid w:val="00C32D6B"/>
    <w:rsid w:val="00C33732"/>
    <w:rsid w:val="00C33F5C"/>
    <w:rsid w:val="00C34153"/>
    <w:rsid w:val="00C35D88"/>
    <w:rsid w:val="00C35EF9"/>
    <w:rsid w:val="00C366B5"/>
    <w:rsid w:val="00C371DE"/>
    <w:rsid w:val="00C37795"/>
    <w:rsid w:val="00C40780"/>
    <w:rsid w:val="00C40AD9"/>
    <w:rsid w:val="00C422AA"/>
    <w:rsid w:val="00C42D33"/>
    <w:rsid w:val="00C437B0"/>
    <w:rsid w:val="00C43AE9"/>
    <w:rsid w:val="00C43C94"/>
    <w:rsid w:val="00C445FF"/>
    <w:rsid w:val="00C44D3F"/>
    <w:rsid w:val="00C455C0"/>
    <w:rsid w:val="00C460F7"/>
    <w:rsid w:val="00C46100"/>
    <w:rsid w:val="00C4672F"/>
    <w:rsid w:val="00C46ED1"/>
    <w:rsid w:val="00C47124"/>
    <w:rsid w:val="00C503AA"/>
    <w:rsid w:val="00C5222C"/>
    <w:rsid w:val="00C52A36"/>
    <w:rsid w:val="00C52EED"/>
    <w:rsid w:val="00C543B6"/>
    <w:rsid w:val="00C54B6F"/>
    <w:rsid w:val="00C55694"/>
    <w:rsid w:val="00C5733F"/>
    <w:rsid w:val="00C5761B"/>
    <w:rsid w:val="00C6042F"/>
    <w:rsid w:val="00C60CA0"/>
    <w:rsid w:val="00C60E26"/>
    <w:rsid w:val="00C62250"/>
    <w:rsid w:val="00C628B1"/>
    <w:rsid w:val="00C62922"/>
    <w:rsid w:val="00C62F94"/>
    <w:rsid w:val="00C633FC"/>
    <w:rsid w:val="00C63EA2"/>
    <w:rsid w:val="00C6597E"/>
    <w:rsid w:val="00C65E0E"/>
    <w:rsid w:val="00C66D58"/>
    <w:rsid w:val="00C66FA6"/>
    <w:rsid w:val="00C673F9"/>
    <w:rsid w:val="00C67BA0"/>
    <w:rsid w:val="00C7032B"/>
    <w:rsid w:val="00C7055D"/>
    <w:rsid w:val="00C70808"/>
    <w:rsid w:val="00C718BF"/>
    <w:rsid w:val="00C7209C"/>
    <w:rsid w:val="00C73AB8"/>
    <w:rsid w:val="00C73F39"/>
    <w:rsid w:val="00C742EE"/>
    <w:rsid w:val="00C744CD"/>
    <w:rsid w:val="00C749EB"/>
    <w:rsid w:val="00C74A55"/>
    <w:rsid w:val="00C74D5B"/>
    <w:rsid w:val="00C74F46"/>
    <w:rsid w:val="00C74F83"/>
    <w:rsid w:val="00C75205"/>
    <w:rsid w:val="00C76D8E"/>
    <w:rsid w:val="00C76EF5"/>
    <w:rsid w:val="00C77DC2"/>
    <w:rsid w:val="00C77F7C"/>
    <w:rsid w:val="00C8012F"/>
    <w:rsid w:val="00C8127F"/>
    <w:rsid w:val="00C81311"/>
    <w:rsid w:val="00C82AD2"/>
    <w:rsid w:val="00C83917"/>
    <w:rsid w:val="00C83991"/>
    <w:rsid w:val="00C84477"/>
    <w:rsid w:val="00C84F4B"/>
    <w:rsid w:val="00C8586F"/>
    <w:rsid w:val="00C8650D"/>
    <w:rsid w:val="00C8673A"/>
    <w:rsid w:val="00C869EC"/>
    <w:rsid w:val="00C86E51"/>
    <w:rsid w:val="00C90651"/>
    <w:rsid w:val="00C90B25"/>
    <w:rsid w:val="00C90F14"/>
    <w:rsid w:val="00C9111B"/>
    <w:rsid w:val="00C9123F"/>
    <w:rsid w:val="00C91CFD"/>
    <w:rsid w:val="00C92653"/>
    <w:rsid w:val="00C92D3E"/>
    <w:rsid w:val="00C93DC9"/>
    <w:rsid w:val="00C93DD4"/>
    <w:rsid w:val="00C94FFA"/>
    <w:rsid w:val="00C9501A"/>
    <w:rsid w:val="00C9554C"/>
    <w:rsid w:val="00C95E54"/>
    <w:rsid w:val="00C961F0"/>
    <w:rsid w:val="00C9632E"/>
    <w:rsid w:val="00C9673B"/>
    <w:rsid w:val="00C968BD"/>
    <w:rsid w:val="00C97244"/>
    <w:rsid w:val="00C9734D"/>
    <w:rsid w:val="00C97407"/>
    <w:rsid w:val="00C97409"/>
    <w:rsid w:val="00C97800"/>
    <w:rsid w:val="00CA0E53"/>
    <w:rsid w:val="00CA1459"/>
    <w:rsid w:val="00CA2E99"/>
    <w:rsid w:val="00CA37BB"/>
    <w:rsid w:val="00CA4963"/>
    <w:rsid w:val="00CA4E20"/>
    <w:rsid w:val="00CA5227"/>
    <w:rsid w:val="00CA5E44"/>
    <w:rsid w:val="00CA627B"/>
    <w:rsid w:val="00CA6AD3"/>
    <w:rsid w:val="00CA71C8"/>
    <w:rsid w:val="00CB0C47"/>
    <w:rsid w:val="00CB14AF"/>
    <w:rsid w:val="00CB34B3"/>
    <w:rsid w:val="00CB49C0"/>
    <w:rsid w:val="00CB4A55"/>
    <w:rsid w:val="00CB5159"/>
    <w:rsid w:val="00CB622E"/>
    <w:rsid w:val="00CB658B"/>
    <w:rsid w:val="00CB6C3A"/>
    <w:rsid w:val="00CB6D0F"/>
    <w:rsid w:val="00CB6D33"/>
    <w:rsid w:val="00CC0822"/>
    <w:rsid w:val="00CC0A20"/>
    <w:rsid w:val="00CC1099"/>
    <w:rsid w:val="00CC18A9"/>
    <w:rsid w:val="00CC1C72"/>
    <w:rsid w:val="00CC1F91"/>
    <w:rsid w:val="00CC21ED"/>
    <w:rsid w:val="00CC2CA6"/>
    <w:rsid w:val="00CC31CC"/>
    <w:rsid w:val="00CC3617"/>
    <w:rsid w:val="00CC3E58"/>
    <w:rsid w:val="00CC44B4"/>
    <w:rsid w:val="00CC4AA8"/>
    <w:rsid w:val="00CC527A"/>
    <w:rsid w:val="00CC5342"/>
    <w:rsid w:val="00CC5AC5"/>
    <w:rsid w:val="00CC5CA9"/>
    <w:rsid w:val="00CC5EF3"/>
    <w:rsid w:val="00CC5FA5"/>
    <w:rsid w:val="00CC616E"/>
    <w:rsid w:val="00CC659B"/>
    <w:rsid w:val="00CC6727"/>
    <w:rsid w:val="00CC742A"/>
    <w:rsid w:val="00CC7B3E"/>
    <w:rsid w:val="00CD10A6"/>
    <w:rsid w:val="00CD17DA"/>
    <w:rsid w:val="00CD1ABD"/>
    <w:rsid w:val="00CD1FE7"/>
    <w:rsid w:val="00CD2F1C"/>
    <w:rsid w:val="00CD380B"/>
    <w:rsid w:val="00CD39A3"/>
    <w:rsid w:val="00CD4C16"/>
    <w:rsid w:val="00CD4FC9"/>
    <w:rsid w:val="00CD56C0"/>
    <w:rsid w:val="00CD57D7"/>
    <w:rsid w:val="00CD5DF2"/>
    <w:rsid w:val="00CD5F8C"/>
    <w:rsid w:val="00CD627F"/>
    <w:rsid w:val="00CD6A56"/>
    <w:rsid w:val="00CD6AB8"/>
    <w:rsid w:val="00CD6C90"/>
    <w:rsid w:val="00CD7401"/>
    <w:rsid w:val="00CD7D83"/>
    <w:rsid w:val="00CD7FEC"/>
    <w:rsid w:val="00CE03D6"/>
    <w:rsid w:val="00CE1807"/>
    <w:rsid w:val="00CE2245"/>
    <w:rsid w:val="00CE25B6"/>
    <w:rsid w:val="00CE2B10"/>
    <w:rsid w:val="00CE4537"/>
    <w:rsid w:val="00CE46CF"/>
    <w:rsid w:val="00CE5754"/>
    <w:rsid w:val="00CE671B"/>
    <w:rsid w:val="00CE7277"/>
    <w:rsid w:val="00CE7B92"/>
    <w:rsid w:val="00CE7F8C"/>
    <w:rsid w:val="00CF186E"/>
    <w:rsid w:val="00CF19A8"/>
    <w:rsid w:val="00CF1CBA"/>
    <w:rsid w:val="00CF26AB"/>
    <w:rsid w:val="00CF37E3"/>
    <w:rsid w:val="00CF382A"/>
    <w:rsid w:val="00CF3BE1"/>
    <w:rsid w:val="00CF4296"/>
    <w:rsid w:val="00CF56F5"/>
    <w:rsid w:val="00CF5AE9"/>
    <w:rsid w:val="00CF5F19"/>
    <w:rsid w:val="00CF68EE"/>
    <w:rsid w:val="00D00020"/>
    <w:rsid w:val="00D01D70"/>
    <w:rsid w:val="00D01DFB"/>
    <w:rsid w:val="00D01DFD"/>
    <w:rsid w:val="00D024E9"/>
    <w:rsid w:val="00D02648"/>
    <w:rsid w:val="00D03455"/>
    <w:rsid w:val="00D0375C"/>
    <w:rsid w:val="00D038B6"/>
    <w:rsid w:val="00D03C8C"/>
    <w:rsid w:val="00D03D69"/>
    <w:rsid w:val="00D0481B"/>
    <w:rsid w:val="00D05B11"/>
    <w:rsid w:val="00D05D7F"/>
    <w:rsid w:val="00D05F2F"/>
    <w:rsid w:val="00D06522"/>
    <w:rsid w:val="00D072C3"/>
    <w:rsid w:val="00D07576"/>
    <w:rsid w:val="00D07618"/>
    <w:rsid w:val="00D10091"/>
    <w:rsid w:val="00D100D3"/>
    <w:rsid w:val="00D1170D"/>
    <w:rsid w:val="00D11C3C"/>
    <w:rsid w:val="00D11D6C"/>
    <w:rsid w:val="00D12073"/>
    <w:rsid w:val="00D130F1"/>
    <w:rsid w:val="00D136BC"/>
    <w:rsid w:val="00D13818"/>
    <w:rsid w:val="00D13A59"/>
    <w:rsid w:val="00D13C1E"/>
    <w:rsid w:val="00D14992"/>
    <w:rsid w:val="00D15436"/>
    <w:rsid w:val="00D1627C"/>
    <w:rsid w:val="00D1646C"/>
    <w:rsid w:val="00D170A1"/>
    <w:rsid w:val="00D17868"/>
    <w:rsid w:val="00D215B8"/>
    <w:rsid w:val="00D21841"/>
    <w:rsid w:val="00D218D3"/>
    <w:rsid w:val="00D21A35"/>
    <w:rsid w:val="00D21F86"/>
    <w:rsid w:val="00D2224F"/>
    <w:rsid w:val="00D22253"/>
    <w:rsid w:val="00D22968"/>
    <w:rsid w:val="00D23A4E"/>
    <w:rsid w:val="00D25277"/>
    <w:rsid w:val="00D259BD"/>
    <w:rsid w:val="00D25B1C"/>
    <w:rsid w:val="00D25CA0"/>
    <w:rsid w:val="00D260E8"/>
    <w:rsid w:val="00D26E54"/>
    <w:rsid w:val="00D277E5"/>
    <w:rsid w:val="00D2788F"/>
    <w:rsid w:val="00D27A70"/>
    <w:rsid w:val="00D30018"/>
    <w:rsid w:val="00D313EF"/>
    <w:rsid w:val="00D3154C"/>
    <w:rsid w:val="00D3187E"/>
    <w:rsid w:val="00D31D4D"/>
    <w:rsid w:val="00D3334C"/>
    <w:rsid w:val="00D3376C"/>
    <w:rsid w:val="00D33FEE"/>
    <w:rsid w:val="00D34B00"/>
    <w:rsid w:val="00D35535"/>
    <w:rsid w:val="00D35EBB"/>
    <w:rsid w:val="00D3603F"/>
    <w:rsid w:val="00D363AA"/>
    <w:rsid w:val="00D37511"/>
    <w:rsid w:val="00D40A95"/>
    <w:rsid w:val="00D4145D"/>
    <w:rsid w:val="00D41CB5"/>
    <w:rsid w:val="00D43345"/>
    <w:rsid w:val="00D43465"/>
    <w:rsid w:val="00D43644"/>
    <w:rsid w:val="00D44A13"/>
    <w:rsid w:val="00D44C91"/>
    <w:rsid w:val="00D46393"/>
    <w:rsid w:val="00D4722A"/>
    <w:rsid w:val="00D4727C"/>
    <w:rsid w:val="00D503D0"/>
    <w:rsid w:val="00D508FA"/>
    <w:rsid w:val="00D5123F"/>
    <w:rsid w:val="00D521F8"/>
    <w:rsid w:val="00D52275"/>
    <w:rsid w:val="00D52689"/>
    <w:rsid w:val="00D53E0C"/>
    <w:rsid w:val="00D53F35"/>
    <w:rsid w:val="00D544C2"/>
    <w:rsid w:val="00D54858"/>
    <w:rsid w:val="00D54CA7"/>
    <w:rsid w:val="00D551E0"/>
    <w:rsid w:val="00D5559F"/>
    <w:rsid w:val="00D5664C"/>
    <w:rsid w:val="00D5722F"/>
    <w:rsid w:val="00D57265"/>
    <w:rsid w:val="00D573A7"/>
    <w:rsid w:val="00D5797D"/>
    <w:rsid w:val="00D57F9E"/>
    <w:rsid w:val="00D60099"/>
    <w:rsid w:val="00D60879"/>
    <w:rsid w:val="00D60A84"/>
    <w:rsid w:val="00D60C28"/>
    <w:rsid w:val="00D61B8A"/>
    <w:rsid w:val="00D61F55"/>
    <w:rsid w:val="00D62695"/>
    <w:rsid w:val="00D631E5"/>
    <w:rsid w:val="00D63483"/>
    <w:rsid w:val="00D63BE8"/>
    <w:rsid w:val="00D6448C"/>
    <w:rsid w:val="00D65FEA"/>
    <w:rsid w:val="00D666B3"/>
    <w:rsid w:val="00D66BA7"/>
    <w:rsid w:val="00D673EC"/>
    <w:rsid w:val="00D67BD8"/>
    <w:rsid w:val="00D67EA1"/>
    <w:rsid w:val="00D67ED0"/>
    <w:rsid w:val="00D705E1"/>
    <w:rsid w:val="00D71791"/>
    <w:rsid w:val="00D720C3"/>
    <w:rsid w:val="00D72403"/>
    <w:rsid w:val="00D7265A"/>
    <w:rsid w:val="00D72E4D"/>
    <w:rsid w:val="00D72F04"/>
    <w:rsid w:val="00D73577"/>
    <w:rsid w:val="00D7359A"/>
    <w:rsid w:val="00D740BE"/>
    <w:rsid w:val="00D740CC"/>
    <w:rsid w:val="00D74438"/>
    <w:rsid w:val="00D74C3B"/>
    <w:rsid w:val="00D7599F"/>
    <w:rsid w:val="00D759EB"/>
    <w:rsid w:val="00D760E0"/>
    <w:rsid w:val="00D76FCA"/>
    <w:rsid w:val="00D77307"/>
    <w:rsid w:val="00D7736D"/>
    <w:rsid w:val="00D77E4C"/>
    <w:rsid w:val="00D801DB"/>
    <w:rsid w:val="00D8092E"/>
    <w:rsid w:val="00D809A4"/>
    <w:rsid w:val="00D80EFD"/>
    <w:rsid w:val="00D814EC"/>
    <w:rsid w:val="00D819CA"/>
    <w:rsid w:val="00D81DA3"/>
    <w:rsid w:val="00D82983"/>
    <w:rsid w:val="00D833C9"/>
    <w:rsid w:val="00D85A40"/>
    <w:rsid w:val="00D85EEE"/>
    <w:rsid w:val="00D866B8"/>
    <w:rsid w:val="00D87935"/>
    <w:rsid w:val="00D87D41"/>
    <w:rsid w:val="00D87E62"/>
    <w:rsid w:val="00D90CFD"/>
    <w:rsid w:val="00D90D4D"/>
    <w:rsid w:val="00D90F87"/>
    <w:rsid w:val="00D91635"/>
    <w:rsid w:val="00D92304"/>
    <w:rsid w:val="00D929E3"/>
    <w:rsid w:val="00D92C73"/>
    <w:rsid w:val="00D93C2B"/>
    <w:rsid w:val="00D94042"/>
    <w:rsid w:val="00D940A4"/>
    <w:rsid w:val="00D95B61"/>
    <w:rsid w:val="00D9742B"/>
    <w:rsid w:val="00D97B98"/>
    <w:rsid w:val="00D97C45"/>
    <w:rsid w:val="00DA05CE"/>
    <w:rsid w:val="00DA0C0D"/>
    <w:rsid w:val="00DA0E7E"/>
    <w:rsid w:val="00DA0EDA"/>
    <w:rsid w:val="00DA25BF"/>
    <w:rsid w:val="00DA2CA5"/>
    <w:rsid w:val="00DA31FB"/>
    <w:rsid w:val="00DA38B7"/>
    <w:rsid w:val="00DA4DC2"/>
    <w:rsid w:val="00DA5078"/>
    <w:rsid w:val="00DA5302"/>
    <w:rsid w:val="00DA551F"/>
    <w:rsid w:val="00DA6D23"/>
    <w:rsid w:val="00DA6D66"/>
    <w:rsid w:val="00DA7003"/>
    <w:rsid w:val="00DA72FC"/>
    <w:rsid w:val="00DA78FD"/>
    <w:rsid w:val="00DA7CA1"/>
    <w:rsid w:val="00DB03D9"/>
    <w:rsid w:val="00DB056F"/>
    <w:rsid w:val="00DB0852"/>
    <w:rsid w:val="00DB0A9A"/>
    <w:rsid w:val="00DB0E26"/>
    <w:rsid w:val="00DB1A57"/>
    <w:rsid w:val="00DB1E72"/>
    <w:rsid w:val="00DB2739"/>
    <w:rsid w:val="00DB3142"/>
    <w:rsid w:val="00DB341C"/>
    <w:rsid w:val="00DB3E62"/>
    <w:rsid w:val="00DB50BC"/>
    <w:rsid w:val="00DB7107"/>
    <w:rsid w:val="00DB7399"/>
    <w:rsid w:val="00DB7EF1"/>
    <w:rsid w:val="00DC03C0"/>
    <w:rsid w:val="00DC0413"/>
    <w:rsid w:val="00DC04A2"/>
    <w:rsid w:val="00DC075A"/>
    <w:rsid w:val="00DC11B3"/>
    <w:rsid w:val="00DC15E3"/>
    <w:rsid w:val="00DC1873"/>
    <w:rsid w:val="00DC376B"/>
    <w:rsid w:val="00DC3C1F"/>
    <w:rsid w:val="00DC5950"/>
    <w:rsid w:val="00DC64FA"/>
    <w:rsid w:val="00DC7134"/>
    <w:rsid w:val="00DC7964"/>
    <w:rsid w:val="00DC7E9C"/>
    <w:rsid w:val="00DD00AA"/>
    <w:rsid w:val="00DD0830"/>
    <w:rsid w:val="00DD17E8"/>
    <w:rsid w:val="00DD188E"/>
    <w:rsid w:val="00DD199B"/>
    <w:rsid w:val="00DD29AA"/>
    <w:rsid w:val="00DD2D65"/>
    <w:rsid w:val="00DD2FA9"/>
    <w:rsid w:val="00DD30D3"/>
    <w:rsid w:val="00DD33D6"/>
    <w:rsid w:val="00DD35A1"/>
    <w:rsid w:val="00DD3847"/>
    <w:rsid w:val="00DD3AE8"/>
    <w:rsid w:val="00DD44A5"/>
    <w:rsid w:val="00DD4527"/>
    <w:rsid w:val="00DD7DCB"/>
    <w:rsid w:val="00DE006C"/>
    <w:rsid w:val="00DE008C"/>
    <w:rsid w:val="00DE0CE2"/>
    <w:rsid w:val="00DE1266"/>
    <w:rsid w:val="00DE1A76"/>
    <w:rsid w:val="00DE1EF3"/>
    <w:rsid w:val="00DE1F64"/>
    <w:rsid w:val="00DE2634"/>
    <w:rsid w:val="00DE2815"/>
    <w:rsid w:val="00DE2ABB"/>
    <w:rsid w:val="00DE2AC1"/>
    <w:rsid w:val="00DE2F96"/>
    <w:rsid w:val="00DE3528"/>
    <w:rsid w:val="00DE352B"/>
    <w:rsid w:val="00DE3641"/>
    <w:rsid w:val="00DE3FCB"/>
    <w:rsid w:val="00DE4351"/>
    <w:rsid w:val="00DE4D08"/>
    <w:rsid w:val="00DE4DAE"/>
    <w:rsid w:val="00DE510A"/>
    <w:rsid w:val="00DE5CE1"/>
    <w:rsid w:val="00DE607C"/>
    <w:rsid w:val="00DE650D"/>
    <w:rsid w:val="00DE70D9"/>
    <w:rsid w:val="00DE7233"/>
    <w:rsid w:val="00DE757E"/>
    <w:rsid w:val="00DE7AC2"/>
    <w:rsid w:val="00DE7CA7"/>
    <w:rsid w:val="00DF121A"/>
    <w:rsid w:val="00DF1B85"/>
    <w:rsid w:val="00DF1CAA"/>
    <w:rsid w:val="00DF1CD4"/>
    <w:rsid w:val="00DF1CFC"/>
    <w:rsid w:val="00DF2029"/>
    <w:rsid w:val="00DF252F"/>
    <w:rsid w:val="00DF2E63"/>
    <w:rsid w:val="00DF418B"/>
    <w:rsid w:val="00DF4B28"/>
    <w:rsid w:val="00DF4D05"/>
    <w:rsid w:val="00DF5AE1"/>
    <w:rsid w:val="00DF6686"/>
    <w:rsid w:val="00DF6FD6"/>
    <w:rsid w:val="00DF761D"/>
    <w:rsid w:val="00DF791D"/>
    <w:rsid w:val="00E00934"/>
    <w:rsid w:val="00E00D57"/>
    <w:rsid w:val="00E00D61"/>
    <w:rsid w:val="00E01CAB"/>
    <w:rsid w:val="00E01D52"/>
    <w:rsid w:val="00E01E12"/>
    <w:rsid w:val="00E023B6"/>
    <w:rsid w:val="00E0250A"/>
    <w:rsid w:val="00E02A34"/>
    <w:rsid w:val="00E02DC2"/>
    <w:rsid w:val="00E02E51"/>
    <w:rsid w:val="00E030FF"/>
    <w:rsid w:val="00E031D2"/>
    <w:rsid w:val="00E033F5"/>
    <w:rsid w:val="00E035A5"/>
    <w:rsid w:val="00E04A14"/>
    <w:rsid w:val="00E06CC6"/>
    <w:rsid w:val="00E0795C"/>
    <w:rsid w:val="00E07B9D"/>
    <w:rsid w:val="00E07F87"/>
    <w:rsid w:val="00E1025A"/>
    <w:rsid w:val="00E10FA4"/>
    <w:rsid w:val="00E112D0"/>
    <w:rsid w:val="00E1144A"/>
    <w:rsid w:val="00E1198F"/>
    <w:rsid w:val="00E119B0"/>
    <w:rsid w:val="00E11AA5"/>
    <w:rsid w:val="00E12614"/>
    <w:rsid w:val="00E13621"/>
    <w:rsid w:val="00E136A6"/>
    <w:rsid w:val="00E1379E"/>
    <w:rsid w:val="00E13F59"/>
    <w:rsid w:val="00E15959"/>
    <w:rsid w:val="00E15BE0"/>
    <w:rsid w:val="00E15F58"/>
    <w:rsid w:val="00E16241"/>
    <w:rsid w:val="00E163CB"/>
    <w:rsid w:val="00E16750"/>
    <w:rsid w:val="00E2022B"/>
    <w:rsid w:val="00E204D2"/>
    <w:rsid w:val="00E211EC"/>
    <w:rsid w:val="00E2197B"/>
    <w:rsid w:val="00E21B52"/>
    <w:rsid w:val="00E21C92"/>
    <w:rsid w:val="00E21D86"/>
    <w:rsid w:val="00E2236B"/>
    <w:rsid w:val="00E2279B"/>
    <w:rsid w:val="00E22D87"/>
    <w:rsid w:val="00E231E2"/>
    <w:rsid w:val="00E23DBC"/>
    <w:rsid w:val="00E23EE4"/>
    <w:rsid w:val="00E2422F"/>
    <w:rsid w:val="00E2495D"/>
    <w:rsid w:val="00E25178"/>
    <w:rsid w:val="00E251A8"/>
    <w:rsid w:val="00E25BE7"/>
    <w:rsid w:val="00E266DF"/>
    <w:rsid w:val="00E26C59"/>
    <w:rsid w:val="00E26D8B"/>
    <w:rsid w:val="00E26EE0"/>
    <w:rsid w:val="00E27724"/>
    <w:rsid w:val="00E27776"/>
    <w:rsid w:val="00E27AD3"/>
    <w:rsid w:val="00E27CDD"/>
    <w:rsid w:val="00E27EED"/>
    <w:rsid w:val="00E27FF4"/>
    <w:rsid w:val="00E3040B"/>
    <w:rsid w:val="00E307D8"/>
    <w:rsid w:val="00E31216"/>
    <w:rsid w:val="00E313C3"/>
    <w:rsid w:val="00E31595"/>
    <w:rsid w:val="00E31758"/>
    <w:rsid w:val="00E31F00"/>
    <w:rsid w:val="00E3218B"/>
    <w:rsid w:val="00E33006"/>
    <w:rsid w:val="00E33281"/>
    <w:rsid w:val="00E33D49"/>
    <w:rsid w:val="00E343CE"/>
    <w:rsid w:val="00E346E6"/>
    <w:rsid w:val="00E3499B"/>
    <w:rsid w:val="00E34A34"/>
    <w:rsid w:val="00E359AB"/>
    <w:rsid w:val="00E360FF"/>
    <w:rsid w:val="00E36BD3"/>
    <w:rsid w:val="00E36E74"/>
    <w:rsid w:val="00E37383"/>
    <w:rsid w:val="00E37F34"/>
    <w:rsid w:val="00E40201"/>
    <w:rsid w:val="00E40812"/>
    <w:rsid w:val="00E40D1B"/>
    <w:rsid w:val="00E40DEA"/>
    <w:rsid w:val="00E40FCF"/>
    <w:rsid w:val="00E41C31"/>
    <w:rsid w:val="00E41FA0"/>
    <w:rsid w:val="00E425B2"/>
    <w:rsid w:val="00E42850"/>
    <w:rsid w:val="00E42BBF"/>
    <w:rsid w:val="00E43975"/>
    <w:rsid w:val="00E441A8"/>
    <w:rsid w:val="00E44DEE"/>
    <w:rsid w:val="00E46187"/>
    <w:rsid w:val="00E470B8"/>
    <w:rsid w:val="00E4723B"/>
    <w:rsid w:val="00E5048B"/>
    <w:rsid w:val="00E50C77"/>
    <w:rsid w:val="00E50F18"/>
    <w:rsid w:val="00E510F1"/>
    <w:rsid w:val="00E51E8F"/>
    <w:rsid w:val="00E5219E"/>
    <w:rsid w:val="00E522F7"/>
    <w:rsid w:val="00E52874"/>
    <w:rsid w:val="00E52ECA"/>
    <w:rsid w:val="00E53655"/>
    <w:rsid w:val="00E53927"/>
    <w:rsid w:val="00E54052"/>
    <w:rsid w:val="00E5488D"/>
    <w:rsid w:val="00E54EB7"/>
    <w:rsid w:val="00E55919"/>
    <w:rsid w:val="00E55ADD"/>
    <w:rsid w:val="00E55CA1"/>
    <w:rsid w:val="00E60A2B"/>
    <w:rsid w:val="00E60FCA"/>
    <w:rsid w:val="00E612EC"/>
    <w:rsid w:val="00E6137D"/>
    <w:rsid w:val="00E61D5B"/>
    <w:rsid w:val="00E61FBF"/>
    <w:rsid w:val="00E6231B"/>
    <w:rsid w:val="00E6278B"/>
    <w:rsid w:val="00E627A8"/>
    <w:rsid w:val="00E62941"/>
    <w:rsid w:val="00E638C2"/>
    <w:rsid w:val="00E6392F"/>
    <w:rsid w:val="00E64178"/>
    <w:rsid w:val="00E64648"/>
    <w:rsid w:val="00E64815"/>
    <w:rsid w:val="00E6491F"/>
    <w:rsid w:val="00E6514E"/>
    <w:rsid w:val="00E6526F"/>
    <w:rsid w:val="00E656B0"/>
    <w:rsid w:val="00E65B09"/>
    <w:rsid w:val="00E65DC0"/>
    <w:rsid w:val="00E65EF1"/>
    <w:rsid w:val="00E66901"/>
    <w:rsid w:val="00E67460"/>
    <w:rsid w:val="00E67E5A"/>
    <w:rsid w:val="00E70587"/>
    <w:rsid w:val="00E70621"/>
    <w:rsid w:val="00E70734"/>
    <w:rsid w:val="00E70A4F"/>
    <w:rsid w:val="00E70A8E"/>
    <w:rsid w:val="00E71ADA"/>
    <w:rsid w:val="00E7207F"/>
    <w:rsid w:val="00E720F2"/>
    <w:rsid w:val="00E7265D"/>
    <w:rsid w:val="00E73D25"/>
    <w:rsid w:val="00E7416D"/>
    <w:rsid w:val="00E743C7"/>
    <w:rsid w:val="00E74D79"/>
    <w:rsid w:val="00E757B2"/>
    <w:rsid w:val="00E763E0"/>
    <w:rsid w:val="00E76D55"/>
    <w:rsid w:val="00E77097"/>
    <w:rsid w:val="00E771AC"/>
    <w:rsid w:val="00E77320"/>
    <w:rsid w:val="00E778F2"/>
    <w:rsid w:val="00E77956"/>
    <w:rsid w:val="00E77FAA"/>
    <w:rsid w:val="00E80428"/>
    <w:rsid w:val="00E80558"/>
    <w:rsid w:val="00E80F15"/>
    <w:rsid w:val="00E81C36"/>
    <w:rsid w:val="00E82128"/>
    <w:rsid w:val="00E82953"/>
    <w:rsid w:val="00E83069"/>
    <w:rsid w:val="00E839BB"/>
    <w:rsid w:val="00E83F4B"/>
    <w:rsid w:val="00E83FB2"/>
    <w:rsid w:val="00E84303"/>
    <w:rsid w:val="00E84C78"/>
    <w:rsid w:val="00E8626E"/>
    <w:rsid w:val="00E875A0"/>
    <w:rsid w:val="00E876C9"/>
    <w:rsid w:val="00E90038"/>
    <w:rsid w:val="00E902C4"/>
    <w:rsid w:val="00E903AD"/>
    <w:rsid w:val="00E9077F"/>
    <w:rsid w:val="00E91D4B"/>
    <w:rsid w:val="00E92529"/>
    <w:rsid w:val="00E9275B"/>
    <w:rsid w:val="00E92BF1"/>
    <w:rsid w:val="00E939EB"/>
    <w:rsid w:val="00E94804"/>
    <w:rsid w:val="00E94A9B"/>
    <w:rsid w:val="00E94F42"/>
    <w:rsid w:val="00E95B50"/>
    <w:rsid w:val="00E965E0"/>
    <w:rsid w:val="00E97029"/>
    <w:rsid w:val="00E977A4"/>
    <w:rsid w:val="00E97E3A"/>
    <w:rsid w:val="00EA1A56"/>
    <w:rsid w:val="00EA270E"/>
    <w:rsid w:val="00EA2CA4"/>
    <w:rsid w:val="00EA4436"/>
    <w:rsid w:val="00EA4BF0"/>
    <w:rsid w:val="00EA51C5"/>
    <w:rsid w:val="00EA56A4"/>
    <w:rsid w:val="00EA6407"/>
    <w:rsid w:val="00EA656A"/>
    <w:rsid w:val="00EA737B"/>
    <w:rsid w:val="00EA75DB"/>
    <w:rsid w:val="00EB042D"/>
    <w:rsid w:val="00EB1689"/>
    <w:rsid w:val="00EB203D"/>
    <w:rsid w:val="00EB2581"/>
    <w:rsid w:val="00EB37C7"/>
    <w:rsid w:val="00EB3F77"/>
    <w:rsid w:val="00EB51BD"/>
    <w:rsid w:val="00EB6543"/>
    <w:rsid w:val="00EB6D8E"/>
    <w:rsid w:val="00EC009A"/>
    <w:rsid w:val="00EC0109"/>
    <w:rsid w:val="00EC0EBC"/>
    <w:rsid w:val="00EC233C"/>
    <w:rsid w:val="00EC3673"/>
    <w:rsid w:val="00EC3789"/>
    <w:rsid w:val="00EC494A"/>
    <w:rsid w:val="00EC4CE7"/>
    <w:rsid w:val="00EC5079"/>
    <w:rsid w:val="00EC5D11"/>
    <w:rsid w:val="00EC7211"/>
    <w:rsid w:val="00EC7270"/>
    <w:rsid w:val="00EC73EA"/>
    <w:rsid w:val="00EC75BC"/>
    <w:rsid w:val="00EC7F8E"/>
    <w:rsid w:val="00ED02AE"/>
    <w:rsid w:val="00ED060F"/>
    <w:rsid w:val="00ED10DB"/>
    <w:rsid w:val="00ED3CF6"/>
    <w:rsid w:val="00ED402F"/>
    <w:rsid w:val="00ED403B"/>
    <w:rsid w:val="00ED4261"/>
    <w:rsid w:val="00ED4266"/>
    <w:rsid w:val="00ED42A7"/>
    <w:rsid w:val="00ED4376"/>
    <w:rsid w:val="00ED4B34"/>
    <w:rsid w:val="00ED4D52"/>
    <w:rsid w:val="00ED5A9A"/>
    <w:rsid w:val="00ED5BE2"/>
    <w:rsid w:val="00ED66AC"/>
    <w:rsid w:val="00EE04A9"/>
    <w:rsid w:val="00EE0D24"/>
    <w:rsid w:val="00EE0DE3"/>
    <w:rsid w:val="00EE107F"/>
    <w:rsid w:val="00EE2B3C"/>
    <w:rsid w:val="00EE3844"/>
    <w:rsid w:val="00EE489C"/>
    <w:rsid w:val="00EE5DC4"/>
    <w:rsid w:val="00EE6802"/>
    <w:rsid w:val="00EE6B69"/>
    <w:rsid w:val="00EE6DF4"/>
    <w:rsid w:val="00EE6F33"/>
    <w:rsid w:val="00EF06E8"/>
    <w:rsid w:val="00EF1BBD"/>
    <w:rsid w:val="00EF2BBC"/>
    <w:rsid w:val="00EF33D3"/>
    <w:rsid w:val="00EF3507"/>
    <w:rsid w:val="00EF3B7B"/>
    <w:rsid w:val="00EF3D14"/>
    <w:rsid w:val="00EF3F39"/>
    <w:rsid w:val="00EF43AF"/>
    <w:rsid w:val="00EF4666"/>
    <w:rsid w:val="00EF47F6"/>
    <w:rsid w:val="00EF521B"/>
    <w:rsid w:val="00EF5AA7"/>
    <w:rsid w:val="00EF5B3C"/>
    <w:rsid w:val="00EF5C60"/>
    <w:rsid w:val="00EF61CB"/>
    <w:rsid w:val="00EF6562"/>
    <w:rsid w:val="00EF6BA2"/>
    <w:rsid w:val="00EF71BF"/>
    <w:rsid w:val="00EF7C87"/>
    <w:rsid w:val="00EF7FA2"/>
    <w:rsid w:val="00F00171"/>
    <w:rsid w:val="00F0074C"/>
    <w:rsid w:val="00F008A1"/>
    <w:rsid w:val="00F016A2"/>
    <w:rsid w:val="00F016F9"/>
    <w:rsid w:val="00F01C03"/>
    <w:rsid w:val="00F01C86"/>
    <w:rsid w:val="00F0210A"/>
    <w:rsid w:val="00F02744"/>
    <w:rsid w:val="00F03AA1"/>
    <w:rsid w:val="00F03E30"/>
    <w:rsid w:val="00F0475F"/>
    <w:rsid w:val="00F047B8"/>
    <w:rsid w:val="00F04E5D"/>
    <w:rsid w:val="00F04F31"/>
    <w:rsid w:val="00F06071"/>
    <w:rsid w:val="00F061EA"/>
    <w:rsid w:val="00F079D9"/>
    <w:rsid w:val="00F07A45"/>
    <w:rsid w:val="00F101A9"/>
    <w:rsid w:val="00F10368"/>
    <w:rsid w:val="00F103C4"/>
    <w:rsid w:val="00F105F4"/>
    <w:rsid w:val="00F10BD0"/>
    <w:rsid w:val="00F10BFD"/>
    <w:rsid w:val="00F10EA3"/>
    <w:rsid w:val="00F110D6"/>
    <w:rsid w:val="00F112C0"/>
    <w:rsid w:val="00F11375"/>
    <w:rsid w:val="00F12040"/>
    <w:rsid w:val="00F127BF"/>
    <w:rsid w:val="00F129EC"/>
    <w:rsid w:val="00F133E4"/>
    <w:rsid w:val="00F13591"/>
    <w:rsid w:val="00F14F46"/>
    <w:rsid w:val="00F15B36"/>
    <w:rsid w:val="00F169EE"/>
    <w:rsid w:val="00F1712B"/>
    <w:rsid w:val="00F1742B"/>
    <w:rsid w:val="00F17621"/>
    <w:rsid w:val="00F17876"/>
    <w:rsid w:val="00F17B35"/>
    <w:rsid w:val="00F17CEC"/>
    <w:rsid w:val="00F203A2"/>
    <w:rsid w:val="00F20670"/>
    <w:rsid w:val="00F206C9"/>
    <w:rsid w:val="00F22C17"/>
    <w:rsid w:val="00F22F2C"/>
    <w:rsid w:val="00F230E6"/>
    <w:rsid w:val="00F23767"/>
    <w:rsid w:val="00F239F0"/>
    <w:rsid w:val="00F23A9D"/>
    <w:rsid w:val="00F23CB5"/>
    <w:rsid w:val="00F23DEB"/>
    <w:rsid w:val="00F23FB9"/>
    <w:rsid w:val="00F24347"/>
    <w:rsid w:val="00F2510C"/>
    <w:rsid w:val="00F25175"/>
    <w:rsid w:val="00F25782"/>
    <w:rsid w:val="00F26212"/>
    <w:rsid w:val="00F26483"/>
    <w:rsid w:val="00F273DC"/>
    <w:rsid w:val="00F2743E"/>
    <w:rsid w:val="00F27A74"/>
    <w:rsid w:val="00F27EA6"/>
    <w:rsid w:val="00F303B9"/>
    <w:rsid w:val="00F30805"/>
    <w:rsid w:val="00F30807"/>
    <w:rsid w:val="00F30A6D"/>
    <w:rsid w:val="00F30B8B"/>
    <w:rsid w:val="00F311EC"/>
    <w:rsid w:val="00F3205A"/>
    <w:rsid w:val="00F32C43"/>
    <w:rsid w:val="00F32E27"/>
    <w:rsid w:val="00F3395A"/>
    <w:rsid w:val="00F33B3E"/>
    <w:rsid w:val="00F3486A"/>
    <w:rsid w:val="00F348E0"/>
    <w:rsid w:val="00F34FC7"/>
    <w:rsid w:val="00F3560F"/>
    <w:rsid w:val="00F36533"/>
    <w:rsid w:val="00F3685F"/>
    <w:rsid w:val="00F368C7"/>
    <w:rsid w:val="00F3695B"/>
    <w:rsid w:val="00F40428"/>
    <w:rsid w:val="00F40E4C"/>
    <w:rsid w:val="00F41668"/>
    <w:rsid w:val="00F4317C"/>
    <w:rsid w:val="00F438F4"/>
    <w:rsid w:val="00F4489E"/>
    <w:rsid w:val="00F451DF"/>
    <w:rsid w:val="00F45224"/>
    <w:rsid w:val="00F45800"/>
    <w:rsid w:val="00F46C8E"/>
    <w:rsid w:val="00F470DB"/>
    <w:rsid w:val="00F473BB"/>
    <w:rsid w:val="00F50004"/>
    <w:rsid w:val="00F50335"/>
    <w:rsid w:val="00F51440"/>
    <w:rsid w:val="00F53003"/>
    <w:rsid w:val="00F54739"/>
    <w:rsid w:val="00F556B3"/>
    <w:rsid w:val="00F56073"/>
    <w:rsid w:val="00F560D4"/>
    <w:rsid w:val="00F56ACB"/>
    <w:rsid w:val="00F57113"/>
    <w:rsid w:val="00F57B47"/>
    <w:rsid w:val="00F57F39"/>
    <w:rsid w:val="00F60226"/>
    <w:rsid w:val="00F60564"/>
    <w:rsid w:val="00F612C6"/>
    <w:rsid w:val="00F61396"/>
    <w:rsid w:val="00F61EAA"/>
    <w:rsid w:val="00F62871"/>
    <w:rsid w:val="00F62D28"/>
    <w:rsid w:val="00F62F34"/>
    <w:rsid w:val="00F63044"/>
    <w:rsid w:val="00F63844"/>
    <w:rsid w:val="00F63A5F"/>
    <w:rsid w:val="00F63DF1"/>
    <w:rsid w:val="00F657D7"/>
    <w:rsid w:val="00F6630D"/>
    <w:rsid w:val="00F67FAB"/>
    <w:rsid w:val="00F709E8"/>
    <w:rsid w:val="00F70C43"/>
    <w:rsid w:val="00F71D79"/>
    <w:rsid w:val="00F71DE9"/>
    <w:rsid w:val="00F71E67"/>
    <w:rsid w:val="00F732E1"/>
    <w:rsid w:val="00F73C78"/>
    <w:rsid w:val="00F741C4"/>
    <w:rsid w:val="00F746D0"/>
    <w:rsid w:val="00F75915"/>
    <w:rsid w:val="00F769E6"/>
    <w:rsid w:val="00F769ED"/>
    <w:rsid w:val="00F76B22"/>
    <w:rsid w:val="00F76E55"/>
    <w:rsid w:val="00F76FE0"/>
    <w:rsid w:val="00F77940"/>
    <w:rsid w:val="00F77A59"/>
    <w:rsid w:val="00F800CA"/>
    <w:rsid w:val="00F80D97"/>
    <w:rsid w:val="00F80EE0"/>
    <w:rsid w:val="00F81760"/>
    <w:rsid w:val="00F81BA7"/>
    <w:rsid w:val="00F82268"/>
    <w:rsid w:val="00F827D2"/>
    <w:rsid w:val="00F82BEA"/>
    <w:rsid w:val="00F82F0B"/>
    <w:rsid w:val="00F8374C"/>
    <w:rsid w:val="00F84727"/>
    <w:rsid w:val="00F8496F"/>
    <w:rsid w:val="00F85AE6"/>
    <w:rsid w:val="00F8721F"/>
    <w:rsid w:val="00F87AA0"/>
    <w:rsid w:val="00F87F83"/>
    <w:rsid w:val="00F909FF"/>
    <w:rsid w:val="00F91FEA"/>
    <w:rsid w:val="00F924A1"/>
    <w:rsid w:val="00F92F5E"/>
    <w:rsid w:val="00F94B0D"/>
    <w:rsid w:val="00F9521B"/>
    <w:rsid w:val="00F954BA"/>
    <w:rsid w:val="00F9563F"/>
    <w:rsid w:val="00F95DE7"/>
    <w:rsid w:val="00F962BD"/>
    <w:rsid w:val="00FA092E"/>
    <w:rsid w:val="00FA0AC8"/>
    <w:rsid w:val="00FA134F"/>
    <w:rsid w:val="00FA15B1"/>
    <w:rsid w:val="00FA385A"/>
    <w:rsid w:val="00FA3AA1"/>
    <w:rsid w:val="00FA4505"/>
    <w:rsid w:val="00FA4DE8"/>
    <w:rsid w:val="00FA58FC"/>
    <w:rsid w:val="00FA640C"/>
    <w:rsid w:val="00FA6929"/>
    <w:rsid w:val="00FA7B13"/>
    <w:rsid w:val="00FB0E1B"/>
    <w:rsid w:val="00FB1319"/>
    <w:rsid w:val="00FB142A"/>
    <w:rsid w:val="00FB1F47"/>
    <w:rsid w:val="00FB3278"/>
    <w:rsid w:val="00FB34A0"/>
    <w:rsid w:val="00FB3500"/>
    <w:rsid w:val="00FB3F1F"/>
    <w:rsid w:val="00FB4091"/>
    <w:rsid w:val="00FB4C40"/>
    <w:rsid w:val="00FB52FE"/>
    <w:rsid w:val="00FB57DD"/>
    <w:rsid w:val="00FB6BCE"/>
    <w:rsid w:val="00FB74CB"/>
    <w:rsid w:val="00FB7591"/>
    <w:rsid w:val="00FB7937"/>
    <w:rsid w:val="00FC03F1"/>
    <w:rsid w:val="00FC0429"/>
    <w:rsid w:val="00FC058A"/>
    <w:rsid w:val="00FC0BD4"/>
    <w:rsid w:val="00FC0FF8"/>
    <w:rsid w:val="00FC19C2"/>
    <w:rsid w:val="00FC1C68"/>
    <w:rsid w:val="00FC2005"/>
    <w:rsid w:val="00FC2DAA"/>
    <w:rsid w:val="00FC2F29"/>
    <w:rsid w:val="00FC3403"/>
    <w:rsid w:val="00FC34AF"/>
    <w:rsid w:val="00FC39BE"/>
    <w:rsid w:val="00FC3AF2"/>
    <w:rsid w:val="00FC3FCA"/>
    <w:rsid w:val="00FC41BC"/>
    <w:rsid w:val="00FC5328"/>
    <w:rsid w:val="00FC5686"/>
    <w:rsid w:val="00FC6022"/>
    <w:rsid w:val="00FC64B4"/>
    <w:rsid w:val="00FC700F"/>
    <w:rsid w:val="00FC7236"/>
    <w:rsid w:val="00FC74CB"/>
    <w:rsid w:val="00FC7C20"/>
    <w:rsid w:val="00FC7D96"/>
    <w:rsid w:val="00FC7E8B"/>
    <w:rsid w:val="00FC7ED8"/>
    <w:rsid w:val="00FD0262"/>
    <w:rsid w:val="00FD0B96"/>
    <w:rsid w:val="00FD15A1"/>
    <w:rsid w:val="00FD2FA4"/>
    <w:rsid w:val="00FD33FF"/>
    <w:rsid w:val="00FD35E0"/>
    <w:rsid w:val="00FD3909"/>
    <w:rsid w:val="00FD43C9"/>
    <w:rsid w:val="00FD44E3"/>
    <w:rsid w:val="00FD45AC"/>
    <w:rsid w:val="00FD52E5"/>
    <w:rsid w:val="00FD5339"/>
    <w:rsid w:val="00FD56B4"/>
    <w:rsid w:val="00FD5FEF"/>
    <w:rsid w:val="00FD604E"/>
    <w:rsid w:val="00FD658D"/>
    <w:rsid w:val="00FD68BA"/>
    <w:rsid w:val="00FD6AD1"/>
    <w:rsid w:val="00FD72A9"/>
    <w:rsid w:val="00FD72D4"/>
    <w:rsid w:val="00FD7420"/>
    <w:rsid w:val="00FD7BF6"/>
    <w:rsid w:val="00FD7FB0"/>
    <w:rsid w:val="00FE03F5"/>
    <w:rsid w:val="00FE0643"/>
    <w:rsid w:val="00FE10B9"/>
    <w:rsid w:val="00FE11C5"/>
    <w:rsid w:val="00FE11E4"/>
    <w:rsid w:val="00FE16FA"/>
    <w:rsid w:val="00FE3FB2"/>
    <w:rsid w:val="00FE4801"/>
    <w:rsid w:val="00FE4B6D"/>
    <w:rsid w:val="00FE76BB"/>
    <w:rsid w:val="00FE7D84"/>
    <w:rsid w:val="00FF06A4"/>
    <w:rsid w:val="00FF149A"/>
    <w:rsid w:val="00FF28D3"/>
    <w:rsid w:val="00FF2DC2"/>
    <w:rsid w:val="00FF331A"/>
    <w:rsid w:val="00FF34ED"/>
    <w:rsid w:val="00FF36F2"/>
    <w:rsid w:val="00FF4318"/>
    <w:rsid w:val="00FF4350"/>
    <w:rsid w:val="00FF4B06"/>
    <w:rsid w:val="00FF5CE0"/>
    <w:rsid w:val="00FF5D13"/>
    <w:rsid w:val="00FF667B"/>
    <w:rsid w:val="00FF6D12"/>
    <w:rsid w:val="00FF6DBD"/>
    <w:rsid w:val="00FF711C"/>
    <w:rsid w:val="00FF75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BF"/>
    <w:rPr>
      <w:rFonts w:ascii="Arial" w:hAnsi="Arial"/>
      <w:lang w:val="en-GB" w:eastAsia="tr-TR"/>
    </w:rPr>
  </w:style>
  <w:style w:type="paragraph" w:styleId="Balk1">
    <w:name w:val="heading 1"/>
    <w:basedOn w:val="Normal"/>
    <w:next w:val="Normal"/>
    <w:link w:val="Balk1Char"/>
    <w:qFormat/>
    <w:rsid w:val="00081A08"/>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Balk6">
    <w:name w:val="heading 6"/>
    <w:basedOn w:val="Normal"/>
    <w:next w:val="Normal"/>
    <w:link w:val="Balk6Char"/>
    <w:qFormat/>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Kpr">
    <w:name w:val="Hyperlink"/>
    <w:uiPriority w:val="99"/>
    <w:rPr>
      <w:color w:val="0000FF"/>
      <w:u w:val="single"/>
    </w:rPr>
  </w:style>
  <w:style w:type="paragraph" w:styleId="Altbilgi">
    <w:name w:val="footer"/>
    <w:basedOn w:val="Normal"/>
    <w:link w:val="Altbilgi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onMetni">
    <w:name w:val="Balloon Text"/>
    <w:basedOn w:val="Normal"/>
    <w:link w:val="BalonMetniChar"/>
    <w:semiHidden/>
    <w:rsid w:val="00F30807"/>
    <w:rPr>
      <w:rFonts w:ascii="Tahoma" w:hAnsi="Tahoma" w:cs="Tahoma"/>
      <w:sz w:val="16"/>
      <w:szCs w:val="16"/>
    </w:rPr>
  </w:style>
  <w:style w:type="character" w:styleId="AklamaBavurusu">
    <w:name w:val="annotation reference"/>
    <w:semiHidden/>
    <w:rsid w:val="00027DC6"/>
    <w:rPr>
      <w:sz w:val="16"/>
      <w:szCs w:val="16"/>
    </w:rPr>
  </w:style>
  <w:style w:type="paragraph" w:styleId="AklamaMetni">
    <w:name w:val="annotation text"/>
    <w:basedOn w:val="Normal"/>
    <w:link w:val="AklamaMetniChar"/>
    <w:semiHidden/>
    <w:rsid w:val="00027DC6"/>
  </w:style>
  <w:style w:type="paragraph" w:styleId="AklamaKonusu">
    <w:name w:val="annotation subject"/>
    <w:basedOn w:val="AklamaMetni"/>
    <w:next w:val="AklamaMetni"/>
    <w:link w:val="AklamaKonusu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SayfaNumaras">
    <w:name w:val="page number"/>
    <w:basedOn w:val="VarsaylanParagrafYazTipi"/>
    <w:rsid w:val="007D75B3"/>
  </w:style>
  <w:style w:type="paragraph" w:styleId="stbilgi">
    <w:name w:val="header"/>
    <w:basedOn w:val="Normal"/>
    <w:link w:val="stbilgiChar"/>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DzMetin">
    <w:name w:val="Plain Text"/>
    <w:basedOn w:val="Normal"/>
    <w:link w:val="DzMetinChar"/>
    <w:uiPriority w:val="99"/>
    <w:rsid w:val="002256CE"/>
    <w:rPr>
      <w:rFonts w:ascii="Courier New" w:hAnsi="Courier New"/>
      <w:lang w:val="x-none" w:eastAsia="x-none"/>
    </w:rPr>
  </w:style>
  <w:style w:type="character" w:customStyle="1" w:styleId="DzMetinChar">
    <w:name w:val="Düz Metin Char"/>
    <w:link w:val="DzMetin"/>
    <w:uiPriority w:val="99"/>
    <w:rsid w:val="002256CE"/>
    <w:rPr>
      <w:rFonts w:ascii="Courier New" w:hAnsi="Courier New"/>
      <w:lang w:val="x-none" w:eastAsia="x-none" w:bidi="ar-SA"/>
    </w:rPr>
  </w:style>
  <w:style w:type="character" w:customStyle="1" w:styleId="AltbilgiChar">
    <w:name w:val="Altbilgi Char"/>
    <w:link w:val="Altbilgi"/>
    <w:uiPriority w:val="99"/>
    <w:rsid w:val="00EA2CA4"/>
    <w:rPr>
      <w:rFonts w:ascii="Arial" w:hAnsi="Arial"/>
      <w:sz w:val="12"/>
      <w:lang w:val="en-GB"/>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41550E"/>
    <w:rPr>
      <w:color w:val="800080"/>
      <w:u w:val="single"/>
    </w:rPr>
  </w:style>
  <w:style w:type="paragraph" w:styleId="T1">
    <w:name w:val="toc 1"/>
    <w:basedOn w:val="Normal"/>
    <w:next w:val="Normal"/>
    <w:autoRedefine/>
    <w:uiPriority w:val="39"/>
    <w:qFormat/>
    <w:rsid w:val="00AE518F"/>
    <w:pPr>
      <w:spacing w:before="120"/>
    </w:pPr>
    <w:rPr>
      <w:rFonts w:asciiTheme="minorHAnsi" w:hAnsiTheme="minorHAnsi"/>
      <w:b/>
      <w:sz w:val="24"/>
      <w:szCs w:val="24"/>
    </w:rPr>
  </w:style>
  <w:style w:type="paragraph" w:styleId="T2">
    <w:name w:val="toc 2"/>
    <w:basedOn w:val="Normal"/>
    <w:next w:val="Normal"/>
    <w:autoRedefine/>
    <w:uiPriority w:val="39"/>
    <w:qFormat/>
    <w:rsid w:val="00D61B8A"/>
    <w:pPr>
      <w:ind w:left="200"/>
    </w:pPr>
    <w:rPr>
      <w:rFonts w:asciiTheme="minorHAnsi" w:hAnsiTheme="minorHAnsi"/>
      <w:b/>
      <w:sz w:val="22"/>
      <w:szCs w:val="22"/>
    </w:rPr>
  </w:style>
  <w:style w:type="paragraph" w:styleId="T3">
    <w:name w:val="toc 3"/>
    <w:basedOn w:val="Normal"/>
    <w:next w:val="Normal"/>
    <w:autoRedefine/>
    <w:uiPriority w:val="39"/>
    <w:qFormat/>
    <w:rsid w:val="00D61B8A"/>
    <w:pPr>
      <w:ind w:left="400"/>
    </w:pPr>
    <w:rPr>
      <w:rFonts w:asciiTheme="minorHAnsi" w:hAnsiTheme="minorHAnsi"/>
      <w:sz w:val="22"/>
      <w:szCs w:val="22"/>
    </w:rPr>
  </w:style>
  <w:style w:type="paragraph" w:styleId="T4">
    <w:name w:val="toc 4"/>
    <w:basedOn w:val="Normal"/>
    <w:next w:val="Normal"/>
    <w:autoRedefine/>
    <w:rsid w:val="00D61B8A"/>
    <w:pPr>
      <w:ind w:left="600"/>
    </w:pPr>
    <w:rPr>
      <w:rFonts w:asciiTheme="minorHAnsi" w:hAnsiTheme="minorHAnsi"/>
    </w:rPr>
  </w:style>
  <w:style w:type="paragraph" w:styleId="T5">
    <w:name w:val="toc 5"/>
    <w:basedOn w:val="Normal"/>
    <w:next w:val="Normal"/>
    <w:autoRedefine/>
    <w:rsid w:val="00D61B8A"/>
    <w:pPr>
      <w:ind w:left="800"/>
    </w:pPr>
    <w:rPr>
      <w:rFonts w:asciiTheme="minorHAnsi" w:hAnsiTheme="minorHAnsi"/>
    </w:rPr>
  </w:style>
  <w:style w:type="paragraph" w:styleId="T6">
    <w:name w:val="toc 6"/>
    <w:basedOn w:val="Normal"/>
    <w:next w:val="Normal"/>
    <w:autoRedefine/>
    <w:rsid w:val="00D61B8A"/>
    <w:pPr>
      <w:ind w:left="1000"/>
    </w:pPr>
    <w:rPr>
      <w:rFonts w:asciiTheme="minorHAnsi" w:hAnsiTheme="minorHAnsi"/>
    </w:rPr>
  </w:style>
  <w:style w:type="paragraph" w:styleId="T7">
    <w:name w:val="toc 7"/>
    <w:basedOn w:val="Normal"/>
    <w:next w:val="Normal"/>
    <w:autoRedefine/>
    <w:rsid w:val="00D61B8A"/>
    <w:pPr>
      <w:ind w:left="1200"/>
    </w:pPr>
    <w:rPr>
      <w:rFonts w:asciiTheme="minorHAnsi" w:hAnsiTheme="minorHAnsi"/>
    </w:rPr>
  </w:style>
  <w:style w:type="paragraph" w:styleId="T8">
    <w:name w:val="toc 8"/>
    <w:basedOn w:val="Normal"/>
    <w:next w:val="Normal"/>
    <w:autoRedefine/>
    <w:rsid w:val="00D61B8A"/>
    <w:pPr>
      <w:ind w:left="1400"/>
    </w:pPr>
    <w:rPr>
      <w:rFonts w:asciiTheme="minorHAnsi" w:hAnsiTheme="minorHAnsi"/>
    </w:rPr>
  </w:style>
  <w:style w:type="paragraph" w:styleId="AltKonuBal">
    <w:name w:val="Subtitle"/>
    <w:basedOn w:val="Normal"/>
    <w:link w:val="AltKonuBalChar"/>
    <w:qFormat/>
    <w:rsid w:val="00B155D2"/>
    <w:pPr>
      <w:spacing w:before="120" w:after="120"/>
      <w:jc w:val="center"/>
    </w:pPr>
    <w:rPr>
      <w:b/>
      <w:snapToGrid w:val="0"/>
      <w:sz w:val="28"/>
      <w:lang w:val="fr-BE" w:eastAsia="en-US"/>
    </w:rPr>
  </w:style>
  <w:style w:type="character" w:customStyle="1" w:styleId="AltKonuBalChar">
    <w:name w:val="Alt Konu Başlığı Char"/>
    <w:basedOn w:val="VarsaylanParagrafYazTipi"/>
    <w:link w:val="AltKonuBal"/>
    <w:rsid w:val="00B155D2"/>
    <w:rPr>
      <w:rFonts w:ascii="Arial" w:hAnsi="Arial"/>
      <w:b/>
      <w:snapToGrid w:val="0"/>
      <w:sz w:val="28"/>
      <w:lang w:val="fr-BE"/>
    </w:rPr>
  </w:style>
  <w:style w:type="character" w:styleId="Gl">
    <w:name w:val="Strong"/>
    <w:basedOn w:val="VarsaylanParagrafYazTipi"/>
    <w:uiPriority w:val="22"/>
    <w:qFormat/>
    <w:rsid w:val="007F68C8"/>
    <w:rPr>
      <w:b/>
      <w:bCs/>
    </w:rPr>
  </w:style>
  <w:style w:type="paragraph" w:styleId="Dizin1">
    <w:name w:val="index 1"/>
    <w:basedOn w:val="Normal"/>
    <w:next w:val="Normal"/>
    <w:autoRedefine/>
    <w:rsid w:val="009811CA"/>
    <w:pPr>
      <w:ind w:left="200" w:hanging="200"/>
    </w:pPr>
  </w:style>
  <w:style w:type="paragraph" w:styleId="Dizin2">
    <w:name w:val="index 2"/>
    <w:basedOn w:val="Normal"/>
    <w:next w:val="Normal"/>
    <w:autoRedefine/>
    <w:rsid w:val="009811CA"/>
    <w:pPr>
      <w:ind w:left="400" w:hanging="200"/>
    </w:pPr>
  </w:style>
  <w:style w:type="paragraph" w:styleId="Dizin3">
    <w:name w:val="index 3"/>
    <w:basedOn w:val="Normal"/>
    <w:next w:val="Normal"/>
    <w:autoRedefine/>
    <w:rsid w:val="009811CA"/>
    <w:pPr>
      <w:ind w:left="600" w:hanging="200"/>
    </w:pPr>
  </w:style>
  <w:style w:type="paragraph" w:styleId="Dizin4">
    <w:name w:val="index 4"/>
    <w:basedOn w:val="Normal"/>
    <w:next w:val="Normal"/>
    <w:autoRedefine/>
    <w:rsid w:val="009811CA"/>
    <w:pPr>
      <w:ind w:left="800" w:hanging="200"/>
    </w:pPr>
  </w:style>
  <w:style w:type="paragraph" w:styleId="Dizin5">
    <w:name w:val="index 5"/>
    <w:basedOn w:val="Normal"/>
    <w:next w:val="Normal"/>
    <w:autoRedefine/>
    <w:rsid w:val="009811CA"/>
    <w:pPr>
      <w:ind w:left="1000" w:hanging="200"/>
    </w:pPr>
  </w:style>
  <w:style w:type="paragraph" w:styleId="Dizin6">
    <w:name w:val="index 6"/>
    <w:basedOn w:val="Normal"/>
    <w:next w:val="Normal"/>
    <w:autoRedefine/>
    <w:rsid w:val="009811CA"/>
    <w:pPr>
      <w:ind w:left="1200" w:hanging="200"/>
    </w:pPr>
  </w:style>
  <w:style w:type="paragraph" w:styleId="Dizin7">
    <w:name w:val="index 7"/>
    <w:basedOn w:val="Normal"/>
    <w:next w:val="Normal"/>
    <w:autoRedefine/>
    <w:rsid w:val="009811CA"/>
    <w:pPr>
      <w:ind w:left="1400" w:hanging="200"/>
    </w:pPr>
  </w:style>
  <w:style w:type="paragraph" w:styleId="Dizin8">
    <w:name w:val="index 8"/>
    <w:basedOn w:val="Normal"/>
    <w:next w:val="Normal"/>
    <w:autoRedefine/>
    <w:rsid w:val="009811CA"/>
    <w:pPr>
      <w:ind w:left="1600" w:hanging="200"/>
    </w:pPr>
  </w:style>
  <w:style w:type="paragraph" w:styleId="Dizin9">
    <w:name w:val="index 9"/>
    <w:basedOn w:val="Normal"/>
    <w:next w:val="Normal"/>
    <w:autoRedefine/>
    <w:rsid w:val="009811CA"/>
    <w:pPr>
      <w:ind w:left="1800" w:hanging="200"/>
    </w:pPr>
  </w:style>
  <w:style w:type="paragraph" w:styleId="DizinBal">
    <w:name w:val="index heading"/>
    <w:basedOn w:val="Normal"/>
    <w:next w:val="Dizin1"/>
    <w:rsid w:val="009811CA"/>
  </w:style>
  <w:style w:type="character" w:customStyle="1" w:styleId="Balk1Char">
    <w:name w:val="Başlık 1 Char"/>
    <w:basedOn w:val="VarsaylanParagrafYazTipi"/>
    <w:link w:val="Balk1"/>
    <w:rsid w:val="00081A08"/>
    <w:rPr>
      <w:rFonts w:asciiTheme="minorHAnsi" w:eastAsiaTheme="majorEastAsia" w:hAnsiTheme="minorHAnsi" w:cstheme="majorBidi"/>
      <w:b/>
      <w:bCs/>
      <w:color w:val="345A8A" w:themeColor="accent1" w:themeShade="B5"/>
      <w:sz w:val="32"/>
      <w:szCs w:val="32"/>
      <w:lang w:val="en-GB" w:eastAsia="tr-TR"/>
    </w:rPr>
  </w:style>
  <w:style w:type="paragraph" w:styleId="TBal">
    <w:name w:val="TOC Heading"/>
    <w:basedOn w:val="Balk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Dzeltme">
    <w:name w:val="Revision"/>
    <w:hidden/>
    <w:uiPriority w:val="71"/>
    <w:rsid w:val="00FB3278"/>
    <w:rPr>
      <w:rFonts w:ascii="Arial" w:hAnsi="Arial"/>
      <w:lang w:val="en-GB" w:eastAsia="tr-TR"/>
    </w:rPr>
  </w:style>
  <w:style w:type="character" w:customStyle="1" w:styleId="AklamaMetniChar">
    <w:name w:val="Açıklama Metni Char"/>
    <w:basedOn w:val="VarsaylanParagrafYazTipi"/>
    <w:link w:val="AklamaMetni"/>
    <w:semiHidden/>
    <w:rsid w:val="00C37795"/>
    <w:rPr>
      <w:rFonts w:ascii="Arial" w:hAnsi="Arial"/>
      <w:lang w:val="en-GB" w:eastAsia="tr-TR"/>
    </w:rPr>
  </w:style>
  <w:style w:type="paragraph" w:styleId="DipnotMetni">
    <w:name w:val="footnote text"/>
    <w:basedOn w:val="Normal"/>
    <w:link w:val="DipnotMetniChar"/>
    <w:rsid w:val="00231174"/>
  </w:style>
  <w:style w:type="character" w:customStyle="1" w:styleId="DipnotMetniChar">
    <w:name w:val="Dipnot Metni Char"/>
    <w:basedOn w:val="VarsaylanParagrafYazTipi"/>
    <w:link w:val="DipnotMetni"/>
    <w:rsid w:val="00231174"/>
    <w:rPr>
      <w:rFonts w:ascii="Arial" w:hAnsi="Arial"/>
      <w:lang w:val="en-GB" w:eastAsia="tr-TR"/>
    </w:rPr>
  </w:style>
  <w:style w:type="character" w:styleId="DipnotBavurusu">
    <w:name w:val="footnote reference"/>
    <w:basedOn w:val="VarsaylanParagrafYazTipi"/>
    <w:rsid w:val="00231174"/>
    <w:rPr>
      <w:vertAlign w:val="superscript"/>
    </w:rPr>
  </w:style>
  <w:style w:type="paragraph" w:styleId="ResimYazs">
    <w:name w:val="caption"/>
    <w:basedOn w:val="Normal"/>
    <w:next w:val="Normal"/>
    <w:unhideWhenUsed/>
    <w:qFormat/>
    <w:rsid w:val="00B6241D"/>
    <w:pPr>
      <w:spacing w:after="200"/>
    </w:pPr>
    <w:rPr>
      <w:rFonts w:asciiTheme="majorHAnsi" w:hAnsiTheme="majorHAnsi"/>
      <w:b/>
      <w:bCs/>
      <w:sz w:val="18"/>
      <w:szCs w:val="18"/>
    </w:rPr>
  </w:style>
  <w:style w:type="character" w:customStyle="1" w:styleId="apple-converted-space">
    <w:name w:val="apple-converted-space"/>
    <w:basedOn w:val="VarsaylanParagrafYazTipi"/>
    <w:rsid w:val="00AB3C4F"/>
  </w:style>
  <w:style w:type="character" w:customStyle="1" w:styleId="AklamaKonusuChar">
    <w:name w:val="Açıklama Konusu Char"/>
    <w:basedOn w:val="AklamaMetniChar"/>
    <w:link w:val="AklamaKonusu"/>
    <w:uiPriority w:val="99"/>
    <w:semiHidden/>
    <w:rsid w:val="00807CDA"/>
    <w:rPr>
      <w:rFonts w:ascii="Arial" w:hAnsi="Arial"/>
      <w:b/>
      <w:bCs/>
      <w:lang w:val="en-GB" w:eastAsia="tr-TR"/>
    </w:rPr>
  </w:style>
  <w:style w:type="character" w:styleId="YerTutucuMetni">
    <w:name w:val="Placeholder Text"/>
    <w:basedOn w:val="VarsaylanParagrafYazTipi"/>
    <w:uiPriority w:val="67"/>
    <w:rsid w:val="000B563C"/>
    <w:rPr>
      <w:color w:val="808080"/>
    </w:rPr>
  </w:style>
  <w:style w:type="character" w:customStyle="1" w:styleId="Balk6Char">
    <w:name w:val="Başlık 6 Char"/>
    <w:basedOn w:val="VarsaylanParagrafYazTipi"/>
    <w:link w:val="Balk6"/>
    <w:rsid w:val="00452081"/>
    <w:rPr>
      <w:i/>
      <w:sz w:val="22"/>
      <w:lang w:val="en-GB" w:eastAsia="tr-TR"/>
    </w:rPr>
  </w:style>
  <w:style w:type="character" w:customStyle="1" w:styleId="BalonMetniChar">
    <w:name w:val="Balon Metni Char"/>
    <w:basedOn w:val="VarsaylanParagrafYazTipi"/>
    <w:link w:val="BalonMetni"/>
    <w:semiHidden/>
    <w:rsid w:val="00452081"/>
    <w:rPr>
      <w:rFonts w:ascii="Tahoma" w:hAnsi="Tahoma" w:cs="Tahoma"/>
      <w:sz w:val="16"/>
      <w:szCs w:val="16"/>
      <w:lang w:val="en-GB" w:eastAsia="tr-TR"/>
    </w:rPr>
  </w:style>
  <w:style w:type="character" w:customStyle="1" w:styleId="stbilgiChar">
    <w:name w:val="Üstbilgi Char"/>
    <w:basedOn w:val="VarsaylanParagrafYazTipi"/>
    <w:link w:val="stbilgi"/>
    <w:rsid w:val="00452081"/>
    <w:rPr>
      <w:rFonts w:ascii="Arial" w:hAnsi="Arial"/>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BF"/>
    <w:rPr>
      <w:rFonts w:ascii="Arial" w:hAnsi="Arial"/>
      <w:lang w:val="en-GB" w:eastAsia="tr-TR"/>
    </w:rPr>
  </w:style>
  <w:style w:type="paragraph" w:styleId="Balk1">
    <w:name w:val="heading 1"/>
    <w:basedOn w:val="Normal"/>
    <w:next w:val="Normal"/>
    <w:link w:val="Balk1Char"/>
    <w:qFormat/>
    <w:rsid w:val="00081A08"/>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Balk6">
    <w:name w:val="heading 6"/>
    <w:basedOn w:val="Normal"/>
    <w:next w:val="Normal"/>
    <w:link w:val="Balk6Char"/>
    <w:qFormat/>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Kpr">
    <w:name w:val="Hyperlink"/>
    <w:uiPriority w:val="99"/>
    <w:rPr>
      <w:color w:val="0000FF"/>
      <w:u w:val="single"/>
    </w:rPr>
  </w:style>
  <w:style w:type="paragraph" w:styleId="Altbilgi">
    <w:name w:val="footer"/>
    <w:basedOn w:val="Normal"/>
    <w:link w:val="Altbilgi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onMetni">
    <w:name w:val="Balloon Text"/>
    <w:basedOn w:val="Normal"/>
    <w:link w:val="BalonMetniChar"/>
    <w:semiHidden/>
    <w:rsid w:val="00F30807"/>
    <w:rPr>
      <w:rFonts w:ascii="Tahoma" w:hAnsi="Tahoma" w:cs="Tahoma"/>
      <w:sz w:val="16"/>
      <w:szCs w:val="16"/>
    </w:rPr>
  </w:style>
  <w:style w:type="character" w:styleId="AklamaBavurusu">
    <w:name w:val="annotation reference"/>
    <w:semiHidden/>
    <w:rsid w:val="00027DC6"/>
    <w:rPr>
      <w:sz w:val="16"/>
      <w:szCs w:val="16"/>
    </w:rPr>
  </w:style>
  <w:style w:type="paragraph" w:styleId="AklamaMetni">
    <w:name w:val="annotation text"/>
    <w:basedOn w:val="Normal"/>
    <w:link w:val="AklamaMetniChar"/>
    <w:semiHidden/>
    <w:rsid w:val="00027DC6"/>
  </w:style>
  <w:style w:type="paragraph" w:styleId="AklamaKonusu">
    <w:name w:val="annotation subject"/>
    <w:basedOn w:val="AklamaMetni"/>
    <w:next w:val="AklamaMetni"/>
    <w:link w:val="AklamaKonusu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SayfaNumaras">
    <w:name w:val="page number"/>
    <w:basedOn w:val="VarsaylanParagrafYazTipi"/>
    <w:rsid w:val="007D75B3"/>
  </w:style>
  <w:style w:type="paragraph" w:styleId="stbilgi">
    <w:name w:val="header"/>
    <w:basedOn w:val="Normal"/>
    <w:link w:val="stbilgiChar"/>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DzMetin">
    <w:name w:val="Plain Text"/>
    <w:basedOn w:val="Normal"/>
    <w:link w:val="DzMetinChar"/>
    <w:uiPriority w:val="99"/>
    <w:rsid w:val="002256CE"/>
    <w:rPr>
      <w:rFonts w:ascii="Courier New" w:hAnsi="Courier New"/>
      <w:lang w:val="x-none" w:eastAsia="x-none"/>
    </w:rPr>
  </w:style>
  <w:style w:type="character" w:customStyle="1" w:styleId="DzMetinChar">
    <w:name w:val="Düz Metin Char"/>
    <w:link w:val="DzMetin"/>
    <w:uiPriority w:val="99"/>
    <w:rsid w:val="002256CE"/>
    <w:rPr>
      <w:rFonts w:ascii="Courier New" w:hAnsi="Courier New"/>
      <w:lang w:val="x-none" w:eastAsia="x-none" w:bidi="ar-SA"/>
    </w:rPr>
  </w:style>
  <w:style w:type="character" w:customStyle="1" w:styleId="AltbilgiChar">
    <w:name w:val="Altbilgi Char"/>
    <w:link w:val="Altbilgi"/>
    <w:uiPriority w:val="99"/>
    <w:rsid w:val="00EA2CA4"/>
    <w:rPr>
      <w:rFonts w:ascii="Arial" w:hAnsi="Arial"/>
      <w:sz w:val="12"/>
      <w:lang w:val="en-GB"/>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41550E"/>
    <w:rPr>
      <w:color w:val="800080"/>
      <w:u w:val="single"/>
    </w:rPr>
  </w:style>
  <w:style w:type="paragraph" w:styleId="T1">
    <w:name w:val="toc 1"/>
    <w:basedOn w:val="Normal"/>
    <w:next w:val="Normal"/>
    <w:autoRedefine/>
    <w:uiPriority w:val="39"/>
    <w:qFormat/>
    <w:rsid w:val="00AE518F"/>
    <w:pPr>
      <w:spacing w:before="120"/>
    </w:pPr>
    <w:rPr>
      <w:rFonts w:asciiTheme="minorHAnsi" w:hAnsiTheme="minorHAnsi"/>
      <w:b/>
      <w:sz w:val="24"/>
      <w:szCs w:val="24"/>
    </w:rPr>
  </w:style>
  <w:style w:type="paragraph" w:styleId="T2">
    <w:name w:val="toc 2"/>
    <w:basedOn w:val="Normal"/>
    <w:next w:val="Normal"/>
    <w:autoRedefine/>
    <w:uiPriority w:val="39"/>
    <w:qFormat/>
    <w:rsid w:val="00D61B8A"/>
    <w:pPr>
      <w:ind w:left="200"/>
    </w:pPr>
    <w:rPr>
      <w:rFonts w:asciiTheme="minorHAnsi" w:hAnsiTheme="minorHAnsi"/>
      <w:b/>
      <w:sz w:val="22"/>
      <w:szCs w:val="22"/>
    </w:rPr>
  </w:style>
  <w:style w:type="paragraph" w:styleId="T3">
    <w:name w:val="toc 3"/>
    <w:basedOn w:val="Normal"/>
    <w:next w:val="Normal"/>
    <w:autoRedefine/>
    <w:uiPriority w:val="39"/>
    <w:qFormat/>
    <w:rsid w:val="00D61B8A"/>
    <w:pPr>
      <w:ind w:left="400"/>
    </w:pPr>
    <w:rPr>
      <w:rFonts w:asciiTheme="minorHAnsi" w:hAnsiTheme="minorHAnsi"/>
      <w:sz w:val="22"/>
      <w:szCs w:val="22"/>
    </w:rPr>
  </w:style>
  <w:style w:type="paragraph" w:styleId="T4">
    <w:name w:val="toc 4"/>
    <w:basedOn w:val="Normal"/>
    <w:next w:val="Normal"/>
    <w:autoRedefine/>
    <w:rsid w:val="00D61B8A"/>
    <w:pPr>
      <w:ind w:left="600"/>
    </w:pPr>
    <w:rPr>
      <w:rFonts w:asciiTheme="minorHAnsi" w:hAnsiTheme="minorHAnsi"/>
    </w:rPr>
  </w:style>
  <w:style w:type="paragraph" w:styleId="T5">
    <w:name w:val="toc 5"/>
    <w:basedOn w:val="Normal"/>
    <w:next w:val="Normal"/>
    <w:autoRedefine/>
    <w:rsid w:val="00D61B8A"/>
    <w:pPr>
      <w:ind w:left="800"/>
    </w:pPr>
    <w:rPr>
      <w:rFonts w:asciiTheme="minorHAnsi" w:hAnsiTheme="minorHAnsi"/>
    </w:rPr>
  </w:style>
  <w:style w:type="paragraph" w:styleId="T6">
    <w:name w:val="toc 6"/>
    <w:basedOn w:val="Normal"/>
    <w:next w:val="Normal"/>
    <w:autoRedefine/>
    <w:rsid w:val="00D61B8A"/>
    <w:pPr>
      <w:ind w:left="1000"/>
    </w:pPr>
    <w:rPr>
      <w:rFonts w:asciiTheme="minorHAnsi" w:hAnsiTheme="minorHAnsi"/>
    </w:rPr>
  </w:style>
  <w:style w:type="paragraph" w:styleId="T7">
    <w:name w:val="toc 7"/>
    <w:basedOn w:val="Normal"/>
    <w:next w:val="Normal"/>
    <w:autoRedefine/>
    <w:rsid w:val="00D61B8A"/>
    <w:pPr>
      <w:ind w:left="1200"/>
    </w:pPr>
    <w:rPr>
      <w:rFonts w:asciiTheme="minorHAnsi" w:hAnsiTheme="minorHAnsi"/>
    </w:rPr>
  </w:style>
  <w:style w:type="paragraph" w:styleId="T8">
    <w:name w:val="toc 8"/>
    <w:basedOn w:val="Normal"/>
    <w:next w:val="Normal"/>
    <w:autoRedefine/>
    <w:rsid w:val="00D61B8A"/>
    <w:pPr>
      <w:ind w:left="1400"/>
    </w:pPr>
    <w:rPr>
      <w:rFonts w:asciiTheme="minorHAnsi" w:hAnsiTheme="minorHAnsi"/>
    </w:rPr>
  </w:style>
  <w:style w:type="paragraph" w:styleId="AltKonuBal">
    <w:name w:val="Subtitle"/>
    <w:basedOn w:val="Normal"/>
    <w:link w:val="AltKonuBalChar"/>
    <w:qFormat/>
    <w:rsid w:val="00B155D2"/>
    <w:pPr>
      <w:spacing w:before="120" w:after="120"/>
      <w:jc w:val="center"/>
    </w:pPr>
    <w:rPr>
      <w:b/>
      <w:snapToGrid w:val="0"/>
      <w:sz w:val="28"/>
      <w:lang w:val="fr-BE" w:eastAsia="en-US"/>
    </w:rPr>
  </w:style>
  <w:style w:type="character" w:customStyle="1" w:styleId="AltKonuBalChar">
    <w:name w:val="Alt Konu Başlığı Char"/>
    <w:basedOn w:val="VarsaylanParagrafYazTipi"/>
    <w:link w:val="AltKonuBal"/>
    <w:rsid w:val="00B155D2"/>
    <w:rPr>
      <w:rFonts w:ascii="Arial" w:hAnsi="Arial"/>
      <w:b/>
      <w:snapToGrid w:val="0"/>
      <w:sz w:val="28"/>
      <w:lang w:val="fr-BE"/>
    </w:rPr>
  </w:style>
  <w:style w:type="character" w:styleId="Gl">
    <w:name w:val="Strong"/>
    <w:basedOn w:val="VarsaylanParagrafYazTipi"/>
    <w:uiPriority w:val="22"/>
    <w:qFormat/>
    <w:rsid w:val="007F68C8"/>
    <w:rPr>
      <w:b/>
      <w:bCs/>
    </w:rPr>
  </w:style>
  <w:style w:type="paragraph" w:styleId="Dizin1">
    <w:name w:val="index 1"/>
    <w:basedOn w:val="Normal"/>
    <w:next w:val="Normal"/>
    <w:autoRedefine/>
    <w:rsid w:val="009811CA"/>
    <w:pPr>
      <w:ind w:left="200" w:hanging="200"/>
    </w:pPr>
  </w:style>
  <w:style w:type="paragraph" w:styleId="Dizin2">
    <w:name w:val="index 2"/>
    <w:basedOn w:val="Normal"/>
    <w:next w:val="Normal"/>
    <w:autoRedefine/>
    <w:rsid w:val="009811CA"/>
    <w:pPr>
      <w:ind w:left="400" w:hanging="200"/>
    </w:pPr>
  </w:style>
  <w:style w:type="paragraph" w:styleId="Dizin3">
    <w:name w:val="index 3"/>
    <w:basedOn w:val="Normal"/>
    <w:next w:val="Normal"/>
    <w:autoRedefine/>
    <w:rsid w:val="009811CA"/>
    <w:pPr>
      <w:ind w:left="600" w:hanging="200"/>
    </w:pPr>
  </w:style>
  <w:style w:type="paragraph" w:styleId="Dizin4">
    <w:name w:val="index 4"/>
    <w:basedOn w:val="Normal"/>
    <w:next w:val="Normal"/>
    <w:autoRedefine/>
    <w:rsid w:val="009811CA"/>
    <w:pPr>
      <w:ind w:left="800" w:hanging="200"/>
    </w:pPr>
  </w:style>
  <w:style w:type="paragraph" w:styleId="Dizin5">
    <w:name w:val="index 5"/>
    <w:basedOn w:val="Normal"/>
    <w:next w:val="Normal"/>
    <w:autoRedefine/>
    <w:rsid w:val="009811CA"/>
    <w:pPr>
      <w:ind w:left="1000" w:hanging="200"/>
    </w:pPr>
  </w:style>
  <w:style w:type="paragraph" w:styleId="Dizin6">
    <w:name w:val="index 6"/>
    <w:basedOn w:val="Normal"/>
    <w:next w:val="Normal"/>
    <w:autoRedefine/>
    <w:rsid w:val="009811CA"/>
    <w:pPr>
      <w:ind w:left="1200" w:hanging="200"/>
    </w:pPr>
  </w:style>
  <w:style w:type="paragraph" w:styleId="Dizin7">
    <w:name w:val="index 7"/>
    <w:basedOn w:val="Normal"/>
    <w:next w:val="Normal"/>
    <w:autoRedefine/>
    <w:rsid w:val="009811CA"/>
    <w:pPr>
      <w:ind w:left="1400" w:hanging="200"/>
    </w:pPr>
  </w:style>
  <w:style w:type="paragraph" w:styleId="Dizin8">
    <w:name w:val="index 8"/>
    <w:basedOn w:val="Normal"/>
    <w:next w:val="Normal"/>
    <w:autoRedefine/>
    <w:rsid w:val="009811CA"/>
    <w:pPr>
      <w:ind w:left="1600" w:hanging="200"/>
    </w:pPr>
  </w:style>
  <w:style w:type="paragraph" w:styleId="Dizin9">
    <w:name w:val="index 9"/>
    <w:basedOn w:val="Normal"/>
    <w:next w:val="Normal"/>
    <w:autoRedefine/>
    <w:rsid w:val="009811CA"/>
    <w:pPr>
      <w:ind w:left="1800" w:hanging="200"/>
    </w:pPr>
  </w:style>
  <w:style w:type="paragraph" w:styleId="DizinBal">
    <w:name w:val="index heading"/>
    <w:basedOn w:val="Normal"/>
    <w:next w:val="Dizin1"/>
    <w:rsid w:val="009811CA"/>
  </w:style>
  <w:style w:type="character" w:customStyle="1" w:styleId="Balk1Char">
    <w:name w:val="Başlık 1 Char"/>
    <w:basedOn w:val="VarsaylanParagrafYazTipi"/>
    <w:link w:val="Balk1"/>
    <w:rsid w:val="00081A08"/>
    <w:rPr>
      <w:rFonts w:asciiTheme="minorHAnsi" w:eastAsiaTheme="majorEastAsia" w:hAnsiTheme="minorHAnsi" w:cstheme="majorBidi"/>
      <w:b/>
      <w:bCs/>
      <w:color w:val="345A8A" w:themeColor="accent1" w:themeShade="B5"/>
      <w:sz w:val="32"/>
      <w:szCs w:val="32"/>
      <w:lang w:val="en-GB" w:eastAsia="tr-TR"/>
    </w:rPr>
  </w:style>
  <w:style w:type="paragraph" w:styleId="TBal">
    <w:name w:val="TOC Heading"/>
    <w:basedOn w:val="Balk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Dzeltme">
    <w:name w:val="Revision"/>
    <w:hidden/>
    <w:uiPriority w:val="71"/>
    <w:rsid w:val="00FB3278"/>
    <w:rPr>
      <w:rFonts w:ascii="Arial" w:hAnsi="Arial"/>
      <w:lang w:val="en-GB" w:eastAsia="tr-TR"/>
    </w:rPr>
  </w:style>
  <w:style w:type="character" w:customStyle="1" w:styleId="AklamaMetniChar">
    <w:name w:val="Açıklama Metni Char"/>
    <w:basedOn w:val="VarsaylanParagrafYazTipi"/>
    <w:link w:val="AklamaMetni"/>
    <w:semiHidden/>
    <w:rsid w:val="00C37795"/>
    <w:rPr>
      <w:rFonts w:ascii="Arial" w:hAnsi="Arial"/>
      <w:lang w:val="en-GB" w:eastAsia="tr-TR"/>
    </w:rPr>
  </w:style>
  <w:style w:type="paragraph" w:styleId="DipnotMetni">
    <w:name w:val="footnote text"/>
    <w:basedOn w:val="Normal"/>
    <w:link w:val="DipnotMetniChar"/>
    <w:rsid w:val="00231174"/>
  </w:style>
  <w:style w:type="character" w:customStyle="1" w:styleId="DipnotMetniChar">
    <w:name w:val="Dipnot Metni Char"/>
    <w:basedOn w:val="VarsaylanParagrafYazTipi"/>
    <w:link w:val="DipnotMetni"/>
    <w:rsid w:val="00231174"/>
    <w:rPr>
      <w:rFonts w:ascii="Arial" w:hAnsi="Arial"/>
      <w:lang w:val="en-GB" w:eastAsia="tr-TR"/>
    </w:rPr>
  </w:style>
  <w:style w:type="character" w:styleId="DipnotBavurusu">
    <w:name w:val="footnote reference"/>
    <w:basedOn w:val="VarsaylanParagrafYazTipi"/>
    <w:rsid w:val="00231174"/>
    <w:rPr>
      <w:vertAlign w:val="superscript"/>
    </w:rPr>
  </w:style>
  <w:style w:type="paragraph" w:styleId="ResimYazs">
    <w:name w:val="caption"/>
    <w:basedOn w:val="Normal"/>
    <w:next w:val="Normal"/>
    <w:unhideWhenUsed/>
    <w:qFormat/>
    <w:rsid w:val="00B6241D"/>
    <w:pPr>
      <w:spacing w:after="200"/>
    </w:pPr>
    <w:rPr>
      <w:rFonts w:asciiTheme="majorHAnsi" w:hAnsiTheme="majorHAnsi"/>
      <w:b/>
      <w:bCs/>
      <w:sz w:val="18"/>
      <w:szCs w:val="18"/>
    </w:rPr>
  </w:style>
  <w:style w:type="character" w:customStyle="1" w:styleId="apple-converted-space">
    <w:name w:val="apple-converted-space"/>
    <w:basedOn w:val="VarsaylanParagrafYazTipi"/>
    <w:rsid w:val="00AB3C4F"/>
  </w:style>
  <w:style w:type="character" w:customStyle="1" w:styleId="AklamaKonusuChar">
    <w:name w:val="Açıklama Konusu Char"/>
    <w:basedOn w:val="AklamaMetniChar"/>
    <w:link w:val="AklamaKonusu"/>
    <w:uiPriority w:val="99"/>
    <w:semiHidden/>
    <w:rsid w:val="00807CDA"/>
    <w:rPr>
      <w:rFonts w:ascii="Arial" w:hAnsi="Arial"/>
      <w:b/>
      <w:bCs/>
      <w:lang w:val="en-GB" w:eastAsia="tr-TR"/>
    </w:rPr>
  </w:style>
  <w:style w:type="character" w:styleId="YerTutucuMetni">
    <w:name w:val="Placeholder Text"/>
    <w:basedOn w:val="VarsaylanParagrafYazTipi"/>
    <w:uiPriority w:val="67"/>
    <w:rsid w:val="000B563C"/>
    <w:rPr>
      <w:color w:val="808080"/>
    </w:rPr>
  </w:style>
  <w:style w:type="character" w:customStyle="1" w:styleId="Balk6Char">
    <w:name w:val="Başlık 6 Char"/>
    <w:basedOn w:val="VarsaylanParagrafYazTipi"/>
    <w:link w:val="Balk6"/>
    <w:rsid w:val="00452081"/>
    <w:rPr>
      <w:i/>
      <w:sz w:val="22"/>
      <w:lang w:val="en-GB" w:eastAsia="tr-TR"/>
    </w:rPr>
  </w:style>
  <w:style w:type="character" w:customStyle="1" w:styleId="BalonMetniChar">
    <w:name w:val="Balon Metni Char"/>
    <w:basedOn w:val="VarsaylanParagrafYazTipi"/>
    <w:link w:val="BalonMetni"/>
    <w:semiHidden/>
    <w:rsid w:val="00452081"/>
    <w:rPr>
      <w:rFonts w:ascii="Tahoma" w:hAnsi="Tahoma" w:cs="Tahoma"/>
      <w:sz w:val="16"/>
      <w:szCs w:val="16"/>
      <w:lang w:val="en-GB" w:eastAsia="tr-TR"/>
    </w:rPr>
  </w:style>
  <w:style w:type="character" w:customStyle="1" w:styleId="stbilgiChar">
    <w:name w:val="Üstbilgi Char"/>
    <w:basedOn w:val="VarsaylanParagrafYazTipi"/>
    <w:link w:val="stbilgi"/>
    <w:rsid w:val="00452081"/>
    <w:rPr>
      <w:rFonts w:ascii="Arial" w:hAnsi="Arial"/>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0">
      <w:bodyDiv w:val="1"/>
      <w:marLeft w:val="0"/>
      <w:marRight w:val="0"/>
      <w:marTop w:val="0"/>
      <w:marBottom w:val="0"/>
      <w:divBdr>
        <w:top w:val="none" w:sz="0" w:space="0" w:color="auto"/>
        <w:left w:val="none" w:sz="0" w:space="0" w:color="auto"/>
        <w:bottom w:val="none" w:sz="0" w:space="0" w:color="auto"/>
        <w:right w:val="none" w:sz="0" w:space="0" w:color="auto"/>
      </w:divBdr>
    </w:div>
    <w:div w:id="20592596">
      <w:bodyDiv w:val="1"/>
      <w:marLeft w:val="0"/>
      <w:marRight w:val="0"/>
      <w:marTop w:val="0"/>
      <w:marBottom w:val="0"/>
      <w:divBdr>
        <w:top w:val="none" w:sz="0" w:space="0" w:color="auto"/>
        <w:left w:val="none" w:sz="0" w:space="0" w:color="auto"/>
        <w:bottom w:val="none" w:sz="0" w:space="0" w:color="auto"/>
        <w:right w:val="none" w:sz="0" w:space="0" w:color="auto"/>
      </w:divBdr>
    </w:div>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69814369">
      <w:bodyDiv w:val="1"/>
      <w:marLeft w:val="0"/>
      <w:marRight w:val="0"/>
      <w:marTop w:val="0"/>
      <w:marBottom w:val="0"/>
      <w:divBdr>
        <w:top w:val="none" w:sz="0" w:space="0" w:color="auto"/>
        <w:left w:val="none" w:sz="0" w:space="0" w:color="auto"/>
        <w:bottom w:val="none" w:sz="0" w:space="0" w:color="auto"/>
        <w:right w:val="none" w:sz="0" w:space="0" w:color="auto"/>
      </w:divBdr>
    </w:div>
    <w:div w:id="156500849">
      <w:bodyDiv w:val="1"/>
      <w:marLeft w:val="0"/>
      <w:marRight w:val="0"/>
      <w:marTop w:val="0"/>
      <w:marBottom w:val="0"/>
      <w:divBdr>
        <w:top w:val="none" w:sz="0" w:space="0" w:color="auto"/>
        <w:left w:val="none" w:sz="0" w:space="0" w:color="auto"/>
        <w:bottom w:val="none" w:sz="0" w:space="0" w:color="auto"/>
        <w:right w:val="none" w:sz="0" w:space="0" w:color="auto"/>
      </w:divBdr>
    </w:div>
    <w:div w:id="19793707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56983153">
      <w:bodyDiv w:val="1"/>
      <w:marLeft w:val="0"/>
      <w:marRight w:val="0"/>
      <w:marTop w:val="0"/>
      <w:marBottom w:val="0"/>
      <w:divBdr>
        <w:top w:val="none" w:sz="0" w:space="0" w:color="auto"/>
        <w:left w:val="none" w:sz="0" w:space="0" w:color="auto"/>
        <w:bottom w:val="none" w:sz="0" w:space="0" w:color="auto"/>
        <w:right w:val="none" w:sz="0" w:space="0" w:color="auto"/>
      </w:divBdr>
    </w:div>
    <w:div w:id="264458511">
      <w:bodyDiv w:val="1"/>
      <w:marLeft w:val="0"/>
      <w:marRight w:val="0"/>
      <w:marTop w:val="0"/>
      <w:marBottom w:val="0"/>
      <w:divBdr>
        <w:top w:val="none" w:sz="0" w:space="0" w:color="auto"/>
        <w:left w:val="none" w:sz="0" w:space="0" w:color="auto"/>
        <w:bottom w:val="none" w:sz="0" w:space="0" w:color="auto"/>
        <w:right w:val="none" w:sz="0" w:space="0" w:color="auto"/>
      </w:divBdr>
    </w:div>
    <w:div w:id="293173750">
      <w:bodyDiv w:val="1"/>
      <w:marLeft w:val="0"/>
      <w:marRight w:val="0"/>
      <w:marTop w:val="0"/>
      <w:marBottom w:val="0"/>
      <w:divBdr>
        <w:top w:val="none" w:sz="0" w:space="0" w:color="auto"/>
        <w:left w:val="none" w:sz="0" w:space="0" w:color="auto"/>
        <w:bottom w:val="none" w:sz="0" w:space="0" w:color="auto"/>
        <w:right w:val="none" w:sz="0" w:space="0" w:color="auto"/>
      </w:divBdr>
      <w:divsChild>
        <w:div w:id="1418793413">
          <w:marLeft w:val="0"/>
          <w:marRight w:val="0"/>
          <w:marTop w:val="0"/>
          <w:marBottom w:val="0"/>
          <w:divBdr>
            <w:top w:val="none" w:sz="0" w:space="0" w:color="auto"/>
            <w:left w:val="none" w:sz="0" w:space="0" w:color="auto"/>
            <w:bottom w:val="none" w:sz="0" w:space="0" w:color="auto"/>
            <w:right w:val="none" w:sz="0" w:space="0" w:color="auto"/>
          </w:divBdr>
        </w:div>
        <w:div w:id="1169442454">
          <w:marLeft w:val="0"/>
          <w:marRight w:val="0"/>
          <w:marTop w:val="0"/>
          <w:marBottom w:val="0"/>
          <w:divBdr>
            <w:top w:val="none" w:sz="0" w:space="0" w:color="auto"/>
            <w:left w:val="none" w:sz="0" w:space="0" w:color="auto"/>
            <w:bottom w:val="none" w:sz="0" w:space="0" w:color="auto"/>
            <w:right w:val="none" w:sz="0" w:space="0" w:color="auto"/>
          </w:divBdr>
        </w:div>
      </w:divsChild>
    </w:div>
    <w:div w:id="41956532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64546589">
      <w:bodyDiv w:val="1"/>
      <w:marLeft w:val="0"/>
      <w:marRight w:val="0"/>
      <w:marTop w:val="0"/>
      <w:marBottom w:val="0"/>
      <w:divBdr>
        <w:top w:val="none" w:sz="0" w:space="0" w:color="auto"/>
        <w:left w:val="none" w:sz="0" w:space="0" w:color="auto"/>
        <w:bottom w:val="none" w:sz="0" w:space="0" w:color="auto"/>
        <w:right w:val="none" w:sz="0" w:space="0" w:color="auto"/>
      </w:divBdr>
      <w:divsChild>
        <w:div w:id="778527640">
          <w:marLeft w:val="0"/>
          <w:marRight w:val="0"/>
          <w:marTop w:val="0"/>
          <w:marBottom w:val="0"/>
          <w:divBdr>
            <w:top w:val="none" w:sz="0" w:space="0" w:color="auto"/>
            <w:left w:val="none" w:sz="0" w:space="0" w:color="auto"/>
            <w:bottom w:val="none" w:sz="0" w:space="0" w:color="auto"/>
            <w:right w:val="none" w:sz="0" w:space="0" w:color="auto"/>
          </w:divBdr>
        </w:div>
        <w:div w:id="1612398992">
          <w:marLeft w:val="0"/>
          <w:marRight w:val="0"/>
          <w:marTop w:val="0"/>
          <w:marBottom w:val="0"/>
          <w:divBdr>
            <w:top w:val="none" w:sz="0" w:space="0" w:color="auto"/>
            <w:left w:val="none" w:sz="0" w:space="0" w:color="auto"/>
            <w:bottom w:val="none" w:sz="0" w:space="0" w:color="auto"/>
            <w:right w:val="none" w:sz="0" w:space="0" w:color="auto"/>
          </w:divBdr>
        </w:div>
        <w:div w:id="1268200709">
          <w:marLeft w:val="0"/>
          <w:marRight w:val="0"/>
          <w:marTop w:val="0"/>
          <w:marBottom w:val="0"/>
          <w:divBdr>
            <w:top w:val="none" w:sz="0" w:space="0" w:color="auto"/>
            <w:left w:val="none" w:sz="0" w:space="0" w:color="auto"/>
            <w:bottom w:val="none" w:sz="0" w:space="0" w:color="auto"/>
            <w:right w:val="none" w:sz="0" w:space="0" w:color="auto"/>
          </w:divBdr>
        </w:div>
      </w:divsChild>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535197147">
      <w:bodyDiv w:val="1"/>
      <w:marLeft w:val="0"/>
      <w:marRight w:val="0"/>
      <w:marTop w:val="0"/>
      <w:marBottom w:val="0"/>
      <w:divBdr>
        <w:top w:val="none" w:sz="0" w:space="0" w:color="auto"/>
        <w:left w:val="none" w:sz="0" w:space="0" w:color="auto"/>
        <w:bottom w:val="none" w:sz="0" w:space="0" w:color="auto"/>
        <w:right w:val="none" w:sz="0" w:space="0" w:color="auto"/>
      </w:divBdr>
      <w:divsChild>
        <w:div w:id="1296061662">
          <w:marLeft w:val="0"/>
          <w:marRight w:val="0"/>
          <w:marTop w:val="0"/>
          <w:marBottom w:val="0"/>
          <w:divBdr>
            <w:top w:val="none" w:sz="0" w:space="0" w:color="auto"/>
            <w:left w:val="none" w:sz="0" w:space="0" w:color="auto"/>
            <w:bottom w:val="none" w:sz="0" w:space="0" w:color="auto"/>
            <w:right w:val="none" w:sz="0" w:space="0" w:color="auto"/>
          </w:divBdr>
        </w:div>
        <w:div w:id="1677414938">
          <w:marLeft w:val="0"/>
          <w:marRight w:val="0"/>
          <w:marTop w:val="0"/>
          <w:marBottom w:val="0"/>
          <w:divBdr>
            <w:top w:val="none" w:sz="0" w:space="0" w:color="auto"/>
            <w:left w:val="none" w:sz="0" w:space="0" w:color="auto"/>
            <w:bottom w:val="none" w:sz="0" w:space="0" w:color="auto"/>
            <w:right w:val="none" w:sz="0" w:space="0" w:color="auto"/>
          </w:divBdr>
        </w:div>
        <w:div w:id="1586063745">
          <w:marLeft w:val="0"/>
          <w:marRight w:val="0"/>
          <w:marTop w:val="0"/>
          <w:marBottom w:val="0"/>
          <w:divBdr>
            <w:top w:val="none" w:sz="0" w:space="0" w:color="auto"/>
            <w:left w:val="none" w:sz="0" w:space="0" w:color="auto"/>
            <w:bottom w:val="none" w:sz="0" w:space="0" w:color="auto"/>
            <w:right w:val="none" w:sz="0" w:space="0" w:color="auto"/>
          </w:divBdr>
        </w:div>
      </w:divsChild>
    </w:div>
    <w:div w:id="552735370">
      <w:bodyDiv w:val="1"/>
      <w:marLeft w:val="0"/>
      <w:marRight w:val="0"/>
      <w:marTop w:val="0"/>
      <w:marBottom w:val="0"/>
      <w:divBdr>
        <w:top w:val="none" w:sz="0" w:space="0" w:color="auto"/>
        <w:left w:val="none" w:sz="0" w:space="0" w:color="auto"/>
        <w:bottom w:val="none" w:sz="0" w:space="0" w:color="auto"/>
        <w:right w:val="none" w:sz="0" w:space="0" w:color="auto"/>
      </w:divBdr>
      <w:divsChild>
        <w:div w:id="1705979090">
          <w:marLeft w:val="0"/>
          <w:marRight w:val="0"/>
          <w:marTop w:val="0"/>
          <w:marBottom w:val="0"/>
          <w:divBdr>
            <w:top w:val="none" w:sz="0" w:space="0" w:color="auto"/>
            <w:left w:val="none" w:sz="0" w:space="0" w:color="auto"/>
            <w:bottom w:val="none" w:sz="0" w:space="0" w:color="auto"/>
            <w:right w:val="none" w:sz="0" w:space="0" w:color="auto"/>
          </w:divBdr>
          <w:divsChild>
            <w:div w:id="2104761535">
              <w:marLeft w:val="0"/>
              <w:marRight w:val="0"/>
              <w:marTop w:val="0"/>
              <w:marBottom w:val="0"/>
              <w:divBdr>
                <w:top w:val="none" w:sz="0" w:space="0" w:color="auto"/>
                <w:left w:val="none" w:sz="0" w:space="0" w:color="auto"/>
                <w:bottom w:val="none" w:sz="0" w:space="0" w:color="auto"/>
                <w:right w:val="none" w:sz="0" w:space="0" w:color="auto"/>
              </w:divBdr>
            </w:div>
          </w:divsChild>
        </w:div>
        <w:div w:id="55865184">
          <w:marLeft w:val="0"/>
          <w:marRight w:val="0"/>
          <w:marTop w:val="0"/>
          <w:marBottom w:val="0"/>
          <w:divBdr>
            <w:top w:val="none" w:sz="0" w:space="0" w:color="auto"/>
            <w:left w:val="none" w:sz="0" w:space="0" w:color="auto"/>
            <w:bottom w:val="none" w:sz="0" w:space="0" w:color="auto"/>
            <w:right w:val="none" w:sz="0" w:space="0" w:color="auto"/>
          </w:divBdr>
          <w:divsChild>
            <w:div w:id="2061510045">
              <w:marLeft w:val="0"/>
              <w:marRight w:val="0"/>
              <w:marTop w:val="0"/>
              <w:marBottom w:val="0"/>
              <w:divBdr>
                <w:top w:val="none" w:sz="0" w:space="0" w:color="auto"/>
                <w:left w:val="none" w:sz="0" w:space="0" w:color="auto"/>
                <w:bottom w:val="none" w:sz="0" w:space="0" w:color="auto"/>
                <w:right w:val="none" w:sz="0" w:space="0" w:color="auto"/>
              </w:divBdr>
            </w:div>
          </w:divsChild>
        </w:div>
        <w:div w:id="1483690105">
          <w:marLeft w:val="0"/>
          <w:marRight w:val="0"/>
          <w:marTop w:val="0"/>
          <w:marBottom w:val="0"/>
          <w:divBdr>
            <w:top w:val="none" w:sz="0" w:space="0" w:color="auto"/>
            <w:left w:val="none" w:sz="0" w:space="0" w:color="auto"/>
            <w:bottom w:val="none" w:sz="0" w:space="0" w:color="auto"/>
            <w:right w:val="none" w:sz="0" w:space="0" w:color="auto"/>
          </w:divBdr>
          <w:divsChild>
            <w:div w:id="1699969001">
              <w:marLeft w:val="0"/>
              <w:marRight w:val="0"/>
              <w:marTop w:val="0"/>
              <w:marBottom w:val="0"/>
              <w:divBdr>
                <w:top w:val="none" w:sz="0" w:space="0" w:color="auto"/>
                <w:left w:val="none" w:sz="0" w:space="0" w:color="auto"/>
                <w:bottom w:val="none" w:sz="0" w:space="0" w:color="auto"/>
                <w:right w:val="none" w:sz="0" w:space="0" w:color="auto"/>
              </w:divBdr>
            </w:div>
          </w:divsChild>
        </w:div>
        <w:div w:id="2120564009">
          <w:marLeft w:val="0"/>
          <w:marRight w:val="0"/>
          <w:marTop w:val="0"/>
          <w:marBottom w:val="0"/>
          <w:divBdr>
            <w:top w:val="none" w:sz="0" w:space="0" w:color="auto"/>
            <w:left w:val="none" w:sz="0" w:space="0" w:color="auto"/>
            <w:bottom w:val="none" w:sz="0" w:space="0" w:color="auto"/>
            <w:right w:val="none" w:sz="0" w:space="0" w:color="auto"/>
          </w:divBdr>
          <w:divsChild>
            <w:div w:id="1385720542">
              <w:marLeft w:val="0"/>
              <w:marRight w:val="0"/>
              <w:marTop w:val="0"/>
              <w:marBottom w:val="0"/>
              <w:divBdr>
                <w:top w:val="none" w:sz="0" w:space="0" w:color="auto"/>
                <w:left w:val="none" w:sz="0" w:space="0" w:color="auto"/>
                <w:bottom w:val="none" w:sz="0" w:space="0" w:color="auto"/>
                <w:right w:val="none" w:sz="0" w:space="0" w:color="auto"/>
              </w:divBdr>
            </w:div>
          </w:divsChild>
        </w:div>
        <w:div w:id="447705578">
          <w:marLeft w:val="0"/>
          <w:marRight w:val="0"/>
          <w:marTop w:val="0"/>
          <w:marBottom w:val="0"/>
          <w:divBdr>
            <w:top w:val="none" w:sz="0" w:space="0" w:color="auto"/>
            <w:left w:val="none" w:sz="0" w:space="0" w:color="auto"/>
            <w:bottom w:val="none" w:sz="0" w:space="0" w:color="auto"/>
            <w:right w:val="none" w:sz="0" w:space="0" w:color="auto"/>
          </w:divBdr>
          <w:divsChild>
            <w:div w:id="1595212554">
              <w:marLeft w:val="0"/>
              <w:marRight w:val="0"/>
              <w:marTop w:val="0"/>
              <w:marBottom w:val="0"/>
              <w:divBdr>
                <w:top w:val="none" w:sz="0" w:space="0" w:color="auto"/>
                <w:left w:val="none" w:sz="0" w:space="0" w:color="auto"/>
                <w:bottom w:val="none" w:sz="0" w:space="0" w:color="auto"/>
                <w:right w:val="none" w:sz="0" w:space="0" w:color="auto"/>
              </w:divBdr>
            </w:div>
          </w:divsChild>
        </w:div>
        <w:div w:id="1643270644">
          <w:marLeft w:val="0"/>
          <w:marRight w:val="0"/>
          <w:marTop w:val="0"/>
          <w:marBottom w:val="0"/>
          <w:divBdr>
            <w:top w:val="none" w:sz="0" w:space="0" w:color="auto"/>
            <w:left w:val="none" w:sz="0" w:space="0" w:color="auto"/>
            <w:bottom w:val="none" w:sz="0" w:space="0" w:color="auto"/>
            <w:right w:val="none" w:sz="0" w:space="0" w:color="auto"/>
          </w:divBdr>
          <w:divsChild>
            <w:div w:id="1327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37">
      <w:bodyDiv w:val="1"/>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
        <w:div w:id="1765148790">
          <w:marLeft w:val="0"/>
          <w:marRight w:val="0"/>
          <w:marTop w:val="0"/>
          <w:marBottom w:val="0"/>
          <w:divBdr>
            <w:top w:val="none" w:sz="0" w:space="0" w:color="auto"/>
            <w:left w:val="none" w:sz="0" w:space="0" w:color="auto"/>
            <w:bottom w:val="none" w:sz="0" w:space="0" w:color="auto"/>
            <w:right w:val="none" w:sz="0" w:space="0" w:color="auto"/>
          </w:divBdr>
        </w:div>
      </w:divsChild>
    </w:div>
    <w:div w:id="734083807">
      <w:bodyDiv w:val="1"/>
      <w:marLeft w:val="0"/>
      <w:marRight w:val="0"/>
      <w:marTop w:val="0"/>
      <w:marBottom w:val="0"/>
      <w:divBdr>
        <w:top w:val="none" w:sz="0" w:space="0" w:color="auto"/>
        <w:left w:val="none" w:sz="0" w:space="0" w:color="auto"/>
        <w:bottom w:val="none" w:sz="0" w:space="0" w:color="auto"/>
        <w:right w:val="none" w:sz="0" w:space="0" w:color="auto"/>
      </w:divBdr>
      <w:divsChild>
        <w:div w:id="655644058">
          <w:marLeft w:val="0"/>
          <w:marRight w:val="0"/>
          <w:marTop w:val="0"/>
          <w:marBottom w:val="0"/>
          <w:divBdr>
            <w:top w:val="none" w:sz="0" w:space="0" w:color="auto"/>
            <w:left w:val="none" w:sz="0" w:space="0" w:color="auto"/>
            <w:bottom w:val="none" w:sz="0" w:space="0" w:color="auto"/>
            <w:right w:val="none" w:sz="0" w:space="0" w:color="auto"/>
          </w:divBdr>
        </w:div>
        <w:div w:id="328102778">
          <w:marLeft w:val="0"/>
          <w:marRight w:val="0"/>
          <w:marTop w:val="0"/>
          <w:marBottom w:val="0"/>
          <w:divBdr>
            <w:top w:val="none" w:sz="0" w:space="0" w:color="auto"/>
            <w:left w:val="none" w:sz="0" w:space="0" w:color="auto"/>
            <w:bottom w:val="none" w:sz="0" w:space="0" w:color="auto"/>
            <w:right w:val="none" w:sz="0" w:space="0" w:color="auto"/>
          </w:divBdr>
        </w:div>
      </w:divsChild>
    </w:div>
    <w:div w:id="741877571">
      <w:bodyDiv w:val="1"/>
      <w:marLeft w:val="0"/>
      <w:marRight w:val="0"/>
      <w:marTop w:val="0"/>
      <w:marBottom w:val="0"/>
      <w:divBdr>
        <w:top w:val="none" w:sz="0" w:space="0" w:color="auto"/>
        <w:left w:val="none" w:sz="0" w:space="0" w:color="auto"/>
        <w:bottom w:val="none" w:sz="0" w:space="0" w:color="auto"/>
        <w:right w:val="none" w:sz="0" w:space="0" w:color="auto"/>
      </w:divBdr>
      <w:divsChild>
        <w:div w:id="1137526839">
          <w:marLeft w:val="0"/>
          <w:marRight w:val="0"/>
          <w:marTop w:val="0"/>
          <w:marBottom w:val="0"/>
          <w:divBdr>
            <w:top w:val="none" w:sz="0" w:space="0" w:color="auto"/>
            <w:left w:val="none" w:sz="0" w:space="0" w:color="auto"/>
            <w:bottom w:val="none" w:sz="0" w:space="0" w:color="auto"/>
            <w:right w:val="none" w:sz="0" w:space="0" w:color="auto"/>
          </w:divBdr>
        </w:div>
        <w:div w:id="105734115">
          <w:marLeft w:val="0"/>
          <w:marRight w:val="0"/>
          <w:marTop w:val="0"/>
          <w:marBottom w:val="0"/>
          <w:divBdr>
            <w:top w:val="none" w:sz="0" w:space="0" w:color="auto"/>
            <w:left w:val="none" w:sz="0" w:space="0" w:color="auto"/>
            <w:bottom w:val="none" w:sz="0" w:space="0" w:color="auto"/>
            <w:right w:val="none" w:sz="0" w:space="0" w:color="auto"/>
          </w:divBdr>
        </w:div>
        <w:div w:id="927466918">
          <w:marLeft w:val="0"/>
          <w:marRight w:val="0"/>
          <w:marTop w:val="0"/>
          <w:marBottom w:val="0"/>
          <w:divBdr>
            <w:top w:val="none" w:sz="0" w:space="0" w:color="auto"/>
            <w:left w:val="none" w:sz="0" w:space="0" w:color="auto"/>
            <w:bottom w:val="none" w:sz="0" w:space="0" w:color="auto"/>
            <w:right w:val="none" w:sz="0" w:space="0" w:color="auto"/>
          </w:divBdr>
        </w:div>
      </w:divsChild>
    </w:div>
    <w:div w:id="805850961">
      <w:bodyDiv w:val="1"/>
      <w:marLeft w:val="0"/>
      <w:marRight w:val="0"/>
      <w:marTop w:val="0"/>
      <w:marBottom w:val="0"/>
      <w:divBdr>
        <w:top w:val="none" w:sz="0" w:space="0" w:color="auto"/>
        <w:left w:val="none" w:sz="0" w:space="0" w:color="auto"/>
        <w:bottom w:val="none" w:sz="0" w:space="0" w:color="auto"/>
        <w:right w:val="none" w:sz="0" w:space="0" w:color="auto"/>
      </w:divBdr>
      <w:divsChild>
        <w:div w:id="2044746798">
          <w:marLeft w:val="0"/>
          <w:marRight w:val="0"/>
          <w:marTop w:val="0"/>
          <w:marBottom w:val="0"/>
          <w:divBdr>
            <w:top w:val="none" w:sz="0" w:space="0" w:color="auto"/>
            <w:left w:val="none" w:sz="0" w:space="0" w:color="auto"/>
            <w:bottom w:val="none" w:sz="0" w:space="0" w:color="auto"/>
            <w:right w:val="none" w:sz="0" w:space="0" w:color="auto"/>
          </w:divBdr>
        </w:div>
        <w:div w:id="1695573357">
          <w:marLeft w:val="0"/>
          <w:marRight w:val="0"/>
          <w:marTop w:val="0"/>
          <w:marBottom w:val="0"/>
          <w:divBdr>
            <w:top w:val="none" w:sz="0" w:space="0" w:color="auto"/>
            <w:left w:val="none" w:sz="0" w:space="0" w:color="auto"/>
            <w:bottom w:val="none" w:sz="0" w:space="0" w:color="auto"/>
            <w:right w:val="none" w:sz="0" w:space="0" w:color="auto"/>
          </w:divBdr>
        </w:div>
      </w:divsChild>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869562188">
      <w:bodyDiv w:val="1"/>
      <w:marLeft w:val="0"/>
      <w:marRight w:val="0"/>
      <w:marTop w:val="0"/>
      <w:marBottom w:val="0"/>
      <w:divBdr>
        <w:top w:val="none" w:sz="0" w:space="0" w:color="auto"/>
        <w:left w:val="none" w:sz="0" w:space="0" w:color="auto"/>
        <w:bottom w:val="none" w:sz="0" w:space="0" w:color="auto"/>
        <w:right w:val="none" w:sz="0" w:space="0" w:color="auto"/>
      </w:divBdr>
      <w:divsChild>
        <w:div w:id="2050179675">
          <w:marLeft w:val="0"/>
          <w:marRight w:val="0"/>
          <w:marTop w:val="0"/>
          <w:marBottom w:val="0"/>
          <w:divBdr>
            <w:top w:val="none" w:sz="0" w:space="0" w:color="auto"/>
            <w:left w:val="none" w:sz="0" w:space="0" w:color="auto"/>
            <w:bottom w:val="none" w:sz="0" w:space="0" w:color="auto"/>
            <w:right w:val="none" w:sz="0" w:space="0" w:color="auto"/>
          </w:divBdr>
        </w:div>
        <w:div w:id="1161000891">
          <w:marLeft w:val="0"/>
          <w:marRight w:val="0"/>
          <w:marTop w:val="0"/>
          <w:marBottom w:val="0"/>
          <w:divBdr>
            <w:top w:val="none" w:sz="0" w:space="0" w:color="auto"/>
            <w:left w:val="none" w:sz="0" w:space="0" w:color="auto"/>
            <w:bottom w:val="none" w:sz="0" w:space="0" w:color="auto"/>
            <w:right w:val="none" w:sz="0" w:space="0" w:color="auto"/>
          </w:divBdr>
        </w:div>
        <w:div w:id="1569613259">
          <w:marLeft w:val="0"/>
          <w:marRight w:val="0"/>
          <w:marTop w:val="0"/>
          <w:marBottom w:val="0"/>
          <w:divBdr>
            <w:top w:val="none" w:sz="0" w:space="0" w:color="auto"/>
            <w:left w:val="none" w:sz="0" w:space="0" w:color="auto"/>
            <w:bottom w:val="none" w:sz="0" w:space="0" w:color="auto"/>
            <w:right w:val="none" w:sz="0" w:space="0" w:color="auto"/>
          </w:divBdr>
        </w:div>
      </w:divsChild>
    </w:div>
    <w:div w:id="871190116">
      <w:bodyDiv w:val="1"/>
      <w:marLeft w:val="0"/>
      <w:marRight w:val="0"/>
      <w:marTop w:val="0"/>
      <w:marBottom w:val="0"/>
      <w:divBdr>
        <w:top w:val="none" w:sz="0" w:space="0" w:color="auto"/>
        <w:left w:val="none" w:sz="0" w:space="0" w:color="auto"/>
        <w:bottom w:val="none" w:sz="0" w:space="0" w:color="auto"/>
        <w:right w:val="none" w:sz="0" w:space="0" w:color="auto"/>
      </w:divBdr>
      <w:divsChild>
        <w:div w:id="230313233">
          <w:marLeft w:val="0"/>
          <w:marRight w:val="0"/>
          <w:marTop w:val="0"/>
          <w:marBottom w:val="0"/>
          <w:divBdr>
            <w:top w:val="none" w:sz="0" w:space="0" w:color="auto"/>
            <w:left w:val="none" w:sz="0" w:space="0" w:color="auto"/>
            <w:bottom w:val="none" w:sz="0" w:space="0" w:color="auto"/>
            <w:right w:val="none" w:sz="0" w:space="0" w:color="auto"/>
          </w:divBdr>
        </w:div>
        <w:div w:id="784932372">
          <w:marLeft w:val="0"/>
          <w:marRight w:val="0"/>
          <w:marTop w:val="0"/>
          <w:marBottom w:val="0"/>
          <w:divBdr>
            <w:top w:val="none" w:sz="0" w:space="0" w:color="auto"/>
            <w:left w:val="none" w:sz="0" w:space="0" w:color="auto"/>
            <w:bottom w:val="none" w:sz="0" w:space="0" w:color="auto"/>
            <w:right w:val="none" w:sz="0" w:space="0" w:color="auto"/>
          </w:divBdr>
        </w:div>
        <w:div w:id="1675495029">
          <w:marLeft w:val="0"/>
          <w:marRight w:val="0"/>
          <w:marTop w:val="0"/>
          <w:marBottom w:val="0"/>
          <w:divBdr>
            <w:top w:val="none" w:sz="0" w:space="0" w:color="auto"/>
            <w:left w:val="none" w:sz="0" w:space="0" w:color="auto"/>
            <w:bottom w:val="none" w:sz="0" w:space="0" w:color="auto"/>
            <w:right w:val="none" w:sz="0" w:space="0" w:color="auto"/>
          </w:divBdr>
        </w:div>
        <w:div w:id="813568389">
          <w:marLeft w:val="0"/>
          <w:marRight w:val="0"/>
          <w:marTop w:val="0"/>
          <w:marBottom w:val="0"/>
          <w:divBdr>
            <w:top w:val="none" w:sz="0" w:space="0" w:color="auto"/>
            <w:left w:val="none" w:sz="0" w:space="0" w:color="auto"/>
            <w:bottom w:val="none" w:sz="0" w:space="0" w:color="auto"/>
            <w:right w:val="none" w:sz="0" w:space="0" w:color="auto"/>
          </w:divBdr>
        </w:div>
        <w:div w:id="774593010">
          <w:marLeft w:val="0"/>
          <w:marRight w:val="0"/>
          <w:marTop w:val="0"/>
          <w:marBottom w:val="0"/>
          <w:divBdr>
            <w:top w:val="none" w:sz="0" w:space="0" w:color="auto"/>
            <w:left w:val="none" w:sz="0" w:space="0" w:color="auto"/>
            <w:bottom w:val="none" w:sz="0" w:space="0" w:color="auto"/>
            <w:right w:val="none" w:sz="0" w:space="0" w:color="auto"/>
          </w:divBdr>
        </w:div>
        <w:div w:id="987593027">
          <w:marLeft w:val="0"/>
          <w:marRight w:val="0"/>
          <w:marTop w:val="0"/>
          <w:marBottom w:val="0"/>
          <w:divBdr>
            <w:top w:val="none" w:sz="0" w:space="0" w:color="auto"/>
            <w:left w:val="none" w:sz="0" w:space="0" w:color="auto"/>
            <w:bottom w:val="none" w:sz="0" w:space="0" w:color="auto"/>
            <w:right w:val="none" w:sz="0" w:space="0" w:color="auto"/>
          </w:divBdr>
        </w:div>
        <w:div w:id="1046947617">
          <w:marLeft w:val="0"/>
          <w:marRight w:val="0"/>
          <w:marTop w:val="0"/>
          <w:marBottom w:val="0"/>
          <w:divBdr>
            <w:top w:val="none" w:sz="0" w:space="0" w:color="auto"/>
            <w:left w:val="none" w:sz="0" w:space="0" w:color="auto"/>
            <w:bottom w:val="none" w:sz="0" w:space="0" w:color="auto"/>
            <w:right w:val="none" w:sz="0" w:space="0" w:color="auto"/>
          </w:divBdr>
        </w:div>
      </w:divsChild>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952906892">
      <w:bodyDiv w:val="1"/>
      <w:marLeft w:val="0"/>
      <w:marRight w:val="0"/>
      <w:marTop w:val="0"/>
      <w:marBottom w:val="0"/>
      <w:divBdr>
        <w:top w:val="none" w:sz="0" w:space="0" w:color="auto"/>
        <w:left w:val="none" w:sz="0" w:space="0" w:color="auto"/>
        <w:bottom w:val="none" w:sz="0" w:space="0" w:color="auto"/>
        <w:right w:val="none" w:sz="0" w:space="0" w:color="auto"/>
      </w:divBdr>
    </w:div>
    <w:div w:id="993068404">
      <w:bodyDiv w:val="1"/>
      <w:marLeft w:val="0"/>
      <w:marRight w:val="0"/>
      <w:marTop w:val="0"/>
      <w:marBottom w:val="0"/>
      <w:divBdr>
        <w:top w:val="none" w:sz="0" w:space="0" w:color="auto"/>
        <w:left w:val="none" w:sz="0" w:space="0" w:color="auto"/>
        <w:bottom w:val="none" w:sz="0" w:space="0" w:color="auto"/>
        <w:right w:val="none" w:sz="0" w:space="0" w:color="auto"/>
      </w:divBdr>
      <w:divsChild>
        <w:div w:id="1126502946">
          <w:marLeft w:val="0"/>
          <w:marRight w:val="0"/>
          <w:marTop w:val="0"/>
          <w:marBottom w:val="0"/>
          <w:divBdr>
            <w:top w:val="none" w:sz="0" w:space="0" w:color="auto"/>
            <w:left w:val="none" w:sz="0" w:space="0" w:color="auto"/>
            <w:bottom w:val="none" w:sz="0" w:space="0" w:color="auto"/>
            <w:right w:val="none" w:sz="0" w:space="0" w:color="auto"/>
          </w:divBdr>
        </w:div>
      </w:divsChild>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084885005">
      <w:bodyDiv w:val="1"/>
      <w:marLeft w:val="0"/>
      <w:marRight w:val="0"/>
      <w:marTop w:val="0"/>
      <w:marBottom w:val="0"/>
      <w:divBdr>
        <w:top w:val="none" w:sz="0" w:space="0" w:color="auto"/>
        <w:left w:val="none" w:sz="0" w:space="0" w:color="auto"/>
        <w:bottom w:val="none" w:sz="0" w:space="0" w:color="auto"/>
        <w:right w:val="none" w:sz="0" w:space="0" w:color="auto"/>
      </w:divBdr>
    </w:div>
    <w:div w:id="1094474970">
      <w:bodyDiv w:val="1"/>
      <w:marLeft w:val="0"/>
      <w:marRight w:val="0"/>
      <w:marTop w:val="0"/>
      <w:marBottom w:val="0"/>
      <w:divBdr>
        <w:top w:val="none" w:sz="0" w:space="0" w:color="auto"/>
        <w:left w:val="none" w:sz="0" w:space="0" w:color="auto"/>
        <w:bottom w:val="none" w:sz="0" w:space="0" w:color="auto"/>
        <w:right w:val="none" w:sz="0" w:space="0" w:color="auto"/>
      </w:divBdr>
      <w:divsChild>
        <w:div w:id="844588347">
          <w:marLeft w:val="0"/>
          <w:marRight w:val="0"/>
          <w:marTop w:val="0"/>
          <w:marBottom w:val="0"/>
          <w:divBdr>
            <w:top w:val="none" w:sz="0" w:space="0" w:color="auto"/>
            <w:left w:val="none" w:sz="0" w:space="0" w:color="auto"/>
            <w:bottom w:val="none" w:sz="0" w:space="0" w:color="auto"/>
            <w:right w:val="none" w:sz="0" w:space="0" w:color="auto"/>
          </w:divBdr>
        </w:div>
        <w:div w:id="468715913">
          <w:marLeft w:val="0"/>
          <w:marRight w:val="0"/>
          <w:marTop w:val="0"/>
          <w:marBottom w:val="0"/>
          <w:divBdr>
            <w:top w:val="none" w:sz="0" w:space="0" w:color="auto"/>
            <w:left w:val="none" w:sz="0" w:space="0" w:color="auto"/>
            <w:bottom w:val="none" w:sz="0" w:space="0" w:color="auto"/>
            <w:right w:val="none" w:sz="0" w:space="0" w:color="auto"/>
          </w:divBdr>
        </w:div>
        <w:div w:id="1209490840">
          <w:marLeft w:val="0"/>
          <w:marRight w:val="0"/>
          <w:marTop w:val="0"/>
          <w:marBottom w:val="0"/>
          <w:divBdr>
            <w:top w:val="none" w:sz="0" w:space="0" w:color="auto"/>
            <w:left w:val="none" w:sz="0" w:space="0" w:color="auto"/>
            <w:bottom w:val="none" w:sz="0" w:space="0" w:color="auto"/>
            <w:right w:val="none" w:sz="0" w:space="0" w:color="auto"/>
          </w:divBdr>
        </w:div>
        <w:div w:id="1089347908">
          <w:marLeft w:val="0"/>
          <w:marRight w:val="0"/>
          <w:marTop w:val="0"/>
          <w:marBottom w:val="0"/>
          <w:divBdr>
            <w:top w:val="none" w:sz="0" w:space="0" w:color="auto"/>
            <w:left w:val="none" w:sz="0" w:space="0" w:color="auto"/>
            <w:bottom w:val="none" w:sz="0" w:space="0" w:color="auto"/>
            <w:right w:val="none" w:sz="0" w:space="0" w:color="auto"/>
          </w:divBdr>
        </w:div>
        <w:div w:id="1201361886">
          <w:marLeft w:val="0"/>
          <w:marRight w:val="0"/>
          <w:marTop w:val="0"/>
          <w:marBottom w:val="0"/>
          <w:divBdr>
            <w:top w:val="none" w:sz="0" w:space="0" w:color="auto"/>
            <w:left w:val="none" w:sz="0" w:space="0" w:color="auto"/>
            <w:bottom w:val="none" w:sz="0" w:space="0" w:color="auto"/>
            <w:right w:val="none" w:sz="0" w:space="0" w:color="auto"/>
          </w:divBdr>
        </w:div>
        <w:div w:id="2091272491">
          <w:marLeft w:val="0"/>
          <w:marRight w:val="0"/>
          <w:marTop w:val="0"/>
          <w:marBottom w:val="0"/>
          <w:divBdr>
            <w:top w:val="none" w:sz="0" w:space="0" w:color="auto"/>
            <w:left w:val="none" w:sz="0" w:space="0" w:color="auto"/>
            <w:bottom w:val="none" w:sz="0" w:space="0" w:color="auto"/>
            <w:right w:val="none" w:sz="0" w:space="0" w:color="auto"/>
          </w:divBdr>
        </w:div>
        <w:div w:id="546067113">
          <w:marLeft w:val="0"/>
          <w:marRight w:val="0"/>
          <w:marTop w:val="0"/>
          <w:marBottom w:val="0"/>
          <w:divBdr>
            <w:top w:val="none" w:sz="0" w:space="0" w:color="auto"/>
            <w:left w:val="none" w:sz="0" w:space="0" w:color="auto"/>
            <w:bottom w:val="none" w:sz="0" w:space="0" w:color="auto"/>
            <w:right w:val="none" w:sz="0" w:space="0" w:color="auto"/>
          </w:divBdr>
        </w:div>
      </w:divsChild>
    </w:div>
    <w:div w:id="1119956469">
      <w:bodyDiv w:val="1"/>
      <w:marLeft w:val="0"/>
      <w:marRight w:val="0"/>
      <w:marTop w:val="0"/>
      <w:marBottom w:val="0"/>
      <w:divBdr>
        <w:top w:val="none" w:sz="0" w:space="0" w:color="auto"/>
        <w:left w:val="none" w:sz="0" w:space="0" w:color="auto"/>
        <w:bottom w:val="none" w:sz="0" w:space="0" w:color="auto"/>
        <w:right w:val="none" w:sz="0" w:space="0" w:color="auto"/>
      </w:divBdr>
    </w:div>
    <w:div w:id="1383942732">
      <w:bodyDiv w:val="1"/>
      <w:marLeft w:val="0"/>
      <w:marRight w:val="0"/>
      <w:marTop w:val="0"/>
      <w:marBottom w:val="0"/>
      <w:divBdr>
        <w:top w:val="none" w:sz="0" w:space="0" w:color="auto"/>
        <w:left w:val="none" w:sz="0" w:space="0" w:color="auto"/>
        <w:bottom w:val="none" w:sz="0" w:space="0" w:color="auto"/>
        <w:right w:val="none" w:sz="0" w:space="0" w:color="auto"/>
      </w:divBdr>
      <w:divsChild>
        <w:div w:id="14965543">
          <w:marLeft w:val="0"/>
          <w:marRight w:val="0"/>
          <w:marTop w:val="280"/>
          <w:marBottom w:val="280"/>
          <w:divBdr>
            <w:top w:val="none" w:sz="0" w:space="0" w:color="auto"/>
            <w:left w:val="none" w:sz="0" w:space="0" w:color="auto"/>
            <w:bottom w:val="none" w:sz="0" w:space="0" w:color="auto"/>
            <w:right w:val="none" w:sz="0" w:space="0" w:color="auto"/>
          </w:divBdr>
        </w:div>
        <w:div w:id="2076318507">
          <w:marLeft w:val="0"/>
          <w:marRight w:val="0"/>
          <w:marTop w:val="280"/>
          <w:marBottom w:val="280"/>
          <w:divBdr>
            <w:top w:val="none" w:sz="0" w:space="0" w:color="auto"/>
            <w:left w:val="none" w:sz="0" w:space="0" w:color="auto"/>
            <w:bottom w:val="none" w:sz="0" w:space="0" w:color="auto"/>
            <w:right w:val="none" w:sz="0" w:space="0" w:color="auto"/>
          </w:divBdr>
        </w:div>
      </w:divsChild>
    </w:div>
    <w:div w:id="1495411455">
      <w:bodyDiv w:val="1"/>
      <w:marLeft w:val="0"/>
      <w:marRight w:val="0"/>
      <w:marTop w:val="0"/>
      <w:marBottom w:val="0"/>
      <w:divBdr>
        <w:top w:val="none" w:sz="0" w:space="0" w:color="auto"/>
        <w:left w:val="none" w:sz="0" w:space="0" w:color="auto"/>
        <w:bottom w:val="none" w:sz="0" w:space="0" w:color="auto"/>
        <w:right w:val="none" w:sz="0" w:space="0" w:color="auto"/>
      </w:divBdr>
      <w:divsChild>
        <w:div w:id="885217235">
          <w:marLeft w:val="0"/>
          <w:marRight w:val="0"/>
          <w:marTop w:val="0"/>
          <w:marBottom w:val="0"/>
          <w:divBdr>
            <w:top w:val="none" w:sz="0" w:space="0" w:color="auto"/>
            <w:left w:val="none" w:sz="0" w:space="0" w:color="auto"/>
            <w:bottom w:val="none" w:sz="0" w:space="0" w:color="auto"/>
            <w:right w:val="none" w:sz="0" w:space="0" w:color="auto"/>
          </w:divBdr>
        </w:div>
      </w:divsChild>
    </w:div>
    <w:div w:id="1498963413">
      <w:bodyDiv w:val="1"/>
      <w:marLeft w:val="0"/>
      <w:marRight w:val="0"/>
      <w:marTop w:val="0"/>
      <w:marBottom w:val="0"/>
      <w:divBdr>
        <w:top w:val="none" w:sz="0" w:space="0" w:color="auto"/>
        <w:left w:val="none" w:sz="0" w:space="0" w:color="auto"/>
        <w:bottom w:val="none" w:sz="0" w:space="0" w:color="auto"/>
        <w:right w:val="none" w:sz="0" w:space="0" w:color="auto"/>
      </w:divBdr>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579706111">
      <w:bodyDiv w:val="1"/>
      <w:marLeft w:val="0"/>
      <w:marRight w:val="0"/>
      <w:marTop w:val="0"/>
      <w:marBottom w:val="0"/>
      <w:divBdr>
        <w:top w:val="none" w:sz="0" w:space="0" w:color="auto"/>
        <w:left w:val="none" w:sz="0" w:space="0" w:color="auto"/>
        <w:bottom w:val="none" w:sz="0" w:space="0" w:color="auto"/>
        <w:right w:val="none" w:sz="0" w:space="0" w:color="auto"/>
      </w:divBdr>
      <w:divsChild>
        <w:div w:id="157578550">
          <w:marLeft w:val="0"/>
          <w:marRight w:val="0"/>
          <w:marTop w:val="0"/>
          <w:marBottom w:val="0"/>
          <w:divBdr>
            <w:top w:val="none" w:sz="0" w:space="0" w:color="auto"/>
            <w:left w:val="none" w:sz="0" w:space="0" w:color="auto"/>
            <w:bottom w:val="none" w:sz="0" w:space="0" w:color="auto"/>
            <w:right w:val="none" w:sz="0" w:space="0" w:color="auto"/>
          </w:divBdr>
        </w:div>
        <w:div w:id="1406341423">
          <w:marLeft w:val="0"/>
          <w:marRight w:val="0"/>
          <w:marTop w:val="0"/>
          <w:marBottom w:val="0"/>
          <w:divBdr>
            <w:top w:val="none" w:sz="0" w:space="0" w:color="auto"/>
            <w:left w:val="none" w:sz="0" w:space="0" w:color="auto"/>
            <w:bottom w:val="none" w:sz="0" w:space="0" w:color="auto"/>
            <w:right w:val="none" w:sz="0" w:space="0" w:color="auto"/>
          </w:divBdr>
        </w:div>
        <w:div w:id="1338732758">
          <w:marLeft w:val="0"/>
          <w:marRight w:val="0"/>
          <w:marTop w:val="0"/>
          <w:marBottom w:val="0"/>
          <w:divBdr>
            <w:top w:val="none" w:sz="0" w:space="0" w:color="auto"/>
            <w:left w:val="none" w:sz="0" w:space="0" w:color="auto"/>
            <w:bottom w:val="none" w:sz="0" w:space="0" w:color="auto"/>
            <w:right w:val="none" w:sz="0" w:space="0" w:color="auto"/>
          </w:divBdr>
        </w:div>
      </w:divsChild>
    </w:div>
    <w:div w:id="1624924783">
      <w:bodyDiv w:val="1"/>
      <w:marLeft w:val="0"/>
      <w:marRight w:val="0"/>
      <w:marTop w:val="0"/>
      <w:marBottom w:val="0"/>
      <w:divBdr>
        <w:top w:val="none" w:sz="0" w:space="0" w:color="auto"/>
        <w:left w:val="none" w:sz="0" w:space="0" w:color="auto"/>
        <w:bottom w:val="none" w:sz="0" w:space="0" w:color="auto"/>
        <w:right w:val="none" w:sz="0" w:space="0" w:color="auto"/>
      </w:divBdr>
      <w:divsChild>
        <w:div w:id="1068187120">
          <w:marLeft w:val="0"/>
          <w:marRight w:val="0"/>
          <w:marTop w:val="0"/>
          <w:marBottom w:val="0"/>
          <w:divBdr>
            <w:top w:val="none" w:sz="0" w:space="0" w:color="auto"/>
            <w:left w:val="none" w:sz="0" w:space="0" w:color="auto"/>
            <w:bottom w:val="none" w:sz="0" w:space="0" w:color="auto"/>
            <w:right w:val="none" w:sz="0" w:space="0" w:color="auto"/>
          </w:divBdr>
        </w:div>
        <w:div w:id="1042903934">
          <w:marLeft w:val="0"/>
          <w:marRight w:val="0"/>
          <w:marTop w:val="0"/>
          <w:marBottom w:val="0"/>
          <w:divBdr>
            <w:top w:val="none" w:sz="0" w:space="0" w:color="auto"/>
            <w:left w:val="none" w:sz="0" w:space="0" w:color="auto"/>
            <w:bottom w:val="none" w:sz="0" w:space="0" w:color="auto"/>
            <w:right w:val="none" w:sz="0" w:space="0" w:color="auto"/>
          </w:divBdr>
        </w:div>
        <w:div w:id="1552351548">
          <w:marLeft w:val="0"/>
          <w:marRight w:val="0"/>
          <w:marTop w:val="0"/>
          <w:marBottom w:val="0"/>
          <w:divBdr>
            <w:top w:val="none" w:sz="0" w:space="0" w:color="auto"/>
            <w:left w:val="none" w:sz="0" w:space="0" w:color="auto"/>
            <w:bottom w:val="none" w:sz="0" w:space="0" w:color="auto"/>
            <w:right w:val="none" w:sz="0" w:space="0" w:color="auto"/>
          </w:divBdr>
        </w:div>
      </w:divsChild>
    </w:div>
    <w:div w:id="1649826637">
      <w:bodyDiv w:val="1"/>
      <w:marLeft w:val="0"/>
      <w:marRight w:val="0"/>
      <w:marTop w:val="0"/>
      <w:marBottom w:val="0"/>
      <w:divBdr>
        <w:top w:val="none" w:sz="0" w:space="0" w:color="auto"/>
        <w:left w:val="none" w:sz="0" w:space="0" w:color="auto"/>
        <w:bottom w:val="none" w:sz="0" w:space="0" w:color="auto"/>
        <w:right w:val="none" w:sz="0" w:space="0" w:color="auto"/>
      </w:divBdr>
      <w:divsChild>
        <w:div w:id="17974265">
          <w:marLeft w:val="0"/>
          <w:marRight w:val="0"/>
          <w:marTop w:val="0"/>
          <w:marBottom w:val="0"/>
          <w:divBdr>
            <w:top w:val="none" w:sz="0" w:space="0" w:color="auto"/>
            <w:left w:val="none" w:sz="0" w:space="0" w:color="auto"/>
            <w:bottom w:val="none" w:sz="0" w:space="0" w:color="auto"/>
            <w:right w:val="none" w:sz="0" w:space="0" w:color="auto"/>
          </w:divBdr>
        </w:div>
        <w:div w:id="1317101573">
          <w:marLeft w:val="0"/>
          <w:marRight w:val="0"/>
          <w:marTop w:val="0"/>
          <w:marBottom w:val="0"/>
          <w:divBdr>
            <w:top w:val="none" w:sz="0" w:space="0" w:color="auto"/>
            <w:left w:val="none" w:sz="0" w:space="0" w:color="auto"/>
            <w:bottom w:val="none" w:sz="0" w:space="0" w:color="auto"/>
            <w:right w:val="none" w:sz="0" w:space="0" w:color="auto"/>
          </w:divBdr>
        </w:div>
        <w:div w:id="1117260252">
          <w:marLeft w:val="0"/>
          <w:marRight w:val="0"/>
          <w:marTop w:val="0"/>
          <w:marBottom w:val="0"/>
          <w:divBdr>
            <w:top w:val="none" w:sz="0" w:space="0" w:color="auto"/>
            <w:left w:val="none" w:sz="0" w:space="0" w:color="auto"/>
            <w:bottom w:val="none" w:sz="0" w:space="0" w:color="auto"/>
            <w:right w:val="none" w:sz="0" w:space="0" w:color="auto"/>
          </w:divBdr>
        </w:div>
        <w:div w:id="1423141458">
          <w:marLeft w:val="0"/>
          <w:marRight w:val="0"/>
          <w:marTop w:val="0"/>
          <w:marBottom w:val="0"/>
          <w:divBdr>
            <w:top w:val="none" w:sz="0" w:space="0" w:color="auto"/>
            <w:left w:val="none" w:sz="0" w:space="0" w:color="auto"/>
            <w:bottom w:val="none" w:sz="0" w:space="0" w:color="auto"/>
            <w:right w:val="none" w:sz="0" w:space="0" w:color="auto"/>
          </w:divBdr>
        </w:div>
      </w:divsChild>
    </w:div>
    <w:div w:id="1727100053">
      <w:bodyDiv w:val="1"/>
      <w:marLeft w:val="0"/>
      <w:marRight w:val="0"/>
      <w:marTop w:val="0"/>
      <w:marBottom w:val="0"/>
      <w:divBdr>
        <w:top w:val="none" w:sz="0" w:space="0" w:color="auto"/>
        <w:left w:val="none" w:sz="0" w:space="0" w:color="auto"/>
        <w:bottom w:val="none" w:sz="0" w:space="0" w:color="auto"/>
        <w:right w:val="none" w:sz="0" w:space="0" w:color="auto"/>
      </w:divBdr>
    </w:div>
    <w:div w:id="1799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6189798">
          <w:marLeft w:val="0"/>
          <w:marRight w:val="0"/>
          <w:marTop w:val="0"/>
          <w:marBottom w:val="0"/>
          <w:divBdr>
            <w:top w:val="none" w:sz="0" w:space="0" w:color="auto"/>
            <w:left w:val="none" w:sz="0" w:space="0" w:color="auto"/>
            <w:bottom w:val="none" w:sz="0" w:space="0" w:color="auto"/>
            <w:right w:val="none" w:sz="0" w:space="0" w:color="auto"/>
          </w:divBdr>
        </w:div>
        <w:div w:id="895239774">
          <w:marLeft w:val="0"/>
          <w:marRight w:val="0"/>
          <w:marTop w:val="0"/>
          <w:marBottom w:val="0"/>
          <w:divBdr>
            <w:top w:val="none" w:sz="0" w:space="0" w:color="auto"/>
            <w:left w:val="none" w:sz="0" w:space="0" w:color="auto"/>
            <w:bottom w:val="none" w:sz="0" w:space="0" w:color="auto"/>
            <w:right w:val="none" w:sz="0" w:space="0" w:color="auto"/>
          </w:divBdr>
        </w:div>
        <w:div w:id="315425164">
          <w:marLeft w:val="0"/>
          <w:marRight w:val="0"/>
          <w:marTop w:val="0"/>
          <w:marBottom w:val="0"/>
          <w:divBdr>
            <w:top w:val="none" w:sz="0" w:space="0" w:color="auto"/>
            <w:left w:val="none" w:sz="0" w:space="0" w:color="auto"/>
            <w:bottom w:val="none" w:sz="0" w:space="0" w:color="auto"/>
            <w:right w:val="none" w:sz="0" w:space="0" w:color="auto"/>
          </w:divBdr>
        </w:div>
      </w:divsChild>
    </w:div>
    <w:div w:id="1839734476">
      <w:bodyDiv w:val="1"/>
      <w:marLeft w:val="0"/>
      <w:marRight w:val="0"/>
      <w:marTop w:val="0"/>
      <w:marBottom w:val="0"/>
      <w:divBdr>
        <w:top w:val="none" w:sz="0" w:space="0" w:color="auto"/>
        <w:left w:val="none" w:sz="0" w:space="0" w:color="auto"/>
        <w:bottom w:val="none" w:sz="0" w:space="0" w:color="auto"/>
        <w:right w:val="none" w:sz="0" w:space="0" w:color="auto"/>
      </w:divBdr>
    </w:div>
    <w:div w:id="1897621451">
      <w:bodyDiv w:val="1"/>
      <w:marLeft w:val="0"/>
      <w:marRight w:val="0"/>
      <w:marTop w:val="0"/>
      <w:marBottom w:val="0"/>
      <w:divBdr>
        <w:top w:val="none" w:sz="0" w:space="0" w:color="auto"/>
        <w:left w:val="none" w:sz="0" w:space="0" w:color="auto"/>
        <w:bottom w:val="none" w:sz="0" w:space="0" w:color="auto"/>
        <w:right w:val="none" w:sz="0" w:space="0" w:color="auto"/>
      </w:divBdr>
    </w:div>
    <w:div w:id="1910189831">
      <w:bodyDiv w:val="1"/>
      <w:marLeft w:val="0"/>
      <w:marRight w:val="0"/>
      <w:marTop w:val="0"/>
      <w:marBottom w:val="0"/>
      <w:divBdr>
        <w:top w:val="none" w:sz="0" w:space="0" w:color="auto"/>
        <w:left w:val="none" w:sz="0" w:space="0" w:color="auto"/>
        <w:bottom w:val="none" w:sz="0" w:space="0" w:color="auto"/>
        <w:right w:val="none" w:sz="0" w:space="0" w:color="auto"/>
      </w:divBdr>
      <w:divsChild>
        <w:div w:id="1774668238">
          <w:marLeft w:val="0"/>
          <w:marRight w:val="0"/>
          <w:marTop w:val="0"/>
          <w:marBottom w:val="0"/>
          <w:divBdr>
            <w:top w:val="none" w:sz="0" w:space="0" w:color="auto"/>
            <w:left w:val="none" w:sz="0" w:space="0" w:color="auto"/>
            <w:bottom w:val="none" w:sz="0" w:space="0" w:color="auto"/>
            <w:right w:val="none" w:sz="0" w:space="0" w:color="auto"/>
          </w:divBdr>
        </w:div>
      </w:divsChild>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 w:id="20730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 TargetMode="External"/><Relationship Id="rId18" Type="http://schemas.openxmlformats.org/officeDocument/2006/relationships/hyperlink" Target="http://www.ab.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anmonnet.org.tr/en/" TargetMode="External"/><Relationship Id="rId7" Type="http://schemas.openxmlformats.org/officeDocument/2006/relationships/footnotes" Target="footnotes.xml"/><Relationship Id="rId12" Type="http://schemas.openxmlformats.org/officeDocument/2006/relationships/hyperlink" Target="http://www.cfcu.gov.tr" TargetMode="External"/><Relationship Id="rId17" Type="http://schemas.openxmlformats.org/officeDocument/2006/relationships/hyperlink" Target="http://www.ab.gov.tr/45645_en.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b.gov.tr/index.php?p=90&amp;l=2" TargetMode="External"/><Relationship Id="rId20" Type="http://schemas.openxmlformats.org/officeDocument/2006/relationships/hyperlink" Target="http://www.ec.europa.e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about-eu/countries/index_en.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anmonnet.org.tr"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europa.eu/about-eu/countries/index_en.htm" TargetMode="External"/><Relationship Id="rId19"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avrupa.info.t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61D4-2E56-4B29-B865-A23C583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19960</Words>
  <Characters>113774</Characters>
  <Application>Microsoft Office Word</Application>
  <DocSecurity>0</DocSecurity>
  <Lines>948</Lines>
  <Paragraphs>266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The British Council</Company>
  <LinksUpToDate>false</LinksUpToDate>
  <CharactersWithSpaces>133468</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Yeliz Turan</cp:lastModifiedBy>
  <cp:revision>2</cp:revision>
  <cp:lastPrinted>2018-02-09T13:46:00Z</cp:lastPrinted>
  <dcterms:created xsi:type="dcterms:W3CDTF">2018-02-12T13:01:00Z</dcterms:created>
  <dcterms:modified xsi:type="dcterms:W3CDTF">2018-02-12T13:01:00Z</dcterms:modified>
</cp:coreProperties>
</file>